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20B1C" w14:textId="77777777" w:rsidR="00362C15" w:rsidRDefault="00362C15" w:rsidP="00DC1E4D">
      <w:pPr>
        <w:pStyle w:val="GvdeMetni"/>
        <w:jc w:val="center"/>
        <w:rPr>
          <w:b/>
          <w:bCs/>
          <w:sz w:val="40"/>
          <w:szCs w:val="40"/>
          <w:lang w:val="tr-TR"/>
        </w:rPr>
      </w:pPr>
    </w:p>
    <w:p w14:paraId="5CB0F80D" w14:textId="77777777" w:rsidR="00362C15" w:rsidRDefault="00362C15" w:rsidP="00DC1E4D">
      <w:pPr>
        <w:pStyle w:val="GvdeMetni"/>
        <w:jc w:val="center"/>
        <w:rPr>
          <w:b/>
          <w:bCs/>
          <w:sz w:val="40"/>
          <w:szCs w:val="40"/>
          <w:lang w:val="tr-TR"/>
        </w:rPr>
      </w:pPr>
    </w:p>
    <w:p w14:paraId="0C29047C" w14:textId="77777777" w:rsidR="00362C15" w:rsidRDefault="00362C15" w:rsidP="00DC1E4D">
      <w:pPr>
        <w:pStyle w:val="GvdeMetni"/>
        <w:jc w:val="center"/>
        <w:rPr>
          <w:b/>
          <w:bCs/>
          <w:sz w:val="40"/>
          <w:szCs w:val="40"/>
          <w:lang w:val="tr-TR"/>
        </w:rPr>
      </w:pPr>
    </w:p>
    <w:p w14:paraId="058C341B" w14:textId="77777777" w:rsidR="00DC1E4D" w:rsidRPr="00DC1E4D" w:rsidRDefault="00DC1E4D" w:rsidP="00DC1E4D">
      <w:pPr>
        <w:pStyle w:val="GvdeMetni"/>
        <w:jc w:val="center"/>
        <w:rPr>
          <w:b/>
          <w:bCs/>
          <w:sz w:val="40"/>
          <w:szCs w:val="40"/>
          <w:lang w:val="tr-TR"/>
        </w:rPr>
      </w:pPr>
      <w:r w:rsidRPr="00DC1E4D">
        <w:rPr>
          <w:b/>
          <w:bCs/>
          <w:sz w:val="40"/>
          <w:szCs w:val="40"/>
          <w:lang w:val="tr-TR"/>
        </w:rPr>
        <w:t>T.C</w:t>
      </w:r>
    </w:p>
    <w:p w14:paraId="6EB7A24F" w14:textId="77777777" w:rsidR="00DC1E4D" w:rsidRPr="00DC1E4D" w:rsidRDefault="00DC1E4D" w:rsidP="00DC1E4D">
      <w:pPr>
        <w:pStyle w:val="GvdeMetni"/>
        <w:jc w:val="center"/>
        <w:rPr>
          <w:b/>
          <w:bCs/>
          <w:sz w:val="40"/>
          <w:szCs w:val="40"/>
          <w:lang w:val="tr-TR"/>
        </w:rPr>
      </w:pPr>
      <w:r w:rsidRPr="00DC1E4D">
        <w:rPr>
          <w:b/>
          <w:bCs/>
          <w:sz w:val="40"/>
          <w:szCs w:val="40"/>
          <w:lang w:val="tr-TR"/>
        </w:rPr>
        <w:t>SERİK KAYMAKAMLIĞI</w:t>
      </w:r>
    </w:p>
    <w:p w14:paraId="1163268C" w14:textId="140F7661" w:rsidR="0012153C" w:rsidRDefault="005F4D7A" w:rsidP="00DC1E4D">
      <w:pPr>
        <w:pStyle w:val="GvdeMetni"/>
        <w:jc w:val="center"/>
        <w:rPr>
          <w:b/>
          <w:bCs/>
          <w:sz w:val="40"/>
          <w:szCs w:val="40"/>
          <w:lang w:val="tr-TR"/>
        </w:rPr>
      </w:pPr>
      <w:r>
        <w:rPr>
          <w:b/>
          <w:bCs/>
          <w:sz w:val="40"/>
          <w:szCs w:val="40"/>
          <w:lang w:val="tr-TR"/>
        </w:rPr>
        <w:t>İlçe Milli Eğitim Müdürlüğü</w:t>
      </w:r>
    </w:p>
    <w:p w14:paraId="7D828AB0" w14:textId="303D2535" w:rsidR="005F4D7A" w:rsidRPr="00DC1E4D" w:rsidRDefault="005F4D7A" w:rsidP="00DC1E4D">
      <w:pPr>
        <w:pStyle w:val="GvdeMetni"/>
        <w:jc w:val="center"/>
        <w:rPr>
          <w:b/>
          <w:sz w:val="40"/>
          <w:szCs w:val="40"/>
          <w:lang w:val="tr-TR"/>
        </w:rPr>
      </w:pPr>
      <w:r>
        <w:rPr>
          <w:b/>
          <w:bCs/>
          <w:sz w:val="40"/>
          <w:szCs w:val="40"/>
          <w:lang w:val="tr-TR"/>
        </w:rPr>
        <w:t>Serik Halk Eğitimi Merkezi Müdürlüğü</w:t>
      </w:r>
    </w:p>
    <w:p w14:paraId="23CA8BC6" w14:textId="77777777" w:rsidR="0012153C" w:rsidRPr="000F59F6" w:rsidRDefault="0012153C" w:rsidP="0012153C">
      <w:pPr>
        <w:pStyle w:val="GvdeMetni"/>
        <w:rPr>
          <w:b/>
          <w:sz w:val="28"/>
          <w:lang w:val="tr-TR"/>
        </w:rPr>
      </w:pPr>
    </w:p>
    <w:p w14:paraId="2C60E646" w14:textId="77777777" w:rsidR="0012153C" w:rsidRPr="000F59F6" w:rsidRDefault="0012153C" w:rsidP="0012153C">
      <w:pPr>
        <w:pStyle w:val="GvdeMetni"/>
        <w:rPr>
          <w:b/>
          <w:sz w:val="28"/>
          <w:lang w:val="tr-TR"/>
        </w:rPr>
      </w:pPr>
    </w:p>
    <w:p w14:paraId="1C6EDFE0" w14:textId="77777777" w:rsidR="0012153C" w:rsidRPr="000F59F6" w:rsidRDefault="0012153C" w:rsidP="0012153C">
      <w:pPr>
        <w:pStyle w:val="GvdeMetni"/>
        <w:rPr>
          <w:b/>
          <w:sz w:val="28"/>
          <w:lang w:val="tr-TR"/>
        </w:rPr>
      </w:pPr>
    </w:p>
    <w:p w14:paraId="648F630C" w14:textId="77777777" w:rsidR="0012153C" w:rsidRPr="000F59F6" w:rsidRDefault="0012153C" w:rsidP="0012153C">
      <w:pPr>
        <w:pStyle w:val="GvdeMetni"/>
        <w:rPr>
          <w:b/>
          <w:sz w:val="28"/>
          <w:lang w:val="tr-TR"/>
        </w:rPr>
      </w:pPr>
    </w:p>
    <w:p w14:paraId="6BD7B8EB" w14:textId="77777777" w:rsidR="0012153C" w:rsidRPr="000F59F6" w:rsidRDefault="0012153C" w:rsidP="0012153C">
      <w:pPr>
        <w:pStyle w:val="GvdeMetni"/>
        <w:rPr>
          <w:b/>
          <w:sz w:val="28"/>
          <w:lang w:val="tr-TR"/>
        </w:rPr>
      </w:pPr>
    </w:p>
    <w:p w14:paraId="4DDE0F59" w14:textId="77777777" w:rsidR="0012153C" w:rsidRPr="000F59F6" w:rsidRDefault="0012153C" w:rsidP="0012153C">
      <w:pPr>
        <w:pStyle w:val="GvdeMetni"/>
        <w:rPr>
          <w:b/>
          <w:sz w:val="28"/>
          <w:lang w:val="tr-TR"/>
        </w:rPr>
      </w:pPr>
    </w:p>
    <w:p w14:paraId="5AFFAC76" w14:textId="77777777" w:rsidR="0012153C" w:rsidRPr="000F59F6" w:rsidRDefault="0012153C" w:rsidP="0012153C">
      <w:pPr>
        <w:pStyle w:val="GvdeMetni"/>
        <w:spacing w:before="8"/>
        <w:rPr>
          <w:b/>
          <w:sz w:val="41"/>
          <w:lang w:val="tr-TR"/>
        </w:rPr>
      </w:pPr>
    </w:p>
    <w:p w14:paraId="1D88109F" w14:textId="77777777" w:rsidR="0012153C" w:rsidRPr="000F59F6" w:rsidRDefault="0012153C" w:rsidP="0012153C">
      <w:pPr>
        <w:spacing w:before="1"/>
        <w:ind w:left="821" w:right="821"/>
        <w:jc w:val="center"/>
        <w:rPr>
          <w:b/>
          <w:sz w:val="40"/>
        </w:rPr>
      </w:pPr>
      <w:r w:rsidRPr="000F59F6">
        <w:rPr>
          <w:b/>
          <w:sz w:val="40"/>
        </w:rPr>
        <w:t>2024-2028 STRATEJİK PLANI</w:t>
      </w:r>
    </w:p>
    <w:p w14:paraId="07F270DE" w14:textId="77777777" w:rsidR="0012153C" w:rsidRPr="000F59F6" w:rsidRDefault="0012153C" w:rsidP="0012153C">
      <w:pPr>
        <w:pStyle w:val="GvdeMetni"/>
        <w:rPr>
          <w:b/>
          <w:sz w:val="46"/>
          <w:lang w:val="tr-TR"/>
        </w:rPr>
      </w:pPr>
    </w:p>
    <w:p w14:paraId="7AE0A499" w14:textId="77777777" w:rsidR="0012153C" w:rsidRPr="000F59F6" w:rsidRDefault="0012153C" w:rsidP="0012153C">
      <w:pPr>
        <w:pStyle w:val="GvdeMetni"/>
        <w:rPr>
          <w:b/>
          <w:sz w:val="46"/>
          <w:lang w:val="tr-TR"/>
        </w:rPr>
      </w:pPr>
    </w:p>
    <w:p w14:paraId="3D2995EC" w14:textId="77777777" w:rsidR="0012153C" w:rsidRPr="000F59F6" w:rsidRDefault="0012153C" w:rsidP="0012153C">
      <w:pPr>
        <w:jc w:val="center"/>
        <w:rPr>
          <w:sz w:val="56"/>
          <w:szCs w:val="56"/>
        </w:rPr>
      </w:pPr>
    </w:p>
    <w:p w14:paraId="7D4ABD36" w14:textId="77777777" w:rsidR="0012153C" w:rsidRPr="000F59F6" w:rsidRDefault="0012153C" w:rsidP="0012153C">
      <w:pPr>
        <w:jc w:val="center"/>
        <w:rPr>
          <w:sz w:val="56"/>
          <w:szCs w:val="56"/>
        </w:rPr>
      </w:pPr>
    </w:p>
    <w:p w14:paraId="20215086" w14:textId="77777777" w:rsidR="0012153C" w:rsidRPr="000F59F6" w:rsidRDefault="0012153C" w:rsidP="0012153C">
      <w:pPr>
        <w:jc w:val="center"/>
        <w:rPr>
          <w:sz w:val="56"/>
          <w:szCs w:val="56"/>
        </w:rPr>
      </w:pPr>
    </w:p>
    <w:p w14:paraId="575BD743" w14:textId="77777777" w:rsidR="0012153C" w:rsidRPr="000F59F6" w:rsidRDefault="0012153C" w:rsidP="0012153C">
      <w:pPr>
        <w:jc w:val="center"/>
        <w:rPr>
          <w:sz w:val="56"/>
          <w:szCs w:val="56"/>
        </w:rPr>
      </w:pPr>
    </w:p>
    <w:p w14:paraId="2597BEF2" w14:textId="77777777" w:rsidR="0012153C" w:rsidRPr="000F59F6" w:rsidRDefault="0012153C" w:rsidP="0012153C">
      <w:pPr>
        <w:jc w:val="center"/>
        <w:rPr>
          <w:sz w:val="56"/>
          <w:szCs w:val="56"/>
        </w:rPr>
      </w:pPr>
    </w:p>
    <w:p w14:paraId="7A60E476" w14:textId="3DEF375A" w:rsidR="0012153C" w:rsidRPr="000F59F6" w:rsidRDefault="0012153C" w:rsidP="0012153C">
      <w:pPr>
        <w:rPr>
          <w:sz w:val="56"/>
          <w:szCs w:val="56"/>
        </w:rPr>
      </w:pPr>
      <w:r w:rsidRPr="000F59F6">
        <w:rPr>
          <w:sz w:val="56"/>
          <w:szCs w:val="56"/>
        </w:rPr>
        <w:br w:type="page"/>
      </w:r>
    </w:p>
    <w:p w14:paraId="3289AAEC" w14:textId="1A96D746" w:rsidR="000D6881" w:rsidRDefault="000D6881" w:rsidP="000D6881">
      <w:pPr>
        <w:rPr>
          <w:sz w:val="56"/>
          <w:szCs w:val="56"/>
        </w:rPr>
      </w:pPr>
      <w:r>
        <w:rPr>
          <w:noProof/>
          <w:lang w:eastAsia="tr-TR"/>
        </w:rPr>
        <w:lastRenderedPageBreak/>
        <mc:AlternateContent>
          <mc:Choice Requires="wps">
            <w:drawing>
              <wp:anchor distT="0" distB="0" distL="114300" distR="114300" simplePos="0" relativeHeight="251659264" behindDoc="0" locked="0" layoutInCell="1" allowOverlap="1" wp14:anchorId="27CD50B4" wp14:editId="7143FBC9">
                <wp:simplePos x="0" y="0"/>
                <wp:positionH relativeFrom="column">
                  <wp:posOffset>908547</wp:posOffset>
                </wp:positionH>
                <wp:positionV relativeFrom="paragraph">
                  <wp:posOffset>-1317045</wp:posOffset>
                </wp:positionV>
                <wp:extent cx="5359179" cy="723568"/>
                <wp:effectExtent l="0" t="0" r="13335" b="19685"/>
                <wp:wrapNone/>
                <wp:docPr id="2" name="Metin Kutusu 2"/>
                <wp:cNvGraphicFramePr/>
                <a:graphic xmlns:a="http://schemas.openxmlformats.org/drawingml/2006/main">
                  <a:graphicData uri="http://schemas.microsoft.com/office/word/2010/wordprocessingShape">
                    <wps:wsp>
                      <wps:cNvSpPr txBox="1"/>
                      <wps:spPr>
                        <a:xfrm>
                          <a:off x="0" y="0"/>
                          <a:ext cx="5359179" cy="7235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9041C" w14:textId="0A2F423A" w:rsidR="000D6881" w:rsidRDefault="0089310C">
                            <w:r>
                              <w:t>Öğretmenler, yeni</w:t>
                            </w:r>
                            <w:r w:rsidR="000D6881">
                              <w:t xml:space="preserve"> nesil sizin eseriniz olacaktır.</w:t>
                            </w:r>
                          </w:p>
                          <w:p w14:paraId="4BED8226" w14:textId="71A6BB3A" w:rsidR="000D6881" w:rsidRDefault="000D6881" w:rsidP="000D6881">
                            <w:pPr>
                              <w:jc w:val="right"/>
                            </w:pPr>
                            <w:r>
                              <w:t>M.Kemal ATATÜRK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71.55pt;margin-top:-103.7pt;width:422pt;height:56.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" fillcolor="white [3201]" strokeweight=".5pt">
                <v:textbox>
                  <w:txbxContent>
                    <w:p w14:paraId="43C9041C" w14:textId="0A2F423A" w:rsidR="000D6881" w:rsidRDefault="0089310C">
                      <w:r>
                        <w:t>Öğretmenler, yeni</w:t>
                      </w:r>
                      <w:bookmarkStart w:id="1" w:name="_GoBack"/>
                      <w:bookmarkEnd w:id="1"/>
                      <w:r w:rsidR="000D6881">
                        <w:t xml:space="preserve"> nesil sizin eseriniz olacaktır.</w:t>
                      </w:r>
                    </w:p>
                    <w:p w14:paraId="4BED8226" w14:textId="71A6BB3A" w:rsidR="000D6881" w:rsidRDefault="000D6881" w:rsidP="000D6881">
                      <w:pPr>
                        <w:jc w:val="right"/>
                      </w:pPr>
                      <w:proofErr w:type="spellStart"/>
                      <w:r>
                        <w:t>M.Kemal</w:t>
                      </w:r>
                      <w:proofErr w:type="spellEnd"/>
                      <w:r>
                        <w:t xml:space="preserve"> ATATÜRK</w:t>
                      </w:r>
                    </w:p>
                  </w:txbxContent>
                </v:textbox>
              </v:shape>
            </w:pict>
          </mc:Fallback>
        </mc:AlternateContent>
      </w:r>
      <w:r w:rsidR="00C952D3">
        <w:rPr>
          <w:noProof/>
          <w:lang w:eastAsia="tr-TR"/>
        </w:rPr>
        <mc:AlternateContent>
          <mc:Choice Requires="wps">
            <w:drawing>
              <wp:anchor distT="0" distB="0" distL="114300" distR="114300" simplePos="0" relativeHeight="251658240" behindDoc="0" locked="0" layoutInCell="1" allowOverlap="1" wp14:anchorId="514FB4E6" wp14:editId="492FD68C">
                <wp:simplePos x="0" y="0"/>
                <wp:positionH relativeFrom="margin">
                  <wp:align>center</wp:align>
                </wp:positionH>
                <wp:positionV relativeFrom="margin">
                  <wp:align>center</wp:align>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14:paraId="4DE14ABA" w14:textId="52020BEB" w:rsidR="005E0464" w:rsidRDefault="000D6881" w:rsidP="000B77A6">
                            <w:r>
                              <w:rPr>
                                <w:noProof/>
                                <w:lang w:eastAsia="tr-TR"/>
                              </w:rPr>
                              <w:drawing>
                                <wp:inline distT="0" distB="0" distL="0" distR="0" wp14:anchorId="33900DAA" wp14:editId="5CA1C5EC">
                                  <wp:extent cx="6146359" cy="5809649"/>
                                  <wp:effectExtent l="0" t="0" r="6985" b="635"/>
                                  <wp:docPr id="1" name="Resim 1" descr="https://image.hurimg.com/i/hurriyet/75/750x422/573c785cc03c0e5e98406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hurimg.com/i/hurriyet/75/750x422/573c785cc03c0e5e9840668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359" cy="58096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7"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" fillcolor="white [3201]" strokecolor="black [3200]" strokeweight="1pt">
                <v:path arrowok="t"/>
                <v:textbox>
                  <w:txbxContent>
                    <w:p w14:paraId="4DE14ABA" w14:textId="52020BEB" w:rsidR="005E0464" w:rsidRDefault="000D6881" w:rsidP="000B77A6">
                      <w:r>
                        <w:rPr>
                          <w:noProof/>
                          <w:lang w:eastAsia="tr-TR"/>
                        </w:rPr>
                        <w:drawing>
                          <wp:inline distT="0" distB="0" distL="0" distR="0" wp14:anchorId="33900DAA" wp14:editId="5CA1C5EC">
                            <wp:extent cx="6146359" cy="5809649"/>
                            <wp:effectExtent l="0" t="0" r="6985" b="635"/>
                            <wp:docPr id="1" name="Resim 1" descr="https://image.hurimg.com/i/hurriyet/75/750x422/573c785cc03c0e5e98406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hurimg.com/i/hurriyet/75/750x422/573c785cc03c0e5e9840668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6359" cy="5809649"/>
                                    </a:xfrm>
                                    <a:prstGeom prst="rect">
                                      <a:avLst/>
                                    </a:prstGeom>
                                    <a:noFill/>
                                    <a:ln>
                                      <a:noFill/>
                                    </a:ln>
                                  </pic:spPr>
                                </pic:pic>
                              </a:graphicData>
                            </a:graphic>
                          </wp:inline>
                        </w:drawing>
                      </w:r>
                    </w:p>
                  </w:txbxContent>
                </v:textbox>
                <w10:wrap type="square" anchorx="margin" anchory="margin"/>
              </v:rect>
            </w:pict>
          </mc:Fallback>
        </mc:AlternateContent>
      </w:r>
    </w:p>
    <w:p w14:paraId="7348434F" w14:textId="666EF78C" w:rsidR="000D6881" w:rsidRPr="000D6881" w:rsidRDefault="000D6881" w:rsidP="000D6881">
      <w:pPr>
        <w:jc w:val="center"/>
        <w:rPr>
          <w:sz w:val="56"/>
          <w:szCs w:val="56"/>
        </w:rPr>
      </w:pPr>
      <w:r>
        <w:rPr>
          <w:b/>
          <w:sz w:val="36"/>
        </w:rPr>
        <w:lastRenderedPageBreak/>
        <w:t>Okul/Kurum</w:t>
      </w:r>
      <w:r>
        <w:rPr>
          <w:b/>
          <w:spacing w:val="-4"/>
          <w:sz w:val="36"/>
        </w:rPr>
        <w:t xml:space="preserve"> </w:t>
      </w:r>
      <w:r>
        <w:rPr>
          <w:b/>
          <w:sz w:val="36"/>
        </w:rPr>
        <w:t>Bilgileri</w:t>
      </w:r>
    </w:p>
    <w:p w14:paraId="364B1E18" w14:textId="77777777" w:rsidR="000D6881" w:rsidRDefault="000D6881" w:rsidP="000D6881">
      <w:pPr>
        <w:pStyle w:val="GvdeMetni"/>
        <w:rPr>
          <w:b/>
          <w:sz w:val="20"/>
        </w:rPr>
      </w:pPr>
    </w:p>
    <w:p w14:paraId="7ACE43E0" w14:textId="77777777" w:rsidR="000D6881" w:rsidRDefault="000D6881" w:rsidP="000D6881">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0D6881" w14:paraId="0463F29B" w14:textId="77777777" w:rsidTr="002C5815">
        <w:trPr>
          <w:trHeight w:val="563"/>
        </w:trPr>
        <w:tc>
          <w:tcPr>
            <w:tcW w:w="4384" w:type="dxa"/>
            <w:gridSpan w:val="2"/>
            <w:tcBorders>
              <w:left w:val="single" w:sz="8" w:space="0" w:color="000000"/>
            </w:tcBorders>
          </w:tcPr>
          <w:p w14:paraId="1E1CE80F" w14:textId="77777777" w:rsidR="006972D5" w:rsidRDefault="006972D5" w:rsidP="00963398">
            <w:pPr>
              <w:pStyle w:val="TableParagraph"/>
              <w:spacing w:before="2" w:line="281" w:lineRule="exact"/>
              <w:ind w:left="69"/>
              <w:rPr>
                <w:b/>
                <w:sz w:val="24"/>
              </w:rPr>
            </w:pPr>
          </w:p>
          <w:p w14:paraId="13007E55" w14:textId="7C9D35C6" w:rsidR="000D6881" w:rsidRDefault="000D6881" w:rsidP="00963398">
            <w:pPr>
              <w:pStyle w:val="TableParagraph"/>
              <w:spacing w:before="2" w:line="281" w:lineRule="exact"/>
              <w:ind w:left="69"/>
              <w:rPr>
                <w:b/>
                <w:sz w:val="24"/>
              </w:rPr>
            </w:pPr>
            <w:r>
              <w:rPr>
                <w:b/>
                <w:sz w:val="24"/>
              </w:rPr>
              <w:t>İli:</w:t>
            </w:r>
            <w:r w:rsidR="00963398">
              <w:rPr>
                <w:b/>
                <w:sz w:val="24"/>
              </w:rPr>
              <w:t>ANTALYA</w:t>
            </w:r>
          </w:p>
        </w:tc>
        <w:tc>
          <w:tcPr>
            <w:tcW w:w="5677" w:type="dxa"/>
            <w:gridSpan w:val="2"/>
            <w:tcBorders>
              <w:right w:val="single" w:sz="8" w:space="0" w:color="000000"/>
            </w:tcBorders>
          </w:tcPr>
          <w:p w14:paraId="14FB366F" w14:textId="794C3BC0" w:rsidR="000D6881" w:rsidRDefault="000D6881" w:rsidP="00963398">
            <w:pPr>
              <w:pStyle w:val="TableParagraph"/>
              <w:spacing w:before="141"/>
              <w:ind w:left="70"/>
              <w:rPr>
                <w:sz w:val="24"/>
              </w:rPr>
            </w:pPr>
            <w:r>
              <w:rPr>
                <w:b/>
                <w:sz w:val="24"/>
              </w:rPr>
              <w:t>İlçesi</w:t>
            </w:r>
            <w:r w:rsidR="00963398">
              <w:rPr>
                <w:b/>
                <w:sz w:val="24"/>
              </w:rPr>
              <w:t>:SERİK</w:t>
            </w:r>
          </w:p>
        </w:tc>
      </w:tr>
      <w:tr w:rsidR="000D6881" w14:paraId="10E1074A" w14:textId="77777777" w:rsidTr="002C5815">
        <w:trPr>
          <w:trHeight w:val="469"/>
        </w:trPr>
        <w:tc>
          <w:tcPr>
            <w:tcW w:w="1202" w:type="dxa"/>
            <w:tcBorders>
              <w:left w:val="single" w:sz="8" w:space="0" w:color="000000"/>
              <w:right w:val="single" w:sz="8" w:space="0" w:color="000000"/>
            </w:tcBorders>
          </w:tcPr>
          <w:p w14:paraId="095ED338" w14:textId="77777777" w:rsidR="000D6881" w:rsidRDefault="000D6881" w:rsidP="002C5815">
            <w:pPr>
              <w:pStyle w:val="TableParagraph"/>
              <w:spacing w:before="116"/>
              <w:ind w:left="69"/>
              <w:rPr>
                <w:b/>
                <w:sz w:val="20"/>
              </w:rPr>
            </w:pPr>
            <w:r>
              <w:rPr>
                <w:b/>
                <w:sz w:val="20"/>
              </w:rPr>
              <w:t>Adres:</w:t>
            </w:r>
          </w:p>
        </w:tc>
        <w:tc>
          <w:tcPr>
            <w:tcW w:w="3182" w:type="dxa"/>
            <w:tcBorders>
              <w:left w:val="single" w:sz="8" w:space="0" w:color="000000"/>
            </w:tcBorders>
          </w:tcPr>
          <w:p w14:paraId="15D9B395" w14:textId="67055950" w:rsidR="000D6881" w:rsidRDefault="00F313D1" w:rsidP="002C5815">
            <w:pPr>
              <w:pStyle w:val="TableParagraph"/>
              <w:spacing w:before="116"/>
              <w:ind w:left="69"/>
              <w:rPr>
                <w:sz w:val="20"/>
              </w:rPr>
            </w:pPr>
            <w:r w:rsidRPr="00F313D1">
              <w:rPr>
                <w:sz w:val="20"/>
              </w:rPr>
              <w:t>ORTA MAH.ATATÜRK CAD.ESKİ BELEDİYE BİNASI KAT:3</w:t>
            </w:r>
          </w:p>
        </w:tc>
        <w:tc>
          <w:tcPr>
            <w:tcW w:w="1756" w:type="dxa"/>
            <w:tcBorders>
              <w:right w:val="single" w:sz="8" w:space="0" w:color="000000"/>
            </w:tcBorders>
          </w:tcPr>
          <w:p w14:paraId="5BCB235C" w14:textId="77777777" w:rsidR="000D6881" w:rsidRDefault="000D6881" w:rsidP="002C5815">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14:paraId="1B185E29" w14:textId="3169AB8D" w:rsidR="000D6881" w:rsidRDefault="00F313D1" w:rsidP="002C5815">
            <w:pPr>
              <w:pStyle w:val="TableParagraph"/>
              <w:rPr>
                <w:rFonts w:ascii="Times New Roman"/>
              </w:rPr>
            </w:pPr>
            <w:r w:rsidRPr="00F313D1">
              <w:rPr>
                <w:rFonts w:ascii="Times New Roman"/>
              </w:rPr>
              <w:t>http://serikhem.meb.k12.tr/tema/harita.php</w:t>
            </w:r>
          </w:p>
        </w:tc>
      </w:tr>
      <w:tr w:rsidR="000D6881" w14:paraId="327961E8" w14:textId="77777777" w:rsidTr="002C5815">
        <w:trPr>
          <w:trHeight w:val="467"/>
        </w:trPr>
        <w:tc>
          <w:tcPr>
            <w:tcW w:w="1202" w:type="dxa"/>
            <w:tcBorders>
              <w:left w:val="single" w:sz="8" w:space="0" w:color="000000"/>
              <w:right w:val="single" w:sz="8" w:space="0" w:color="000000"/>
            </w:tcBorders>
          </w:tcPr>
          <w:p w14:paraId="23E164CC" w14:textId="77777777" w:rsidR="000D6881" w:rsidRDefault="000D6881" w:rsidP="002C5815">
            <w:pPr>
              <w:pStyle w:val="TableParagraph"/>
              <w:spacing w:line="231" w:lineRule="exact"/>
              <w:ind w:left="69"/>
              <w:rPr>
                <w:b/>
                <w:sz w:val="20"/>
              </w:rPr>
            </w:pPr>
            <w:r>
              <w:rPr>
                <w:b/>
                <w:sz w:val="20"/>
              </w:rPr>
              <w:t>Telefon</w:t>
            </w:r>
          </w:p>
          <w:p w14:paraId="18E4A175" w14:textId="77777777" w:rsidR="000D6881" w:rsidRDefault="000D6881" w:rsidP="002C5815">
            <w:pPr>
              <w:pStyle w:val="TableParagraph"/>
              <w:spacing w:line="215" w:lineRule="exact"/>
              <w:ind w:left="69"/>
              <w:rPr>
                <w:b/>
                <w:sz w:val="20"/>
              </w:rPr>
            </w:pPr>
            <w:r>
              <w:rPr>
                <w:b/>
                <w:sz w:val="20"/>
              </w:rPr>
              <w:t>Numarası:</w:t>
            </w:r>
          </w:p>
        </w:tc>
        <w:tc>
          <w:tcPr>
            <w:tcW w:w="3182" w:type="dxa"/>
            <w:tcBorders>
              <w:left w:val="single" w:sz="8" w:space="0" w:color="000000"/>
            </w:tcBorders>
          </w:tcPr>
          <w:p w14:paraId="1612B396" w14:textId="126B6A80" w:rsidR="000D6881" w:rsidRDefault="00F313D1" w:rsidP="002C5815">
            <w:pPr>
              <w:pStyle w:val="TableParagraph"/>
              <w:spacing w:before="114"/>
              <w:ind w:left="69"/>
              <w:rPr>
                <w:sz w:val="20"/>
              </w:rPr>
            </w:pPr>
            <w:r w:rsidRPr="00F313D1">
              <w:rPr>
                <w:sz w:val="20"/>
              </w:rPr>
              <w:t>242 7221899</w:t>
            </w:r>
          </w:p>
        </w:tc>
        <w:tc>
          <w:tcPr>
            <w:tcW w:w="1756" w:type="dxa"/>
            <w:tcBorders>
              <w:right w:val="single" w:sz="8" w:space="0" w:color="000000"/>
            </w:tcBorders>
          </w:tcPr>
          <w:p w14:paraId="6680502A" w14:textId="77777777" w:rsidR="000D6881" w:rsidRDefault="000D6881" w:rsidP="002C5815">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14:paraId="639050D2" w14:textId="2C7126FE" w:rsidR="000D6881" w:rsidRDefault="00F313D1" w:rsidP="002C5815">
            <w:pPr>
              <w:pStyle w:val="TableParagraph"/>
              <w:rPr>
                <w:rFonts w:ascii="Times New Roman"/>
              </w:rPr>
            </w:pPr>
            <w:r w:rsidRPr="00F313D1">
              <w:rPr>
                <w:rFonts w:ascii="Times New Roman"/>
              </w:rPr>
              <w:t>2427221899</w:t>
            </w:r>
          </w:p>
        </w:tc>
      </w:tr>
      <w:tr w:rsidR="000D6881" w14:paraId="760740D5" w14:textId="77777777" w:rsidTr="002C5815">
        <w:trPr>
          <w:trHeight w:val="467"/>
        </w:trPr>
        <w:tc>
          <w:tcPr>
            <w:tcW w:w="1202" w:type="dxa"/>
            <w:tcBorders>
              <w:left w:val="single" w:sz="8" w:space="0" w:color="000000"/>
              <w:right w:val="single" w:sz="8" w:space="0" w:color="000000"/>
            </w:tcBorders>
          </w:tcPr>
          <w:p w14:paraId="75ADBE0C" w14:textId="77777777" w:rsidR="000D6881" w:rsidRDefault="000D6881" w:rsidP="002C5815">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14:paraId="2560B81D" w14:textId="674070B3" w:rsidR="000D6881" w:rsidRDefault="00F313D1" w:rsidP="002C5815">
            <w:pPr>
              <w:pStyle w:val="TableParagraph"/>
              <w:spacing w:before="116"/>
              <w:ind w:left="69"/>
              <w:rPr>
                <w:sz w:val="20"/>
              </w:rPr>
            </w:pPr>
            <w:r w:rsidRPr="00F313D1">
              <w:rPr>
                <w:sz w:val="20"/>
              </w:rPr>
              <w:t>125129@meb.k12.tr</w:t>
            </w:r>
          </w:p>
        </w:tc>
        <w:tc>
          <w:tcPr>
            <w:tcW w:w="1756" w:type="dxa"/>
            <w:tcBorders>
              <w:bottom w:val="single" w:sz="4" w:space="0" w:color="000000"/>
              <w:right w:val="single" w:sz="8" w:space="0" w:color="000000"/>
            </w:tcBorders>
          </w:tcPr>
          <w:p w14:paraId="0A83FDA4" w14:textId="77777777" w:rsidR="000D6881" w:rsidRDefault="000D6881" w:rsidP="002C5815">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14:paraId="04A62C89" w14:textId="7EF1607F" w:rsidR="000D6881" w:rsidRDefault="00F313D1" w:rsidP="002C5815">
            <w:pPr>
              <w:pStyle w:val="TableParagraph"/>
              <w:spacing w:before="116"/>
              <w:ind w:left="70"/>
              <w:rPr>
                <w:sz w:val="20"/>
              </w:rPr>
            </w:pPr>
            <w:r w:rsidRPr="00F313D1">
              <w:rPr>
                <w:sz w:val="20"/>
              </w:rPr>
              <w:t>http://serikhem.meb.k12.tr</w:t>
            </w:r>
          </w:p>
        </w:tc>
      </w:tr>
      <w:tr w:rsidR="000D6881" w14:paraId="2D8FD25B" w14:textId="77777777" w:rsidTr="002C5815">
        <w:trPr>
          <w:trHeight w:val="601"/>
        </w:trPr>
        <w:tc>
          <w:tcPr>
            <w:tcW w:w="1202" w:type="dxa"/>
            <w:tcBorders>
              <w:left w:val="single" w:sz="8" w:space="0" w:color="000000"/>
              <w:right w:val="single" w:sz="8" w:space="0" w:color="000000"/>
            </w:tcBorders>
          </w:tcPr>
          <w:p w14:paraId="0F4F2D02" w14:textId="77777777" w:rsidR="000D6881" w:rsidRDefault="000D6881" w:rsidP="002C5815">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14:paraId="6B7E6257" w14:textId="35D9F915" w:rsidR="000D6881" w:rsidRDefault="00F313D1" w:rsidP="002C5815">
            <w:pPr>
              <w:pStyle w:val="TableParagraph"/>
              <w:rPr>
                <w:rFonts w:ascii="Times New Roman"/>
              </w:rPr>
            </w:pPr>
            <w:r w:rsidRPr="00F313D1">
              <w:rPr>
                <w:rFonts w:ascii="Times New Roman"/>
              </w:rPr>
              <w:t>125179</w:t>
            </w:r>
          </w:p>
        </w:tc>
        <w:tc>
          <w:tcPr>
            <w:tcW w:w="1756" w:type="dxa"/>
            <w:tcBorders>
              <w:top w:val="single" w:sz="4" w:space="0" w:color="000000"/>
              <w:left w:val="single" w:sz="4" w:space="0" w:color="000000"/>
              <w:bottom w:val="single" w:sz="4" w:space="0" w:color="000000"/>
              <w:right w:val="single" w:sz="4" w:space="0" w:color="000000"/>
            </w:tcBorders>
          </w:tcPr>
          <w:p w14:paraId="6A8FA1C8" w14:textId="77777777" w:rsidR="000D6881" w:rsidRDefault="000D6881" w:rsidP="002C5815">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233E715D" w14:textId="5AF7E274" w:rsidR="000D6881" w:rsidRDefault="000D6881" w:rsidP="00F313D1">
            <w:pPr>
              <w:pStyle w:val="TableParagraph"/>
              <w:spacing w:before="181"/>
              <w:ind w:left="75"/>
              <w:rPr>
                <w:sz w:val="20"/>
              </w:rPr>
            </w:pPr>
            <w:r>
              <w:rPr>
                <w:sz w:val="20"/>
              </w:rPr>
              <w:t>Tam</w:t>
            </w:r>
            <w:r>
              <w:rPr>
                <w:spacing w:val="-5"/>
                <w:sz w:val="20"/>
              </w:rPr>
              <w:t xml:space="preserve"> </w:t>
            </w:r>
            <w:r>
              <w:rPr>
                <w:sz w:val="20"/>
              </w:rPr>
              <w:t>Gün</w:t>
            </w:r>
            <w:r w:rsidR="00240C5C">
              <w:rPr>
                <w:sz w:val="20"/>
              </w:rPr>
              <w:t>-Tam Yıl</w:t>
            </w:r>
            <w:bookmarkStart w:id="0" w:name="_GoBack"/>
            <w:bookmarkEnd w:id="0"/>
          </w:p>
        </w:tc>
      </w:tr>
    </w:tbl>
    <w:p w14:paraId="0185B12C" w14:textId="77777777" w:rsidR="000D6881" w:rsidRDefault="000D6881" w:rsidP="000D6881">
      <w:pPr>
        <w:rPr>
          <w:sz w:val="20"/>
        </w:rPr>
        <w:sectPr w:rsidR="000D6881">
          <w:pgSz w:w="11910" w:h="16840"/>
          <w:pgMar w:top="1580" w:right="400" w:bottom="1280" w:left="460" w:header="0" w:footer="1017" w:gutter="0"/>
          <w:cols w:space="708"/>
        </w:sectPr>
      </w:pPr>
    </w:p>
    <w:p w14:paraId="399342F2" w14:textId="77777777" w:rsidR="003F5AB6" w:rsidRPr="000F59F6" w:rsidRDefault="003F5AB6" w:rsidP="003F5AB6">
      <w:pPr>
        <w:spacing w:before="101"/>
        <w:ind w:left="3546" w:right="3167"/>
        <w:jc w:val="center"/>
        <w:rPr>
          <w:b/>
          <w:sz w:val="40"/>
        </w:rPr>
      </w:pPr>
      <w:r w:rsidRPr="000F59F6">
        <w:rPr>
          <w:b/>
          <w:sz w:val="40"/>
        </w:rPr>
        <w:lastRenderedPageBreak/>
        <w:t>SUNUŞ</w:t>
      </w:r>
    </w:p>
    <w:p w14:paraId="617C1235" w14:textId="77777777" w:rsidR="003F5AB6" w:rsidRPr="000F59F6" w:rsidRDefault="003F5AB6" w:rsidP="003F5AB6">
      <w:pPr>
        <w:pStyle w:val="GvdeMetni"/>
        <w:rPr>
          <w:b/>
          <w:sz w:val="20"/>
          <w:lang w:val="tr-TR"/>
        </w:rPr>
      </w:pPr>
    </w:p>
    <w:p w14:paraId="6FD3625A" w14:textId="77777777" w:rsidR="003F5AB6" w:rsidRPr="000F59F6" w:rsidRDefault="003F5AB6" w:rsidP="003F5AB6">
      <w:pPr>
        <w:pStyle w:val="GvdeMetni"/>
        <w:rPr>
          <w:b/>
          <w:sz w:val="20"/>
          <w:lang w:val="tr-TR"/>
        </w:rPr>
      </w:pPr>
    </w:p>
    <w:p w14:paraId="247E8945" w14:textId="77777777" w:rsidR="006C616C" w:rsidRDefault="006C616C" w:rsidP="006C616C">
      <w:pPr>
        <w:ind w:left="476" w:firstLine="408"/>
        <w:jc w:val="both"/>
        <w:rPr>
          <w:rFonts w:ascii="Times New Roman" w:eastAsia="Calibri" w:hAnsi="Times New Roman"/>
          <w:szCs w:val="24"/>
          <w:lang w:eastAsia="ar-SA"/>
        </w:rPr>
      </w:pPr>
      <w:r>
        <w:rPr>
          <w:rFonts w:ascii="Times New Roman" w:eastAsia="Calibri" w:hAnsi="Times New Roman"/>
          <w:szCs w:val="24"/>
          <w:lang w:eastAsia="ar-SA"/>
        </w:rPr>
        <w:t xml:space="preserve">Günümüzün çok hızlı teknolojik gelişmeleri altında merkezimiz 2024–2028 yıllarını kapsayan 5 yıllık bir stratejik plan hazırlayarak uygulamaya koymuş ve sonuçlarını değerlendirerek daha gerçekçi ve gerekli güncellemeleri yaparak 2028 eğitim-öğretim yılının sonu nihai hedef noktası kabul edilerek bu planı hazırlamıştır. </w:t>
      </w:r>
    </w:p>
    <w:p w14:paraId="2564ECBB" w14:textId="77777777" w:rsidR="006C616C" w:rsidRDefault="006C616C" w:rsidP="006C616C">
      <w:pPr>
        <w:suppressAutoHyphens/>
        <w:spacing w:after="200" w:line="276" w:lineRule="auto"/>
        <w:ind w:left="476" w:firstLine="244"/>
        <w:jc w:val="both"/>
        <w:rPr>
          <w:rFonts w:ascii="Times New Roman" w:eastAsia="Calibri" w:hAnsi="Times New Roman"/>
          <w:szCs w:val="24"/>
          <w:lang w:eastAsia="ar-SA"/>
        </w:rPr>
      </w:pPr>
      <w:r>
        <w:rPr>
          <w:rFonts w:ascii="Times New Roman" w:eastAsia="Calibri" w:hAnsi="Times New Roman"/>
          <w:szCs w:val="24"/>
          <w:lang w:eastAsia="ar-SA"/>
        </w:rPr>
        <w:t xml:space="preserve">Toplantılarımızda tespit edilen ve kurullarımızda tartışılarak, uygulanmasına karar verilen konular planımıza girmiştir. 2024 yılında belirlenmiş olan SWOT sonuçlarının değerlendirilmesi (zayıf ve kuvvetli yönler, fırsat ve tehditlerin devam edip etmediği), belirlenmiş olan stratejiler konusunda hangi faaliyetlerin gerçekleştirildiği, ilgili stratejilerin etkinliği, devam ettirilip ettirilmeyeceği konusundaki bilgiler kalite ekibi yolu ile toplanmıştır. Bu değerlendirmeler ışığında birimler (İdaremiz, usta öğreticilerimiz, memurlarımız ve yardımcı hizmetler sınıfımız)  kendileri için 2024 yılında belirledikleri hedefleri devam ettirip ettirmeyeceklerini ve hedef değerlerini belirlemişlerdir.  Gelen bilgiler ışığında hedefler güncellenmiş ve 2024–2028 yıllarına ait stratejik plânımızın 2019 yılı yenilenmiş birinci sürümü oluşturulmuştur. Sürekli değişen ve gelişen ortamlarda çağın gerekleri ile uyumlu bir eğitim öğretim anlayışını düzenli bir şekilde devam ettirebilmemiz, belirlediğimiz stratejileri en etkin şekilde uygulayabilmemiz ile mümkün olacaktır. Merkezimizce,  katılımcı bir anlayış ile oluşturulan 2024–2028 yılı stratejik plânının Merkezimizin bütün sorunlarını çözmesi beklenmemekle birlikte sorunların çözümünde rehber işlevi görmesi amaçlanmaktadır. </w:t>
      </w:r>
    </w:p>
    <w:p w14:paraId="2BDA76CC" w14:textId="77777777" w:rsidR="006C616C" w:rsidRDefault="006C616C" w:rsidP="006C616C">
      <w:pPr>
        <w:suppressAutoHyphens/>
        <w:spacing w:after="200" w:line="276" w:lineRule="auto"/>
        <w:ind w:left="476" w:firstLine="408"/>
        <w:jc w:val="both"/>
        <w:rPr>
          <w:rFonts w:ascii="Times New Roman" w:eastAsia="Calibri" w:hAnsi="Times New Roman"/>
          <w:szCs w:val="24"/>
          <w:lang w:eastAsia="ar-SA"/>
        </w:rPr>
      </w:pPr>
      <w:r>
        <w:rPr>
          <w:rFonts w:ascii="Times New Roman" w:eastAsia="Calibri" w:hAnsi="Times New Roman"/>
          <w:szCs w:val="24"/>
          <w:lang w:eastAsia="ar-SA"/>
        </w:rPr>
        <w:t>Kapsamlı ve özgün bir çalışmanın sonucu olarak adım adım kurgulanan bu plan, Merkezimizin çağa uyum sağlamasını ve gelişmesini sağlayabilmek açısından olması gereken kuralları, doğruları ve tercihleri kapsamaktadır.</w:t>
      </w:r>
    </w:p>
    <w:p w14:paraId="770C3C6C" w14:textId="77777777" w:rsidR="006C616C" w:rsidRDefault="006C616C" w:rsidP="006C616C">
      <w:pPr>
        <w:suppressAutoHyphens/>
        <w:spacing w:after="200" w:line="276" w:lineRule="auto"/>
        <w:ind w:left="476" w:firstLine="408"/>
        <w:jc w:val="both"/>
        <w:rPr>
          <w:rFonts w:ascii="Times New Roman" w:eastAsia="Calibri" w:hAnsi="Times New Roman"/>
          <w:szCs w:val="24"/>
          <w:lang w:eastAsia="ar-SA"/>
        </w:rPr>
      </w:pPr>
      <w:r>
        <w:rPr>
          <w:rFonts w:ascii="Times New Roman" w:eastAsia="Calibri" w:hAnsi="Times New Roman"/>
          <w:szCs w:val="24"/>
          <w:lang w:eastAsia="ar-SA"/>
        </w:rPr>
        <w:t xml:space="preserve"> Plânın hazırlanmasında her türlü özveriyi gösteren ve sürecin tamamlanmasını sağlayan proje sorumluları yönetici arkadaşlarıma ve kurum çalışanlarına teşekkür ediyorum. Bu plânın uygulanması ile </w:t>
      </w:r>
      <w:r w:rsidRPr="00F61FA2">
        <w:rPr>
          <w:rFonts w:ascii="Times New Roman" w:hAnsi="Times New Roman" w:cs="Times New Roman"/>
          <w:sz w:val="24"/>
          <w:szCs w:val="24"/>
        </w:rPr>
        <w:t>Hayat boyu öğrenme kapsamındaki eğitim ve öğretim faaliyetleri aracılığıyla; bireysel ,toplumsal gelişim ve istihdam öncelikli bir yaklaşımla bireyin bilgi ,beceri ve yetkinliklerini geliştirerek örgün eğitim dışında hayatı boyunca katıldığı her türlü öğrenme etkinliklerini kapsayan ,hayat boyu öğrenme kültürünün geliştirilmesi, tanıtılması ve yaygınlaştırılması amaçlanmaktadır</w:t>
      </w:r>
      <w:r>
        <w:rPr>
          <w:rFonts w:ascii="Times New Roman" w:hAnsi="Times New Roman" w:cs="Times New Roman"/>
          <w:sz w:val="24"/>
          <w:szCs w:val="24"/>
        </w:rPr>
        <w:t>.</w:t>
      </w:r>
      <w:r>
        <w:rPr>
          <w:rFonts w:ascii="Times New Roman" w:eastAsia="Calibri" w:hAnsi="Times New Roman"/>
          <w:szCs w:val="24"/>
          <w:lang w:eastAsia="ar-SA"/>
        </w:rPr>
        <w:t xml:space="preserve"> </w:t>
      </w:r>
    </w:p>
    <w:p w14:paraId="58BF38CC" w14:textId="2B76E84B" w:rsidR="007F3CD3" w:rsidRPr="00520C11" w:rsidRDefault="006C616C" w:rsidP="006C616C">
      <w:pPr>
        <w:suppressAutoHyphens/>
        <w:spacing w:after="200" w:line="276" w:lineRule="auto"/>
        <w:ind w:left="476" w:firstLine="408"/>
        <w:jc w:val="both"/>
        <w:rPr>
          <w:rFonts w:ascii="Times New Roman" w:eastAsia="Calibri" w:hAnsi="Times New Roman"/>
          <w:szCs w:val="24"/>
          <w:lang w:eastAsia="ar-SA"/>
        </w:rPr>
      </w:pPr>
      <w:r>
        <w:rPr>
          <w:rFonts w:ascii="Times New Roman" w:eastAsia="Calibri" w:hAnsi="Times New Roman"/>
          <w:szCs w:val="24"/>
          <w:lang w:eastAsia="ar-SA"/>
        </w:rPr>
        <w:t>Merkezimizin verdiği eğitimin daha kaliteli ve çağdaş bir seviyeye bir adım daha yaklaşacağına; benimsemiş olduğumuz göreve yine belirlemiş olduğumuz bakış açımız ile ulaşacağımıza olan inancımı tazeliyor, idari personelimize öğretmenlerimize, memur, hizmetli ve kursiyerlerimize tüm çalışmalarında başarılar diliyorum</w:t>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r>
      <w:r w:rsidR="007F3CD3" w:rsidRPr="00520C11">
        <w:rPr>
          <w:rFonts w:ascii="Times New Roman" w:eastAsia="Calibri" w:hAnsi="Times New Roman"/>
          <w:szCs w:val="24"/>
          <w:lang w:eastAsia="ar-SA"/>
        </w:rPr>
        <w:tab/>
        <w:t xml:space="preserve">      </w:t>
      </w:r>
      <w:r w:rsidR="007F3CD3" w:rsidRPr="00520C11">
        <w:rPr>
          <w:rFonts w:ascii="Times New Roman" w:eastAsia="Calibri" w:hAnsi="Times New Roman"/>
          <w:szCs w:val="24"/>
          <w:lang w:eastAsia="ar-SA"/>
        </w:rPr>
        <w:tab/>
        <w:t xml:space="preserve">                                                                                        </w:t>
      </w:r>
    </w:p>
    <w:p w14:paraId="3AF2DA6D" w14:textId="77777777" w:rsidR="007F3CD3" w:rsidRDefault="007F3CD3" w:rsidP="007F3CD3">
      <w:pPr>
        <w:pStyle w:val="AralkYok"/>
        <w:ind w:firstLine="708"/>
        <w:jc w:val="both"/>
        <w:rPr>
          <w:rFonts w:ascii="Times New Roman" w:eastAsia="Calibri" w:hAnsi="Times New Roman"/>
          <w:sz w:val="24"/>
          <w:szCs w:val="24"/>
          <w:lang w:eastAsia="ar-SA"/>
        </w:rPr>
      </w:pPr>
      <w:r w:rsidRPr="00520C11">
        <w:rPr>
          <w:rFonts w:ascii="Times New Roman" w:eastAsia="Calibri" w:hAnsi="Times New Roman"/>
          <w:sz w:val="24"/>
          <w:szCs w:val="24"/>
          <w:lang w:eastAsia="ar-SA"/>
        </w:rPr>
        <w:tab/>
      </w:r>
      <w:r w:rsidRPr="00520C11">
        <w:rPr>
          <w:rFonts w:ascii="Times New Roman" w:eastAsia="Calibri" w:hAnsi="Times New Roman"/>
          <w:sz w:val="24"/>
          <w:szCs w:val="24"/>
          <w:lang w:eastAsia="ar-SA"/>
        </w:rPr>
        <w:tab/>
      </w:r>
      <w:r w:rsidRPr="00520C11">
        <w:rPr>
          <w:rFonts w:ascii="Times New Roman" w:eastAsia="Calibri" w:hAnsi="Times New Roman"/>
          <w:sz w:val="24"/>
          <w:szCs w:val="24"/>
          <w:lang w:eastAsia="ar-SA"/>
        </w:rPr>
        <w:tab/>
      </w:r>
      <w:r w:rsidRPr="00520C11">
        <w:rPr>
          <w:rFonts w:ascii="Times New Roman" w:eastAsia="Calibri" w:hAnsi="Times New Roman"/>
          <w:sz w:val="24"/>
          <w:szCs w:val="24"/>
          <w:lang w:eastAsia="ar-SA"/>
        </w:rPr>
        <w:tab/>
      </w:r>
      <w:r w:rsidRPr="00520C11">
        <w:rPr>
          <w:rFonts w:ascii="Times New Roman" w:eastAsia="Calibri" w:hAnsi="Times New Roman"/>
          <w:sz w:val="24"/>
          <w:szCs w:val="24"/>
          <w:lang w:eastAsia="ar-SA"/>
        </w:rPr>
        <w:tab/>
      </w:r>
      <w:r w:rsidRPr="00520C11">
        <w:rPr>
          <w:rFonts w:ascii="Times New Roman" w:eastAsia="Calibri" w:hAnsi="Times New Roman"/>
          <w:sz w:val="24"/>
          <w:szCs w:val="24"/>
          <w:lang w:eastAsia="ar-SA"/>
        </w:rPr>
        <w:tab/>
        <w:t xml:space="preserve">   </w:t>
      </w:r>
      <w:r w:rsidRPr="00520C11">
        <w:rPr>
          <w:rFonts w:ascii="Times New Roman" w:eastAsia="Calibri" w:hAnsi="Times New Roman"/>
          <w:sz w:val="24"/>
          <w:szCs w:val="24"/>
          <w:lang w:eastAsia="ar-SA"/>
        </w:rPr>
        <w:tab/>
      </w:r>
      <w:r w:rsidRPr="00520C11">
        <w:rPr>
          <w:rFonts w:ascii="Times New Roman" w:eastAsia="Calibri" w:hAnsi="Times New Roman"/>
          <w:sz w:val="24"/>
          <w:szCs w:val="24"/>
          <w:lang w:eastAsia="ar-SA"/>
        </w:rPr>
        <w:tab/>
      </w:r>
      <w:r w:rsidRPr="00520C11">
        <w:rPr>
          <w:rFonts w:ascii="Times New Roman" w:eastAsia="Calibri" w:hAnsi="Times New Roman"/>
          <w:sz w:val="24"/>
          <w:szCs w:val="24"/>
          <w:lang w:eastAsia="ar-SA"/>
        </w:rPr>
        <w:tab/>
      </w:r>
      <w:r>
        <w:rPr>
          <w:rFonts w:ascii="Times New Roman" w:eastAsia="Calibri" w:hAnsi="Times New Roman"/>
          <w:sz w:val="24"/>
          <w:szCs w:val="24"/>
          <w:lang w:eastAsia="ar-SA"/>
        </w:rPr>
        <w:t xml:space="preserve">       </w:t>
      </w:r>
    </w:p>
    <w:p w14:paraId="2DCA4CF2" w14:textId="77777777" w:rsidR="006C616C" w:rsidRDefault="007F3CD3" w:rsidP="006C616C">
      <w:pPr>
        <w:suppressAutoHyphens/>
        <w:spacing w:after="200" w:line="276" w:lineRule="auto"/>
        <w:ind w:left="6372"/>
        <w:jc w:val="both"/>
        <w:rPr>
          <w:rFonts w:ascii="Times New Roman" w:eastAsia="Calibri" w:hAnsi="Times New Roman"/>
          <w:szCs w:val="24"/>
          <w:lang w:eastAsia="ar-SA"/>
        </w:rPr>
      </w:pPr>
      <w:r w:rsidRPr="00906645">
        <w:rPr>
          <w:rFonts w:eastAsia="Calibri"/>
        </w:rPr>
        <w:t xml:space="preserve">                                                                                                             </w:t>
      </w:r>
      <w:r>
        <w:rPr>
          <w:rFonts w:eastAsia="Calibri"/>
        </w:rPr>
        <w:t xml:space="preserve">                                   </w:t>
      </w:r>
      <w:r w:rsidRPr="00906645">
        <w:rPr>
          <w:rFonts w:eastAsia="Calibri"/>
        </w:rPr>
        <w:t xml:space="preserve">    </w:t>
      </w:r>
      <w:r w:rsidR="006C616C">
        <w:rPr>
          <w:rFonts w:ascii="Times New Roman" w:eastAsia="Calibri" w:hAnsi="Times New Roman"/>
          <w:szCs w:val="24"/>
          <w:lang w:eastAsia="ar-SA"/>
        </w:rPr>
        <w:t>Fahrettin  CANLI</w:t>
      </w:r>
    </w:p>
    <w:p w14:paraId="71B96FC8" w14:textId="65AE9A90" w:rsidR="007F3CD3" w:rsidRPr="00906645" w:rsidRDefault="006C616C" w:rsidP="006C616C">
      <w:pPr>
        <w:pStyle w:val="AralkYok"/>
        <w:jc w:val="both"/>
        <w:rPr>
          <w:rFonts w:eastAsia="Adobe Garamond Pro Bold"/>
        </w:rPr>
      </w:pPr>
      <w:r>
        <w:rPr>
          <w:rFonts w:ascii="Times New Roman" w:eastAsia="Calibri" w:hAnsi="Times New Roman"/>
          <w:szCs w:val="24"/>
          <w:lang w:eastAsia="ar-SA"/>
        </w:rPr>
        <w:t xml:space="preserve">                                                                           </w:t>
      </w:r>
      <w:r>
        <w:rPr>
          <w:rFonts w:ascii="Times New Roman" w:eastAsia="Calibri" w:hAnsi="Times New Roman"/>
          <w:szCs w:val="24"/>
          <w:lang w:eastAsia="ar-SA"/>
        </w:rPr>
        <w:tab/>
      </w:r>
      <w:r>
        <w:rPr>
          <w:rFonts w:ascii="Times New Roman" w:eastAsia="Calibri" w:hAnsi="Times New Roman"/>
          <w:szCs w:val="24"/>
          <w:lang w:eastAsia="ar-SA"/>
        </w:rPr>
        <w:tab/>
      </w:r>
      <w:r>
        <w:rPr>
          <w:rFonts w:ascii="Times New Roman" w:eastAsia="Calibri" w:hAnsi="Times New Roman"/>
          <w:szCs w:val="24"/>
          <w:lang w:eastAsia="ar-SA"/>
        </w:rPr>
        <w:tab/>
        <w:t xml:space="preserve"> Serik Halk Eğitimi Merkezi Müdürü</w:t>
      </w:r>
    </w:p>
    <w:p w14:paraId="45580B76" w14:textId="77777777" w:rsidR="003F5AB6" w:rsidRPr="000F59F6" w:rsidRDefault="003F5AB6" w:rsidP="007F3CD3">
      <w:pPr>
        <w:sectPr w:rsidR="003F5AB6" w:rsidRPr="000F59F6" w:rsidSect="005B428F">
          <w:footerReference w:type="default" r:id="rId11"/>
          <w:pgSz w:w="11910" w:h="16840"/>
          <w:pgMar w:top="1580" w:right="1680" w:bottom="1280" w:left="1300" w:header="0" w:footer="1037" w:gutter="0"/>
          <w:cols w:space="708"/>
        </w:sectPr>
      </w:pPr>
    </w:p>
    <w:p w14:paraId="5DBC7BA4" w14:textId="77777777" w:rsidR="003F5AB6" w:rsidRPr="00B30274" w:rsidRDefault="003F5AB6" w:rsidP="007F3CD3">
      <w:pPr>
        <w:pStyle w:val="Balk2"/>
        <w:spacing w:before="99"/>
        <w:ind w:left="3546" w:right="4444"/>
        <w:rPr>
          <w:rFonts w:ascii="Times New Roman" w:hAnsi="Times New Roman" w:cs="Times New Roman"/>
          <w:sz w:val="22"/>
          <w:szCs w:val="22"/>
        </w:rPr>
      </w:pPr>
      <w:r w:rsidRPr="00B30274">
        <w:rPr>
          <w:rFonts w:ascii="Times New Roman" w:hAnsi="Times New Roman" w:cs="Times New Roman"/>
          <w:sz w:val="22"/>
          <w:szCs w:val="22"/>
        </w:rPr>
        <w:lastRenderedPageBreak/>
        <w:t>İÇİNDEKİLER</w:t>
      </w:r>
    </w:p>
    <w:p w14:paraId="0DCE2298" w14:textId="77777777" w:rsidR="003F5AB6" w:rsidRPr="00B30274" w:rsidRDefault="003F5AB6" w:rsidP="003F5AB6">
      <w:pPr>
        <w:pStyle w:val="GvdeMetni"/>
        <w:spacing w:before="1"/>
        <w:rPr>
          <w:rFonts w:ascii="Times New Roman" w:hAnsi="Times New Roman" w:cs="Times New Roman"/>
          <w:i/>
          <w:sz w:val="22"/>
          <w:szCs w:val="22"/>
          <w:lang w:val="tr-TR"/>
        </w:rPr>
      </w:pPr>
    </w:p>
    <w:p w14:paraId="3811D97E" w14:textId="77777777" w:rsidR="003F5AB6" w:rsidRPr="00B30274" w:rsidRDefault="003F5AB6" w:rsidP="003F5AB6">
      <w:pPr>
        <w:pStyle w:val="Balk5"/>
        <w:numPr>
          <w:ilvl w:val="0"/>
          <w:numId w:val="7"/>
        </w:numPr>
        <w:tabs>
          <w:tab w:val="left" w:pos="479"/>
        </w:tabs>
        <w:ind w:hanging="686"/>
        <w:jc w:val="left"/>
        <w:rPr>
          <w:rFonts w:ascii="Times New Roman" w:hAnsi="Times New Roman" w:cs="Times New Roman"/>
          <w:sz w:val="22"/>
          <w:szCs w:val="22"/>
          <w:lang w:val="tr-TR"/>
        </w:rPr>
      </w:pPr>
      <w:r w:rsidRPr="00B30274">
        <w:rPr>
          <w:rFonts w:ascii="Times New Roman" w:hAnsi="Times New Roman" w:cs="Times New Roman"/>
          <w:sz w:val="22"/>
          <w:szCs w:val="22"/>
          <w:lang w:val="tr-TR"/>
        </w:rPr>
        <w:t>GİRİŞ VE STRATEJİK PLANIN HAZIRLIK</w:t>
      </w:r>
      <w:r w:rsidRPr="00B30274">
        <w:rPr>
          <w:rFonts w:ascii="Times New Roman" w:hAnsi="Times New Roman" w:cs="Times New Roman"/>
          <w:spacing w:val="-14"/>
          <w:sz w:val="22"/>
          <w:szCs w:val="22"/>
          <w:lang w:val="tr-TR"/>
        </w:rPr>
        <w:t xml:space="preserve"> </w:t>
      </w:r>
      <w:r w:rsidRPr="00B30274">
        <w:rPr>
          <w:rFonts w:ascii="Times New Roman" w:hAnsi="Times New Roman" w:cs="Times New Roman"/>
          <w:sz w:val="22"/>
          <w:szCs w:val="22"/>
          <w:lang w:val="tr-TR"/>
        </w:rPr>
        <w:t>SÜRECİ</w:t>
      </w:r>
    </w:p>
    <w:p w14:paraId="19B9935C" w14:textId="3485BFED" w:rsidR="00AB23FD" w:rsidRDefault="003F5AB6" w:rsidP="00AB23FD">
      <w:pPr>
        <w:pStyle w:val="ListeParagraf"/>
        <w:numPr>
          <w:ilvl w:val="1"/>
          <w:numId w:val="7"/>
        </w:numPr>
        <w:tabs>
          <w:tab w:val="left" w:pos="1426"/>
          <w:tab w:val="left" w:pos="1829"/>
          <w:tab w:val="left" w:pos="8505"/>
        </w:tabs>
        <w:spacing w:before="119"/>
        <w:ind w:right="1421" w:firstLine="0"/>
        <w:rPr>
          <w:rFonts w:ascii="Times New Roman" w:hAnsi="Times New Roman" w:cs="Times New Roman"/>
          <w:lang w:val="tr-TR"/>
        </w:rPr>
      </w:pPr>
      <w:r w:rsidRPr="00B30274">
        <w:rPr>
          <w:rFonts w:ascii="Times New Roman" w:hAnsi="Times New Roman" w:cs="Times New Roman"/>
          <w:lang w:val="tr-TR"/>
        </w:rPr>
        <w:t>.</w:t>
      </w:r>
      <w:r w:rsidRPr="00B30274">
        <w:rPr>
          <w:rFonts w:ascii="Times New Roman" w:hAnsi="Times New Roman" w:cs="Times New Roman"/>
          <w:lang w:val="tr-TR"/>
        </w:rPr>
        <w:tab/>
        <w:t>Strateji Geliştirme Kurulu ve Stratejik</w:t>
      </w:r>
      <w:r w:rsidRPr="00B30274">
        <w:rPr>
          <w:rFonts w:ascii="Times New Roman" w:hAnsi="Times New Roman" w:cs="Times New Roman"/>
          <w:spacing w:val="-19"/>
          <w:lang w:val="tr-TR"/>
        </w:rPr>
        <w:t xml:space="preserve"> </w:t>
      </w:r>
      <w:r w:rsidRPr="00B30274">
        <w:rPr>
          <w:rFonts w:ascii="Times New Roman" w:hAnsi="Times New Roman" w:cs="Times New Roman"/>
          <w:lang w:val="tr-TR"/>
        </w:rPr>
        <w:t>Plan</w:t>
      </w:r>
      <w:r w:rsidRPr="00B30274">
        <w:rPr>
          <w:rFonts w:ascii="Times New Roman" w:hAnsi="Times New Roman" w:cs="Times New Roman"/>
          <w:spacing w:val="-4"/>
          <w:lang w:val="tr-TR"/>
        </w:rPr>
        <w:t xml:space="preserve"> </w:t>
      </w:r>
      <w:r w:rsidR="00AB23FD">
        <w:rPr>
          <w:rFonts w:ascii="Times New Roman" w:hAnsi="Times New Roman" w:cs="Times New Roman"/>
          <w:lang w:val="tr-TR"/>
        </w:rPr>
        <w:t>Ekibi</w:t>
      </w:r>
      <w:r w:rsidR="00AB23FD">
        <w:rPr>
          <w:rFonts w:ascii="Times New Roman" w:hAnsi="Times New Roman" w:cs="Times New Roman"/>
          <w:lang w:val="tr-TR"/>
        </w:rPr>
        <w:tab/>
        <w:t>6</w:t>
      </w:r>
    </w:p>
    <w:p w14:paraId="1FD17A10" w14:textId="55BA9EFE" w:rsidR="003F5AB6" w:rsidRPr="00B30274" w:rsidRDefault="003F5AB6" w:rsidP="00AB23FD">
      <w:pPr>
        <w:pStyle w:val="ListeParagraf"/>
        <w:tabs>
          <w:tab w:val="left" w:pos="1426"/>
          <w:tab w:val="left" w:pos="1829"/>
          <w:tab w:val="left" w:pos="8505"/>
        </w:tabs>
        <w:spacing w:before="119"/>
        <w:ind w:left="1109" w:right="1705"/>
        <w:rPr>
          <w:rFonts w:ascii="Times New Roman" w:hAnsi="Times New Roman" w:cs="Times New Roman"/>
          <w:lang w:val="tr-TR"/>
        </w:rPr>
      </w:pPr>
      <w:r w:rsidRPr="00B30274">
        <w:rPr>
          <w:rFonts w:ascii="Times New Roman" w:hAnsi="Times New Roman" w:cs="Times New Roman"/>
          <w:lang w:val="tr-TR"/>
        </w:rPr>
        <w:t>1.2.</w:t>
      </w:r>
      <w:r w:rsidRPr="00B30274">
        <w:rPr>
          <w:rFonts w:ascii="Times New Roman" w:hAnsi="Times New Roman" w:cs="Times New Roman"/>
          <w:lang w:val="tr-TR"/>
        </w:rPr>
        <w:tab/>
        <w:t>Planlama</w:t>
      </w:r>
      <w:r w:rsidRPr="00B30274">
        <w:rPr>
          <w:rFonts w:ascii="Times New Roman" w:hAnsi="Times New Roman" w:cs="Times New Roman"/>
          <w:spacing w:val="-6"/>
          <w:lang w:val="tr-TR"/>
        </w:rPr>
        <w:t xml:space="preserve"> </w:t>
      </w:r>
      <w:r w:rsidRPr="00B30274">
        <w:rPr>
          <w:rFonts w:ascii="Times New Roman" w:hAnsi="Times New Roman" w:cs="Times New Roman"/>
          <w:lang w:val="tr-TR"/>
        </w:rPr>
        <w:t>Süreci</w:t>
      </w:r>
      <w:r w:rsidR="00AB23FD">
        <w:rPr>
          <w:rFonts w:ascii="Times New Roman" w:hAnsi="Times New Roman" w:cs="Times New Roman"/>
          <w:lang w:val="tr-TR"/>
        </w:rPr>
        <w:t>.</w:t>
      </w:r>
      <w:r w:rsidR="00AB23FD">
        <w:rPr>
          <w:rFonts w:ascii="Times New Roman" w:hAnsi="Times New Roman" w:cs="Times New Roman"/>
          <w:lang w:val="tr-TR"/>
        </w:rPr>
        <w:tab/>
        <w:t>6</w:t>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r>
      <w:r w:rsidR="00AB23FD">
        <w:rPr>
          <w:rFonts w:ascii="Times New Roman" w:hAnsi="Times New Roman" w:cs="Times New Roman"/>
          <w:lang w:val="tr-TR"/>
        </w:rPr>
        <w:tab/>
        <w:t xml:space="preserve">   6</w:t>
      </w:r>
    </w:p>
    <w:p w14:paraId="42446FA2" w14:textId="77777777" w:rsidR="003F5AB6" w:rsidRPr="00B30274" w:rsidRDefault="003F5AB6" w:rsidP="003F5AB6">
      <w:pPr>
        <w:pStyle w:val="Balk5"/>
        <w:numPr>
          <w:ilvl w:val="0"/>
          <w:numId w:val="7"/>
        </w:numPr>
        <w:tabs>
          <w:tab w:val="left" w:pos="479"/>
        </w:tabs>
        <w:spacing w:before="2" w:line="281" w:lineRule="exact"/>
        <w:ind w:hanging="686"/>
        <w:jc w:val="left"/>
        <w:rPr>
          <w:rFonts w:ascii="Times New Roman" w:hAnsi="Times New Roman" w:cs="Times New Roman"/>
          <w:sz w:val="22"/>
          <w:szCs w:val="22"/>
          <w:lang w:val="tr-TR"/>
        </w:rPr>
      </w:pPr>
      <w:r w:rsidRPr="00B30274">
        <w:rPr>
          <w:rFonts w:ascii="Times New Roman" w:hAnsi="Times New Roman" w:cs="Times New Roman"/>
          <w:sz w:val="22"/>
          <w:szCs w:val="22"/>
          <w:lang w:val="tr-TR"/>
        </w:rPr>
        <w:t>DURUM</w:t>
      </w:r>
      <w:r w:rsidRPr="00B30274">
        <w:rPr>
          <w:rFonts w:ascii="Times New Roman" w:hAnsi="Times New Roman" w:cs="Times New Roman"/>
          <w:spacing w:val="-6"/>
          <w:sz w:val="22"/>
          <w:szCs w:val="22"/>
          <w:lang w:val="tr-TR"/>
        </w:rPr>
        <w:t xml:space="preserve"> </w:t>
      </w:r>
      <w:r w:rsidRPr="00B30274">
        <w:rPr>
          <w:rFonts w:ascii="Times New Roman" w:hAnsi="Times New Roman" w:cs="Times New Roman"/>
          <w:sz w:val="22"/>
          <w:szCs w:val="22"/>
          <w:lang w:val="tr-TR"/>
        </w:rPr>
        <w:t>ANALİZİ</w:t>
      </w:r>
    </w:p>
    <w:p w14:paraId="567B800D" w14:textId="523C4272" w:rsidR="003F5AB6" w:rsidRPr="00B30274" w:rsidRDefault="003F5AB6" w:rsidP="00AB23FD">
      <w:pPr>
        <w:pStyle w:val="ListeParagraf"/>
        <w:numPr>
          <w:ilvl w:val="1"/>
          <w:numId w:val="7"/>
        </w:numPr>
        <w:tabs>
          <w:tab w:val="left" w:pos="1426"/>
          <w:tab w:val="left" w:pos="1829"/>
          <w:tab w:val="left" w:pos="8505"/>
        </w:tabs>
        <w:spacing w:line="281" w:lineRule="exact"/>
        <w:ind w:firstLine="0"/>
        <w:rPr>
          <w:rFonts w:ascii="Times New Roman" w:hAnsi="Times New Roman" w:cs="Times New Roman"/>
          <w:lang w:val="tr-TR"/>
        </w:rPr>
      </w:pPr>
      <w:r w:rsidRPr="00B30274">
        <w:rPr>
          <w:rFonts w:ascii="Times New Roman" w:hAnsi="Times New Roman" w:cs="Times New Roman"/>
          <w:lang w:val="tr-TR"/>
        </w:rPr>
        <w:t>.</w:t>
      </w:r>
      <w:r w:rsidRPr="00B30274">
        <w:rPr>
          <w:rFonts w:ascii="Times New Roman" w:hAnsi="Times New Roman" w:cs="Times New Roman"/>
          <w:lang w:val="tr-TR"/>
        </w:rPr>
        <w:tab/>
        <w:t>Kurumsal</w:t>
      </w:r>
      <w:r w:rsidRPr="00B30274">
        <w:rPr>
          <w:rFonts w:ascii="Times New Roman" w:hAnsi="Times New Roman" w:cs="Times New Roman"/>
          <w:spacing w:val="-11"/>
          <w:lang w:val="tr-TR"/>
        </w:rPr>
        <w:t xml:space="preserve"> </w:t>
      </w:r>
      <w:r w:rsidRPr="00B30274">
        <w:rPr>
          <w:rFonts w:ascii="Times New Roman" w:hAnsi="Times New Roman" w:cs="Times New Roman"/>
          <w:lang w:val="tr-TR"/>
        </w:rPr>
        <w:t>Tarihçe</w:t>
      </w:r>
      <w:r w:rsidR="00AB23FD">
        <w:rPr>
          <w:rFonts w:ascii="Times New Roman" w:hAnsi="Times New Roman" w:cs="Times New Roman"/>
          <w:lang w:val="tr-TR"/>
        </w:rPr>
        <w:tab/>
        <w:t>7</w:t>
      </w:r>
    </w:p>
    <w:p w14:paraId="6F0B62BA" w14:textId="6CCDEECC" w:rsidR="00AB23FD" w:rsidRDefault="003F5AB6" w:rsidP="00AB23FD">
      <w:pPr>
        <w:pStyle w:val="ListeParagraf"/>
        <w:numPr>
          <w:ilvl w:val="1"/>
          <w:numId w:val="7"/>
        </w:numPr>
        <w:tabs>
          <w:tab w:val="left" w:pos="1426"/>
          <w:tab w:val="left" w:pos="1829"/>
          <w:tab w:val="left" w:pos="8505"/>
        </w:tabs>
        <w:ind w:right="3760" w:firstLine="0"/>
        <w:rPr>
          <w:rFonts w:ascii="Times New Roman" w:hAnsi="Times New Roman" w:cs="Times New Roman"/>
          <w:lang w:val="tr-TR"/>
        </w:rPr>
      </w:pPr>
      <w:r w:rsidRPr="00B30274">
        <w:rPr>
          <w:rFonts w:ascii="Times New Roman" w:hAnsi="Times New Roman" w:cs="Times New Roman"/>
          <w:lang w:val="tr-TR"/>
        </w:rPr>
        <w:t>.</w:t>
      </w:r>
      <w:r w:rsidRPr="00B30274">
        <w:rPr>
          <w:rFonts w:ascii="Times New Roman" w:hAnsi="Times New Roman" w:cs="Times New Roman"/>
          <w:lang w:val="tr-TR"/>
        </w:rPr>
        <w:tab/>
        <w:t>Uygulanmakta Olan</w:t>
      </w:r>
      <w:r w:rsidRPr="00B30274">
        <w:rPr>
          <w:rFonts w:ascii="Times New Roman" w:hAnsi="Times New Roman" w:cs="Times New Roman"/>
          <w:spacing w:val="-12"/>
          <w:lang w:val="tr-TR"/>
        </w:rPr>
        <w:t xml:space="preserve"> </w:t>
      </w:r>
      <w:r w:rsidRPr="00B30274">
        <w:rPr>
          <w:rFonts w:ascii="Times New Roman" w:hAnsi="Times New Roman" w:cs="Times New Roman"/>
          <w:lang w:val="tr-TR"/>
        </w:rPr>
        <w:t>Planın</w:t>
      </w:r>
      <w:r w:rsidRPr="00B30274">
        <w:rPr>
          <w:rFonts w:ascii="Times New Roman" w:hAnsi="Times New Roman" w:cs="Times New Roman"/>
          <w:spacing w:val="-6"/>
          <w:lang w:val="tr-TR"/>
        </w:rPr>
        <w:t xml:space="preserve"> </w:t>
      </w:r>
      <w:r w:rsidRPr="00B30274">
        <w:rPr>
          <w:rFonts w:ascii="Times New Roman" w:hAnsi="Times New Roman" w:cs="Times New Roman"/>
          <w:lang w:val="tr-TR"/>
        </w:rPr>
        <w:t xml:space="preserve">Değerlendirilmesi </w:t>
      </w:r>
      <w:r w:rsidR="00AB23FD">
        <w:rPr>
          <w:rFonts w:ascii="Times New Roman" w:hAnsi="Times New Roman" w:cs="Times New Roman"/>
          <w:lang w:val="tr-TR"/>
        </w:rPr>
        <w:t xml:space="preserve">       </w:t>
      </w:r>
      <w:r w:rsidR="00AB23FD">
        <w:rPr>
          <w:rFonts w:ascii="Times New Roman" w:hAnsi="Times New Roman" w:cs="Times New Roman"/>
          <w:lang w:val="tr-TR"/>
        </w:rPr>
        <w:tab/>
        <w:t>8</w:t>
      </w:r>
    </w:p>
    <w:p w14:paraId="5AEC69A2" w14:textId="18672539" w:rsidR="003F5AB6" w:rsidRPr="00B30274" w:rsidRDefault="003F5AB6" w:rsidP="00AB23FD">
      <w:pPr>
        <w:pStyle w:val="ListeParagraf"/>
        <w:tabs>
          <w:tab w:val="left" w:pos="1426"/>
          <w:tab w:val="left" w:pos="1829"/>
          <w:tab w:val="left" w:pos="8505"/>
        </w:tabs>
        <w:ind w:left="1109" w:right="3760"/>
        <w:rPr>
          <w:rFonts w:ascii="Times New Roman" w:hAnsi="Times New Roman" w:cs="Times New Roman"/>
          <w:lang w:val="tr-TR"/>
        </w:rPr>
      </w:pPr>
      <w:r w:rsidRPr="00B30274">
        <w:rPr>
          <w:rFonts w:ascii="Times New Roman" w:hAnsi="Times New Roman" w:cs="Times New Roman"/>
          <w:lang w:val="tr-TR"/>
        </w:rPr>
        <w:t>2.3.</w:t>
      </w:r>
      <w:r w:rsidRPr="00B30274">
        <w:rPr>
          <w:rFonts w:ascii="Times New Roman" w:hAnsi="Times New Roman" w:cs="Times New Roman"/>
          <w:lang w:val="tr-TR"/>
        </w:rPr>
        <w:tab/>
        <w:t>Mevzuat</w:t>
      </w:r>
      <w:r w:rsidRPr="00B30274">
        <w:rPr>
          <w:rFonts w:ascii="Times New Roman" w:hAnsi="Times New Roman" w:cs="Times New Roman"/>
          <w:spacing w:val="-7"/>
          <w:lang w:val="tr-TR"/>
        </w:rPr>
        <w:t xml:space="preserve"> </w:t>
      </w:r>
      <w:r w:rsidRPr="00B30274">
        <w:rPr>
          <w:rFonts w:ascii="Times New Roman" w:hAnsi="Times New Roman" w:cs="Times New Roman"/>
          <w:lang w:val="tr-TR"/>
        </w:rPr>
        <w:t>Analizi</w:t>
      </w:r>
      <w:r w:rsidR="00AB23FD">
        <w:rPr>
          <w:rFonts w:ascii="Times New Roman" w:hAnsi="Times New Roman" w:cs="Times New Roman"/>
          <w:lang w:val="tr-TR"/>
        </w:rPr>
        <w:tab/>
        <w:t>8</w:t>
      </w:r>
    </w:p>
    <w:p w14:paraId="3A9D4FCE" w14:textId="04C4FECF" w:rsidR="003F5AB6" w:rsidRPr="00B30274" w:rsidRDefault="003F5AB6" w:rsidP="00AB23FD">
      <w:pPr>
        <w:pStyle w:val="ListeParagraf"/>
        <w:numPr>
          <w:ilvl w:val="1"/>
          <w:numId w:val="6"/>
        </w:numPr>
        <w:tabs>
          <w:tab w:val="left" w:pos="1426"/>
          <w:tab w:val="left" w:pos="1829"/>
          <w:tab w:val="left" w:pos="8505"/>
        </w:tabs>
        <w:spacing w:before="2" w:line="281" w:lineRule="exact"/>
        <w:ind w:firstLine="0"/>
        <w:rPr>
          <w:rFonts w:ascii="Times New Roman" w:hAnsi="Times New Roman" w:cs="Times New Roman"/>
          <w:lang w:val="tr-TR"/>
        </w:rPr>
      </w:pPr>
      <w:r w:rsidRPr="00B30274">
        <w:rPr>
          <w:rFonts w:ascii="Times New Roman" w:hAnsi="Times New Roman" w:cs="Times New Roman"/>
          <w:lang w:val="tr-TR"/>
        </w:rPr>
        <w:t>.</w:t>
      </w:r>
      <w:r w:rsidRPr="00B30274">
        <w:rPr>
          <w:rFonts w:ascii="Times New Roman" w:hAnsi="Times New Roman" w:cs="Times New Roman"/>
          <w:lang w:val="tr-TR"/>
        </w:rPr>
        <w:tab/>
        <w:t>Üst Politika Belgelerinin</w:t>
      </w:r>
      <w:r w:rsidRPr="00B30274">
        <w:rPr>
          <w:rFonts w:ascii="Times New Roman" w:hAnsi="Times New Roman" w:cs="Times New Roman"/>
          <w:spacing w:val="-14"/>
          <w:lang w:val="tr-TR"/>
        </w:rPr>
        <w:t xml:space="preserve"> </w:t>
      </w:r>
      <w:r w:rsidRPr="00B30274">
        <w:rPr>
          <w:rFonts w:ascii="Times New Roman" w:hAnsi="Times New Roman" w:cs="Times New Roman"/>
          <w:lang w:val="tr-TR"/>
        </w:rPr>
        <w:t>Analizi</w:t>
      </w:r>
      <w:r w:rsidR="00AB23FD">
        <w:rPr>
          <w:rFonts w:ascii="Times New Roman" w:hAnsi="Times New Roman" w:cs="Times New Roman"/>
          <w:lang w:val="tr-TR"/>
        </w:rPr>
        <w:tab/>
        <w:t>9</w:t>
      </w:r>
    </w:p>
    <w:p w14:paraId="3B3742FE" w14:textId="270E6A15" w:rsidR="00AB23FD" w:rsidRDefault="003F5AB6" w:rsidP="00AB23FD">
      <w:pPr>
        <w:pStyle w:val="ListeParagraf"/>
        <w:numPr>
          <w:ilvl w:val="1"/>
          <w:numId w:val="6"/>
        </w:numPr>
        <w:tabs>
          <w:tab w:val="left" w:pos="1426"/>
          <w:tab w:val="left" w:pos="1829"/>
          <w:tab w:val="left" w:pos="8505"/>
        </w:tabs>
        <w:ind w:right="2900" w:firstLine="0"/>
        <w:rPr>
          <w:rFonts w:ascii="Times New Roman" w:hAnsi="Times New Roman" w:cs="Times New Roman"/>
          <w:lang w:val="tr-TR"/>
        </w:rPr>
      </w:pPr>
      <w:r w:rsidRPr="00B30274">
        <w:rPr>
          <w:rFonts w:ascii="Times New Roman" w:hAnsi="Times New Roman" w:cs="Times New Roman"/>
          <w:lang w:val="tr-TR"/>
        </w:rPr>
        <w:t>.</w:t>
      </w:r>
      <w:r w:rsidRPr="00B30274">
        <w:rPr>
          <w:rFonts w:ascii="Times New Roman" w:hAnsi="Times New Roman" w:cs="Times New Roman"/>
          <w:lang w:val="tr-TR"/>
        </w:rPr>
        <w:tab/>
        <w:t>Faaliyet Alanları ile Ürün ve</w:t>
      </w:r>
      <w:r w:rsidRPr="00B30274">
        <w:rPr>
          <w:rFonts w:ascii="Times New Roman" w:hAnsi="Times New Roman" w:cs="Times New Roman"/>
          <w:spacing w:val="-18"/>
          <w:lang w:val="tr-TR"/>
        </w:rPr>
        <w:t xml:space="preserve"> </w:t>
      </w:r>
      <w:r w:rsidRPr="00B30274">
        <w:rPr>
          <w:rFonts w:ascii="Times New Roman" w:hAnsi="Times New Roman" w:cs="Times New Roman"/>
          <w:lang w:val="tr-TR"/>
        </w:rPr>
        <w:t>Hizmetlerin</w:t>
      </w:r>
      <w:r w:rsidRPr="00B30274">
        <w:rPr>
          <w:rFonts w:ascii="Times New Roman" w:hAnsi="Times New Roman" w:cs="Times New Roman"/>
          <w:spacing w:val="-4"/>
          <w:lang w:val="tr-TR"/>
        </w:rPr>
        <w:t xml:space="preserve"> </w:t>
      </w:r>
      <w:r w:rsidRPr="00B30274">
        <w:rPr>
          <w:rFonts w:ascii="Times New Roman" w:hAnsi="Times New Roman" w:cs="Times New Roman"/>
          <w:lang w:val="tr-TR"/>
        </w:rPr>
        <w:t xml:space="preserve">Belirlenmesi </w:t>
      </w:r>
      <w:r w:rsidR="00AB23FD">
        <w:rPr>
          <w:rFonts w:ascii="Times New Roman" w:hAnsi="Times New Roman" w:cs="Times New Roman"/>
          <w:lang w:val="tr-TR"/>
        </w:rPr>
        <w:tab/>
        <w:t>10</w:t>
      </w:r>
    </w:p>
    <w:p w14:paraId="400B7784" w14:textId="6F087268" w:rsidR="003F5AB6" w:rsidRPr="00B30274" w:rsidRDefault="003F5AB6" w:rsidP="00AB23FD">
      <w:pPr>
        <w:pStyle w:val="ListeParagraf"/>
        <w:tabs>
          <w:tab w:val="left" w:pos="1426"/>
          <w:tab w:val="left" w:pos="1829"/>
          <w:tab w:val="left" w:pos="8505"/>
        </w:tabs>
        <w:ind w:left="1109" w:right="2900"/>
        <w:rPr>
          <w:rFonts w:ascii="Times New Roman" w:hAnsi="Times New Roman" w:cs="Times New Roman"/>
          <w:lang w:val="tr-TR"/>
        </w:rPr>
      </w:pPr>
      <w:r w:rsidRPr="00B30274">
        <w:rPr>
          <w:rFonts w:ascii="Times New Roman" w:hAnsi="Times New Roman" w:cs="Times New Roman"/>
          <w:lang w:val="tr-TR"/>
        </w:rPr>
        <w:t>2.6.</w:t>
      </w:r>
      <w:r w:rsidRPr="00B30274">
        <w:rPr>
          <w:rFonts w:ascii="Times New Roman" w:hAnsi="Times New Roman" w:cs="Times New Roman"/>
          <w:lang w:val="tr-TR"/>
        </w:rPr>
        <w:tab/>
        <w:t>Paydaş</w:t>
      </w:r>
      <w:r w:rsidRPr="00B30274">
        <w:rPr>
          <w:rFonts w:ascii="Times New Roman" w:hAnsi="Times New Roman" w:cs="Times New Roman"/>
          <w:spacing w:val="-8"/>
          <w:lang w:val="tr-TR"/>
        </w:rPr>
        <w:t xml:space="preserve"> </w:t>
      </w:r>
      <w:r w:rsidRPr="00B30274">
        <w:rPr>
          <w:rFonts w:ascii="Times New Roman" w:hAnsi="Times New Roman" w:cs="Times New Roman"/>
          <w:lang w:val="tr-TR"/>
        </w:rPr>
        <w:t>Analizi</w:t>
      </w:r>
      <w:r w:rsidR="00AB23FD">
        <w:rPr>
          <w:rFonts w:ascii="Times New Roman" w:hAnsi="Times New Roman" w:cs="Times New Roman"/>
          <w:lang w:val="tr-TR"/>
        </w:rPr>
        <w:tab/>
        <w:t>11</w:t>
      </w:r>
    </w:p>
    <w:p w14:paraId="12F4C917" w14:textId="2656A825" w:rsidR="003F5AB6" w:rsidRPr="00B30274" w:rsidRDefault="003F5AB6" w:rsidP="00AB23FD">
      <w:pPr>
        <w:pStyle w:val="ListeParagraf"/>
        <w:numPr>
          <w:ilvl w:val="1"/>
          <w:numId w:val="5"/>
        </w:numPr>
        <w:tabs>
          <w:tab w:val="left" w:pos="1426"/>
          <w:tab w:val="left" w:pos="1829"/>
          <w:tab w:val="left" w:pos="8505"/>
        </w:tabs>
        <w:spacing w:line="281" w:lineRule="exact"/>
        <w:ind w:hanging="316"/>
        <w:rPr>
          <w:rFonts w:ascii="Times New Roman" w:hAnsi="Times New Roman" w:cs="Times New Roman"/>
          <w:lang w:val="tr-TR"/>
        </w:rPr>
      </w:pPr>
      <w:r w:rsidRPr="00B30274">
        <w:rPr>
          <w:rFonts w:ascii="Times New Roman" w:hAnsi="Times New Roman" w:cs="Times New Roman"/>
          <w:lang w:val="tr-TR"/>
        </w:rPr>
        <w:t>.</w:t>
      </w:r>
      <w:r w:rsidRPr="00B30274">
        <w:rPr>
          <w:rFonts w:ascii="Times New Roman" w:hAnsi="Times New Roman" w:cs="Times New Roman"/>
          <w:lang w:val="tr-TR"/>
        </w:rPr>
        <w:tab/>
        <w:t>Kuruluş İçi</w:t>
      </w:r>
      <w:r w:rsidRPr="00B30274">
        <w:rPr>
          <w:rFonts w:ascii="Times New Roman" w:hAnsi="Times New Roman" w:cs="Times New Roman"/>
          <w:spacing w:val="-8"/>
          <w:lang w:val="tr-TR"/>
        </w:rPr>
        <w:t xml:space="preserve"> </w:t>
      </w:r>
      <w:r w:rsidRPr="00B30274">
        <w:rPr>
          <w:rFonts w:ascii="Times New Roman" w:hAnsi="Times New Roman" w:cs="Times New Roman"/>
          <w:lang w:val="tr-TR"/>
        </w:rPr>
        <w:t>Analiz</w:t>
      </w:r>
      <w:r w:rsidR="00AB23FD">
        <w:rPr>
          <w:rFonts w:ascii="Times New Roman" w:hAnsi="Times New Roman" w:cs="Times New Roman"/>
          <w:lang w:val="tr-TR"/>
        </w:rPr>
        <w:tab/>
        <w:t>12</w:t>
      </w:r>
    </w:p>
    <w:p w14:paraId="34F40594" w14:textId="1EEE9278" w:rsidR="00AB23FD" w:rsidRDefault="003F5AB6" w:rsidP="00AB23FD">
      <w:pPr>
        <w:pStyle w:val="ListeParagraf"/>
        <w:numPr>
          <w:ilvl w:val="2"/>
          <w:numId w:val="5"/>
        </w:numPr>
        <w:tabs>
          <w:tab w:val="left" w:pos="2082"/>
          <w:tab w:val="left" w:pos="8505"/>
        </w:tabs>
        <w:spacing w:before="119"/>
        <w:ind w:right="6338" w:firstLine="0"/>
        <w:rPr>
          <w:rFonts w:ascii="Times New Roman" w:hAnsi="Times New Roman" w:cs="Times New Roman"/>
          <w:lang w:val="tr-TR"/>
        </w:rPr>
      </w:pPr>
      <w:r w:rsidRPr="00B30274">
        <w:rPr>
          <w:rFonts w:ascii="Times New Roman" w:hAnsi="Times New Roman" w:cs="Times New Roman"/>
          <w:lang w:val="tr-TR"/>
        </w:rPr>
        <w:t xml:space="preserve">Teşkilat Yapısı </w:t>
      </w:r>
      <w:r w:rsidR="00AB23FD">
        <w:rPr>
          <w:rFonts w:ascii="Times New Roman" w:hAnsi="Times New Roman" w:cs="Times New Roman"/>
          <w:lang w:val="tr-TR"/>
        </w:rPr>
        <w:tab/>
        <w:t>12</w:t>
      </w:r>
    </w:p>
    <w:p w14:paraId="51D57620" w14:textId="353C7D67" w:rsidR="00AB23FD" w:rsidRDefault="003F5AB6" w:rsidP="00AB23FD">
      <w:pPr>
        <w:pStyle w:val="ListeParagraf"/>
        <w:numPr>
          <w:ilvl w:val="2"/>
          <w:numId w:val="5"/>
        </w:numPr>
        <w:tabs>
          <w:tab w:val="left" w:pos="2082"/>
          <w:tab w:val="left" w:pos="8505"/>
        </w:tabs>
        <w:spacing w:before="119"/>
        <w:ind w:right="6338" w:firstLine="0"/>
        <w:rPr>
          <w:rFonts w:ascii="Times New Roman" w:hAnsi="Times New Roman" w:cs="Times New Roman"/>
          <w:lang w:val="tr-TR"/>
        </w:rPr>
      </w:pPr>
      <w:r w:rsidRPr="00B30274">
        <w:rPr>
          <w:rFonts w:ascii="Times New Roman" w:hAnsi="Times New Roman" w:cs="Times New Roman"/>
          <w:lang w:val="tr-TR"/>
        </w:rPr>
        <w:t xml:space="preserve">İnsan Kaynakları </w:t>
      </w:r>
      <w:r w:rsidR="00AB23FD">
        <w:rPr>
          <w:rFonts w:ascii="Times New Roman" w:hAnsi="Times New Roman" w:cs="Times New Roman"/>
          <w:lang w:val="tr-TR"/>
        </w:rPr>
        <w:tab/>
        <w:t>13</w:t>
      </w:r>
      <w:r w:rsidR="00AB23FD">
        <w:rPr>
          <w:rFonts w:ascii="Times New Roman" w:hAnsi="Times New Roman" w:cs="Times New Roman"/>
          <w:lang w:val="tr-TR"/>
        </w:rPr>
        <w:tab/>
      </w:r>
    </w:p>
    <w:p w14:paraId="07F122A3" w14:textId="39A43B18" w:rsidR="007B25FE" w:rsidRDefault="003F5AB6" w:rsidP="00AB23FD">
      <w:pPr>
        <w:pStyle w:val="ListeParagraf"/>
        <w:numPr>
          <w:ilvl w:val="2"/>
          <w:numId w:val="5"/>
        </w:numPr>
        <w:tabs>
          <w:tab w:val="left" w:pos="2082"/>
          <w:tab w:val="left" w:pos="8505"/>
        </w:tabs>
        <w:spacing w:before="119"/>
        <w:ind w:right="6338" w:firstLine="0"/>
        <w:rPr>
          <w:rFonts w:ascii="Times New Roman" w:hAnsi="Times New Roman" w:cs="Times New Roman"/>
          <w:lang w:val="tr-TR"/>
        </w:rPr>
      </w:pPr>
      <w:r w:rsidRPr="00B30274">
        <w:rPr>
          <w:rFonts w:ascii="Times New Roman" w:hAnsi="Times New Roman" w:cs="Times New Roman"/>
          <w:lang w:val="tr-TR"/>
        </w:rPr>
        <w:t xml:space="preserve">Teknolojik Düzey </w:t>
      </w:r>
      <w:r w:rsidR="007B25FE">
        <w:rPr>
          <w:rFonts w:ascii="Times New Roman" w:hAnsi="Times New Roman" w:cs="Times New Roman"/>
          <w:lang w:val="tr-TR"/>
        </w:rPr>
        <w:tab/>
        <w:t>17</w:t>
      </w:r>
      <w:r w:rsidR="007B25FE">
        <w:rPr>
          <w:rFonts w:ascii="Times New Roman" w:hAnsi="Times New Roman" w:cs="Times New Roman"/>
          <w:lang w:val="tr-TR"/>
        </w:rPr>
        <w:tab/>
      </w:r>
    </w:p>
    <w:p w14:paraId="3B9C7DA0" w14:textId="0E533F04" w:rsidR="007B25FE" w:rsidRDefault="003F5AB6" w:rsidP="00AB23FD">
      <w:pPr>
        <w:pStyle w:val="ListeParagraf"/>
        <w:numPr>
          <w:ilvl w:val="2"/>
          <w:numId w:val="5"/>
        </w:numPr>
        <w:tabs>
          <w:tab w:val="left" w:pos="2082"/>
          <w:tab w:val="left" w:pos="8505"/>
        </w:tabs>
        <w:spacing w:before="119"/>
        <w:ind w:right="6338" w:firstLine="0"/>
        <w:rPr>
          <w:rFonts w:ascii="Times New Roman" w:hAnsi="Times New Roman" w:cs="Times New Roman"/>
          <w:lang w:val="tr-TR"/>
        </w:rPr>
      </w:pPr>
      <w:r w:rsidRPr="00B30274">
        <w:rPr>
          <w:rFonts w:ascii="Times New Roman" w:hAnsi="Times New Roman" w:cs="Times New Roman"/>
          <w:lang w:val="tr-TR"/>
        </w:rPr>
        <w:t xml:space="preserve">Mali Kaynaklar </w:t>
      </w:r>
      <w:r w:rsidR="007B25FE">
        <w:rPr>
          <w:rFonts w:ascii="Times New Roman" w:hAnsi="Times New Roman" w:cs="Times New Roman"/>
          <w:lang w:val="tr-TR"/>
        </w:rPr>
        <w:tab/>
        <w:t>18</w:t>
      </w:r>
      <w:r w:rsidR="007B25FE">
        <w:rPr>
          <w:rFonts w:ascii="Times New Roman" w:hAnsi="Times New Roman" w:cs="Times New Roman"/>
          <w:lang w:val="tr-TR"/>
        </w:rPr>
        <w:tab/>
      </w:r>
    </w:p>
    <w:p w14:paraId="53D32B6E" w14:textId="1126FB39" w:rsidR="003F5AB6" w:rsidRPr="00B30274" w:rsidRDefault="003F5AB6" w:rsidP="00AB23FD">
      <w:pPr>
        <w:pStyle w:val="ListeParagraf"/>
        <w:numPr>
          <w:ilvl w:val="2"/>
          <w:numId w:val="5"/>
        </w:numPr>
        <w:tabs>
          <w:tab w:val="left" w:pos="2082"/>
          <w:tab w:val="left" w:pos="8505"/>
        </w:tabs>
        <w:spacing w:before="119"/>
        <w:ind w:right="6338" w:firstLine="0"/>
        <w:rPr>
          <w:rFonts w:ascii="Times New Roman" w:hAnsi="Times New Roman" w:cs="Times New Roman"/>
          <w:lang w:val="tr-TR"/>
        </w:rPr>
      </w:pPr>
      <w:r w:rsidRPr="00B30274">
        <w:rPr>
          <w:rFonts w:ascii="Times New Roman" w:hAnsi="Times New Roman" w:cs="Times New Roman"/>
          <w:lang w:val="tr-TR"/>
        </w:rPr>
        <w:t>İstatistiki</w:t>
      </w:r>
      <w:r w:rsidRPr="00B30274">
        <w:rPr>
          <w:rFonts w:ascii="Times New Roman" w:hAnsi="Times New Roman" w:cs="Times New Roman"/>
          <w:spacing w:val="-8"/>
          <w:lang w:val="tr-TR"/>
        </w:rPr>
        <w:t xml:space="preserve"> </w:t>
      </w:r>
      <w:r w:rsidRPr="00B30274">
        <w:rPr>
          <w:rFonts w:ascii="Times New Roman" w:hAnsi="Times New Roman" w:cs="Times New Roman"/>
          <w:lang w:val="tr-TR"/>
        </w:rPr>
        <w:t>Veriler</w:t>
      </w:r>
      <w:r w:rsidR="007B25FE">
        <w:rPr>
          <w:rFonts w:ascii="Times New Roman" w:hAnsi="Times New Roman" w:cs="Times New Roman"/>
          <w:lang w:val="tr-TR"/>
        </w:rPr>
        <w:tab/>
        <w:t>19</w:t>
      </w:r>
    </w:p>
    <w:p w14:paraId="6735FE04" w14:textId="4C6FC337" w:rsidR="003F5AB6" w:rsidRPr="00B30274" w:rsidRDefault="007B25FE" w:rsidP="007B25FE">
      <w:pPr>
        <w:pStyle w:val="ListeParagraf"/>
        <w:tabs>
          <w:tab w:val="left" w:pos="1268"/>
        </w:tabs>
        <w:spacing w:before="2"/>
        <w:ind w:left="804" w:right="1015"/>
        <w:rPr>
          <w:rFonts w:ascii="Times New Roman" w:hAnsi="Times New Roman" w:cs="Times New Roman"/>
          <w:lang w:val="tr-TR"/>
        </w:rPr>
      </w:pPr>
      <w:r>
        <w:rPr>
          <w:rFonts w:ascii="Times New Roman" w:hAnsi="Times New Roman" w:cs="Times New Roman"/>
          <w:lang w:val="tr-TR"/>
        </w:rPr>
        <w:tab/>
        <w:t>2.8.</w:t>
      </w:r>
      <w:r w:rsidR="003F5AB6" w:rsidRPr="00B30274">
        <w:rPr>
          <w:rFonts w:ascii="Times New Roman" w:hAnsi="Times New Roman" w:cs="Times New Roman"/>
          <w:lang w:val="tr-TR"/>
        </w:rPr>
        <w:t>Dış Çevre Analizi (Politik, Ekonomik, Sosyal, Teknolojik, Yasal ve Çevresel Çevre Analizi</w:t>
      </w:r>
      <w:r w:rsidR="003F5AB6" w:rsidRPr="00B30274">
        <w:rPr>
          <w:rFonts w:ascii="Times New Roman" w:hAnsi="Times New Roman" w:cs="Times New Roman"/>
          <w:spacing w:val="-6"/>
          <w:lang w:val="tr-TR"/>
        </w:rPr>
        <w:t xml:space="preserve"> </w:t>
      </w:r>
      <w:r w:rsidR="003F5AB6" w:rsidRPr="00B30274">
        <w:rPr>
          <w:rFonts w:ascii="Times New Roman" w:hAnsi="Times New Roman" w:cs="Times New Roman"/>
          <w:lang w:val="tr-TR"/>
        </w:rPr>
        <w:t>-PESTLE)</w:t>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t>21</w:t>
      </w:r>
      <w:r>
        <w:rPr>
          <w:rFonts w:ascii="Times New Roman" w:hAnsi="Times New Roman" w:cs="Times New Roman"/>
          <w:lang w:val="tr-TR"/>
        </w:rPr>
        <w:tab/>
        <w:t>2.9.</w:t>
      </w:r>
      <w:r w:rsidRPr="007B25FE">
        <w:rPr>
          <w:rFonts w:ascii="Times New Roman" w:hAnsi="Times New Roman" w:cs="Times New Roman"/>
          <w:lang w:val="tr-TR"/>
        </w:rPr>
        <w:t xml:space="preserve"> </w:t>
      </w:r>
      <w:r w:rsidRPr="00B30274">
        <w:rPr>
          <w:rFonts w:ascii="Times New Roman" w:hAnsi="Times New Roman" w:cs="Times New Roman"/>
          <w:lang w:val="tr-TR"/>
        </w:rPr>
        <w:t>Güçlü ve Zayıf Yönler ile Fırsatlar ve Tehditler (GZFT) Analizi</w:t>
      </w:r>
      <w:r>
        <w:rPr>
          <w:rFonts w:ascii="Times New Roman" w:hAnsi="Times New Roman" w:cs="Times New Roman"/>
          <w:lang w:val="tr-TR"/>
        </w:rPr>
        <w:tab/>
      </w:r>
      <w:r>
        <w:rPr>
          <w:rFonts w:ascii="Times New Roman" w:hAnsi="Times New Roman" w:cs="Times New Roman"/>
          <w:lang w:val="tr-TR"/>
        </w:rPr>
        <w:tab/>
        <w:t>22</w:t>
      </w:r>
    </w:p>
    <w:p w14:paraId="1D5EBE3D" w14:textId="5D2043D6" w:rsidR="003F5AB6" w:rsidRPr="00B30274" w:rsidRDefault="007B25FE" w:rsidP="007B25FE">
      <w:pPr>
        <w:pStyle w:val="ListeParagraf"/>
        <w:tabs>
          <w:tab w:val="left" w:pos="1223"/>
          <w:tab w:val="left" w:pos="8505"/>
        </w:tabs>
        <w:spacing w:before="119" w:line="340" w:lineRule="auto"/>
        <w:ind w:left="804" w:right="2742"/>
        <w:rPr>
          <w:rFonts w:ascii="Times New Roman" w:hAnsi="Times New Roman" w:cs="Times New Roman"/>
          <w:lang w:val="tr-TR"/>
        </w:rPr>
      </w:pPr>
      <w:r>
        <w:rPr>
          <w:rFonts w:ascii="Times New Roman" w:hAnsi="Times New Roman" w:cs="Times New Roman"/>
          <w:lang w:val="tr-TR"/>
        </w:rPr>
        <w:tab/>
      </w:r>
      <w:r w:rsidR="003F5AB6" w:rsidRPr="00B30274">
        <w:rPr>
          <w:rFonts w:ascii="Times New Roman" w:hAnsi="Times New Roman" w:cs="Times New Roman"/>
          <w:lang w:val="tr-TR"/>
        </w:rPr>
        <w:t>2.10.Tespit ve İhtiyaçların</w:t>
      </w:r>
      <w:r w:rsidR="003F5AB6" w:rsidRPr="00B30274">
        <w:rPr>
          <w:rFonts w:ascii="Times New Roman" w:hAnsi="Times New Roman" w:cs="Times New Roman"/>
          <w:spacing w:val="-15"/>
          <w:lang w:val="tr-TR"/>
        </w:rPr>
        <w:t xml:space="preserve"> </w:t>
      </w:r>
      <w:r w:rsidR="003F5AB6" w:rsidRPr="00B30274">
        <w:rPr>
          <w:rFonts w:ascii="Times New Roman" w:hAnsi="Times New Roman" w:cs="Times New Roman"/>
          <w:lang w:val="tr-TR"/>
        </w:rPr>
        <w:t>Belirlenmesi</w:t>
      </w:r>
      <w:r>
        <w:rPr>
          <w:rFonts w:ascii="Times New Roman" w:hAnsi="Times New Roman" w:cs="Times New Roman"/>
          <w:lang w:val="tr-TR"/>
        </w:rPr>
        <w:tab/>
        <w:t>26</w:t>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p>
    <w:p w14:paraId="56B4FB62" w14:textId="067A4508" w:rsidR="003F5AB6" w:rsidRPr="007B25FE" w:rsidRDefault="003F5AB6" w:rsidP="007B25FE">
      <w:pPr>
        <w:tabs>
          <w:tab w:val="left" w:pos="685"/>
        </w:tabs>
        <w:spacing w:before="3" w:line="340" w:lineRule="auto"/>
        <w:ind w:left="2124" w:right="7091" w:hanging="2124"/>
        <w:rPr>
          <w:rFonts w:ascii="Times New Roman" w:hAnsi="Times New Roman" w:cs="Times New Roman"/>
        </w:rPr>
      </w:pPr>
    </w:p>
    <w:p w14:paraId="781CB48B" w14:textId="4D8869C8" w:rsidR="003F5AB6" w:rsidRDefault="007B25FE" w:rsidP="007B25FE">
      <w:pPr>
        <w:pStyle w:val="Balk5"/>
        <w:numPr>
          <w:ilvl w:val="0"/>
          <w:numId w:val="7"/>
        </w:numPr>
        <w:tabs>
          <w:tab w:val="left" w:pos="844"/>
          <w:tab w:val="left" w:pos="8505"/>
        </w:tabs>
        <w:spacing w:before="3"/>
        <w:ind w:left="843" w:hanging="303"/>
        <w:jc w:val="left"/>
        <w:rPr>
          <w:rFonts w:ascii="Times New Roman" w:hAnsi="Times New Roman" w:cs="Times New Roman"/>
          <w:sz w:val="22"/>
          <w:szCs w:val="22"/>
          <w:lang w:val="tr-TR"/>
        </w:rPr>
      </w:pPr>
      <w:r>
        <w:rPr>
          <w:rFonts w:ascii="Times New Roman" w:hAnsi="Times New Roman" w:cs="Times New Roman"/>
          <w:sz w:val="22"/>
          <w:szCs w:val="22"/>
          <w:lang w:val="tr-TR"/>
        </w:rPr>
        <w:t>GELECEĞE BAKIŞ</w:t>
      </w:r>
      <w:r>
        <w:rPr>
          <w:rFonts w:ascii="Times New Roman" w:hAnsi="Times New Roman" w:cs="Times New Roman"/>
          <w:sz w:val="22"/>
          <w:szCs w:val="22"/>
          <w:lang w:val="tr-TR"/>
        </w:rPr>
        <w:tab/>
      </w:r>
      <w:r w:rsidRPr="007B25FE">
        <w:rPr>
          <w:rFonts w:ascii="Times New Roman" w:hAnsi="Times New Roman" w:cs="Times New Roman"/>
          <w:b w:val="0"/>
          <w:sz w:val="22"/>
          <w:szCs w:val="22"/>
          <w:lang w:val="tr-TR"/>
        </w:rPr>
        <w:t>26</w:t>
      </w:r>
    </w:p>
    <w:p w14:paraId="60D72FC7" w14:textId="368A65D6" w:rsidR="007B25FE" w:rsidRPr="007B25FE" w:rsidRDefault="007B25FE" w:rsidP="007B25FE">
      <w:pPr>
        <w:pStyle w:val="Balk5"/>
        <w:numPr>
          <w:ilvl w:val="1"/>
          <w:numId w:val="7"/>
        </w:numPr>
        <w:tabs>
          <w:tab w:val="left" w:pos="844"/>
        </w:tabs>
        <w:spacing w:before="3"/>
        <w:rPr>
          <w:rFonts w:ascii="Times New Roman" w:hAnsi="Times New Roman" w:cs="Times New Roman"/>
          <w:b w:val="0"/>
          <w:sz w:val="22"/>
          <w:szCs w:val="22"/>
          <w:lang w:val="tr-TR"/>
        </w:rPr>
      </w:pPr>
      <w:r w:rsidRPr="007B25FE">
        <w:rPr>
          <w:rFonts w:ascii="Times New Roman" w:hAnsi="Times New Roman" w:cs="Times New Roman"/>
          <w:b w:val="0"/>
          <w:sz w:val="22"/>
          <w:szCs w:val="22"/>
          <w:lang w:val="tr-TR"/>
        </w:rPr>
        <w:t>Misyon</w:t>
      </w:r>
      <w:r w:rsidR="004E3FD8">
        <w:rPr>
          <w:rFonts w:ascii="Times New Roman" w:hAnsi="Times New Roman" w:cs="Times New Roman"/>
          <w:b w:val="0"/>
          <w:sz w:val="22"/>
          <w:szCs w:val="22"/>
          <w:lang w:val="tr-TR"/>
        </w:rPr>
        <w:tab/>
      </w:r>
      <w:r w:rsidR="004E3FD8">
        <w:rPr>
          <w:rFonts w:ascii="Times New Roman" w:hAnsi="Times New Roman" w:cs="Times New Roman"/>
          <w:b w:val="0"/>
          <w:sz w:val="22"/>
          <w:szCs w:val="22"/>
          <w:lang w:val="tr-TR"/>
        </w:rPr>
        <w:tab/>
      </w:r>
      <w:r w:rsidR="004E3FD8">
        <w:rPr>
          <w:rFonts w:ascii="Times New Roman" w:hAnsi="Times New Roman" w:cs="Times New Roman"/>
          <w:b w:val="0"/>
          <w:sz w:val="22"/>
          <w:szCs w:val="22"/>
          <w:lang w:val="tr-TR"/>
        </w:rPr>
        <w:tab/>
      </w:r>
      <w:r w:rsidR="004E3FD8">
        <w:rPr>
          <w:rFonts w:ascii="Times New Roman" w:hAnsi="Times New Roman" w:cs="Times New Roman"/>
          <w:b w:val="0"/>
          <w:sz w:val="22"/>
          <w:szCs w:val="22"/>
          <w:lang w:val="tr-TR"/>
        </w:rPr>
        <w:tab/>
      </w:r>
      <w:r w:rsidR="004E3FD8">
        <w:rPr>
          <w:rFonts w:ascii="Times New Roman" w:hAnsi="Times New Roman" w:cs="Times New Roman"/>
          <w:b w:val="0"/>
          <w:sz w:val="22"/>
          <w:szCs w:val="22"/>
          <w:lang w:val="tr-TR"/>
        </w:rPr>
        <w:tab/>
      </w:r>
      <w:r w:rsidR="004E3FD8">
        <w:rPr>
          <w:rFonts w:ascii="Times New Roman" w:hAnsi="Times New Roman" w:cs="Times New Roman"/>
          <w:b w:val="0"/>
          <w:sz w:val="22"/>
          <w:szCs w:val="22"/>
          <w:lang w:val="tr-TR"/>
        </w:rPr>
        <w:tab/>
      </w:r>
      <w:r w:rsidR="004E3FD8">
        <w:rPr>
          <w:rFonts w:ascii="Times New Roman" w:hAnsi="Times New Roman" w:cs="Times New Roman"/>
          <w:b w:val="0"/>
          <w:sz w:val="22"/>
          <w:szCs w:val="22"/>
          <w:lang w:val="tr-TR"/>
        </w:rPr>
        <w:tab/>
      </w:r>
      <w:r w:rsidR="004E3FD8">
        <w:rPr>
          <w:rFonts w:ascii="Times New Roman" w:hAnsi="Times New Roman" w:cs="Times New Roman"/>
          <w:b w:val="0"/>
          <w:sz w:val="22"/>
          <w:szCs w:val="22"/>
          <w:lang w:val="tr-TR"/>
        </w:rPr>
        <w:tab/>
      </w:r>
      <w:r w:rsidR="004E3FD8">
        <w:rPr>
          <w:rFonts w:ascii="Times New Roman" w:hAnsi="Times New Roman" w:cs="Times New Roman"/>
          <w:b w:val="0"/>
          <w:sz w:val="22"/>
          <w:szCs w:val="22"/>
          <w:lang w:val="tr-TR"/>
        </w:rPr>
        <w:tab/>
      </w:r>
      <w:r w:rsidR="004E3FD8">
        <w:rPr>
          <w:rFonts w:ascii="Times New Roman" w:hAnsi="Times New Roman" w:cs="Times New Roman"/>
          <w:b w:val="0"/>
          <w:sz w:val="22"/>
          <w:szCs w:val="22"/>
          <w:lang w:val="tr-TR"/>
        </w:rPr>
        <w:tab/>
        <w:t>26</w:t>
      </w:r>
    </w:p>
    <w:p w14:paraId="4B1C9AD8" w14:textId="7E8E1D70" w:rsidR="007B25FE" w:rsidRPr="007B25FE" w:rsidRDefault="007B25FE" w:rsidP="004E3FD8">
      <w:pPr>
        <w:pStyle w:val="Balk5"/>
        <w:numPr>
          <w:ilvl w:val="1"/>
          <w:numId w:val="7"/>
        </w:numPr>
        <w:tabs>
          <w:tab w:val="left" w:pos="844"/>
          <w:tab w:val="left" w:pos="8505"/>
        </w:tabs>
        <w:spacing w:before="3"/>
        <w:rPr>
          <w:rFonts w:ascii="Times New Roman" w:hAnsi="Times New Roman" w:cs="Times New Roman"/>
          <w:b w:val="0"/>
          <w:sz w:val="22"/>
          <w:szCs w:val="22"/>
          <w:lang w:val="tr-TR"/>
        </w:rPr>
      </w:pPr>
      <w:r w:rsidRPr="007B25FE">
        <w:rPr>
          <w:rFonts w:ascii="Times New Roman" w:hAnsi="Times New Roman" w:cs="Times New Roman"/>
          <w:b w:val="0"/>
          <w:sz w:val="22"/>
          <w:szCs w:val="22"/>
          <w:lang w:val="tr-TR"/>
        </w:rPr>
        <w:t xml:space="preserve">Vizyon </w:t>
      </w:r>
      <w:r w:rsidR="004E3FD8">
        <w:rPr>
          <w:rFonts w:ascii="Times New Roman" w:hAnsi="Times New Roman" w:cs="Times New Roman"/>
          <w:b w:val="0"/>
          <w:sz w:val="22"/>
          <w:szCs w:val="22"/>
          <w:lang w:val="tr-TR"/>
        </w:rPr>
        <w:tab/>
        <w:t>26</w:t>
      </w:r>
    </w:p>
    <w:p w14:paraId="691E8E7E" w14:textId="4AB48056" w:rsidR="007B25FE" w:rsidRPr="007B25FE" w:rsidRDefault="007B25FE" w:rsidP="004E3FD8">
      <w:pPr>
        <w:pStyle w:val="Balk5"/>
        <w:numPr>
          <w:ilvl w:val="1"/>
          <w:numId w:val="7"/>
        </w:numPr>
        <w:tabs>
          <w:tab w:val="left" w:pos="844"/>
          <w:tab w:val="left" w:pos="8505"/>
        </w:tabs>
        <w:spacing w:before="3"/>
        <w:rPr>
          <w:rFonts w:ascii="Times New Roman" w:hAnsi="Times New Roman" w:cs="Times New Roman"/>
          <w:b w:val="0"/>
          <w:sz w:val="22"/>
          <w:szCs w:val="22"/>
          <w:lang w:val="tr-TR"/>
        </w:rPr>
      </w:pPr>
      <w:r w:rsidRPr="007B25FE">
        <w:rPr>
          <w:rFonts w:ascii="Times New Roman" w:hAnsi="Times New Roman" w:cs="Times New Roman"/>
          <w:b w:val="0"/>
          <w:sz w:val="22"/>
          <w:szCs w:val="22"/>
          <w:lang w:val="tr-TR"/>
        </w:rPr>
        <w:t>Temel Değerler</w:t>
      </w:r>
      <w:r w:rsidR="004E3FD8">
        <w:rPr>
          <w:rFonts w:ascii="Times New Roman" w:hAnsi="Times New Roman" w:cs="Times New Roman"/>
          <w:b w:val="0"/>
          <w:sz w:val="22"/>
          <w:szCs w:val="22"/>
          <w:lang w:val="tr-TR"/>
        </w:rPr>
        <w:tab/>
        <w:t>26</w:t>
      </w:r>
    </w:p>
    <w:p w14:paraId="39B8D23C" w14:textId="30203B42" w:rsidR="007B25FE" w:rsidRPr="007B25FE" w:rsidRDefault="007B25FE" w:rsidP="007B25FE">
      <w:pPr>
        <w:pStyle w:val="Balk5"/>
        <w:numPr>
          <w:ilvl w:val="0"/>
          <w:numId w:val="7"/>
        </w:numPr>
        <w:tabs>
          <w:tab w:val="left" w:pos="844"/>
        </w:tabs>
        <w:spacing w:before="3"/>
        <w:jc w:val="left"/>
        <w:rPr>
          <w:rFonts w:ascii="Times New Roman" w:hAnsi="Times New Roman" w:cs="Times New Roman"/>
          <w:sz w:val="22"/>
          <w:szCs w:val="22"/>
          <w:lang w:val="tr-TR"/>
        </w:rPr>
      </w:pPr>
      <w:r>
        <w:rPr>
          <w:rFonts w:ascii="Times New Roman" w:hAnsi="Times New Roman" w:cs="Times New Roman"/>
          <w:sz w:val="22"/>
          <w:szCs w:val="22"/>
          <w:lang w:val="tr-TR"/>
        </w:rPr>
        <w:t>AMAÇ,HEDEF VE STRATEJİLERİN BELİRLENMESİ</w:t>
      </w:r>
      <w:r w:rsidR="004E3FD8">
        <w:rPr>
          <w:rFonts w:ascii="Times New Roman" w:hAnsi="Times New Roman" w:cs="Times New Roman"/>
          <w:sz w:val="22"/>
          <w:szCs w:val="22"/>
          <w:lang w:val="tr-TR"/>
        </w:rPr>
        <w:tab/>
      </w:r>
      <w:r w:rsidR="004E3FD8">
        <w:rPr>
          <w:rFonts w:ascii="Times New Roman" w:hAnsi="Times New Roman" w:cs="Times New Roman"/>
          <w:sz w:val="22"/>
          <w:szCs w:val="22"/>
          <w:lang w:val="tr-TR"/>
        </w:rPr>
        <w:tab/>
      </w:r>
      <w:r w:rsidR="004E3FD8">
        <w:rPr>
          <w:rFonts w:ascii="Times New Roman" w:hAnsi="Times New Roman" w:cs="Times New Roman"/>
          <w:sz w:val="22"/>
          <w:szCs w:val="22"/>
          <w:lang w:val="tr-TR"/>
        </w:rPr>
        <w:tab/>
      </w:r>
      <w:r w:rsidR="004E3FD8">
        <w:rPr>
          <w:rFonts w:ascii="Times New Roman" w:hAnsi="Times New Roman" w:cs="Times New Roman"/>
          <w:sz w:val="22"/>
          <w:szCs w:val="22"/>
          <w:lang w:val="tr-TR"/>
        </w:rPr>
        <w:tab/>
      </w:r>
      <w:r w:rsidR="004E3FD8" w:rsidRPr="004E3FD8">
        <w:rPr>
          <w:rFonts w:ascii="Times New Roman" w:hAnsi="Times New Roman" w:cs="Times New Roman"/>
          <w:b w:val="0"/>
          <w:sz w:val="22"/>
          <w:szCs w:val="22"/>
          <w:lang w:val="tr-TR"/>
        </w:rPr>
        <w:t>27</w:t>
      </w:r>
    </w:p>
    <w:p w14:paraId="00471F74" w14:textId="6B320CEA" w:rsidR="003F5AB6" w:rsidRPr="00B30274" w:rsidRDefault="003F5AB6" w:rsidP="004E3FD8">
      <w:pPr>
        <w:pStyle w:val="ListeParagraf"/>
        <w:numPr>
          <w:ilvl w:val="1"/>
          <w:numId w:val="3"/>
        </w:numPr>
        <w:tabs>
          <w:tab w:val="left" w:pos="1276"/>
          <w:tab w:val="left" w:pos="8505"/>
        </w:tabs>
        <w:spacing w:before="119" w:line="281" w:lineRule="exact"/>
        <w:rPr>
          <w:rFonts w:ascii="Times New Roman" w:hAnsi="Times New Roman" w:cs="Times New Roman"/>
          <w:lang w:val="tr-TR"/>
        </w:rPr>
      </w:pPr>
      <w:r w:rsidRPr="00B30274">
        <w:rPr>
          <w:rFonts w:ascii="Times New Roman" w:hAnsi="Times New Roman" w:cs="Times New Roman"/>
          <w:lang w:val="tr-TR"/>
        </w:rPr>
        <w:t>Amaçlar</w:t>
      </w:r>
      <w:r w:rsidR="004E3FD8">
        <w:rPr>
          <w:rFonts w:ascii="Times New Roman" w:hAnsi="Times New Roman" w:cs="Times New Roman"/>
          <w:lang w:val="tr-TR"/>
        </w:rPr>
        <w:tab/>
        <w:t>27</w:t>
      </w:r>
    </w:p>
    <w:p w14:paraId="438E486F" w14:textId="2F861EF3" w:rsidR="003F5AB6" w:rsidRPr="00B30274" w:rsidRDefault="003F5AB6" w:rsidP="004E3FD8">
      <w:pPr>
        <w:pStyle w:val="ListeParagraf"/>
        <w:numPr>
          <w:ilvl w:val="1"/>
          <w:numId w:val="3"/>
        </w:numPr>
        <w:tabs>
          <w:tab w:val="left" w:pos="1276"/>
          <w:tab w:val="left" w:pos="8505"/>
        </w:tabs>
        <w:spacing w:line="281" w:lineRule="exact"/>
        <w:rPr>
          <w:rFonts w:ascii="Times New Roman" w:hAnsi="Times New Roman" w:cs="Times New Roman"/>
          <w:lang w:val="tr-TR"/>
        </w:rPr>
      </w:pPr>
      <w:r w:rsidRPr="00B30274">
        <w:rPr>
          <w:rFonts w:ascii="Times New Roman" w:hAnsi="Times New Roman" w:cs="Times New Roman"/>
          <w:lang w:val="tr-TR"/>
        </w:rPr>
        <w:t>Hedefler</w:t>
      </w:r>
      <w:r w:rsidR="004E3FD8">
        <w:rPr>
          <w:rFonts w:ascii="Times New Roman" w:hAnsi="Times New Roman" w:cs="Times New Roman"/>
          <w:lang w:val="tr-TR"/>
        </w:rPr>
        <w:tab/>
        <w:t>28</w:t>
      </w:r>
    </w:p>
    <w:p w14:paraId="447D9302" w14:textId="7F5DB6C7" w:rsidR="003F5AB6" w:rsidRPr="00B30274" w:rsidRDefault="003F5AB6" w:rsidP="004E3FD8">
      <w:pPr>
        <w:pStyle w:val="ListeParagraf"/>
        <w:numPr>
          <w:ilvl w:val="1"/>
          <w:numId w:val="3"/>
        </w:numPr>
        <w:tabs>
          <w:tab w:val="left" w:pos="1276"/>
          <w:tab w:val="left" w:pos="8505"/>
        </w:tabs>
        <w:spacing w:line="281" w:lineRule="exact"/>
        <w:rPr>
          <w:rFonts w:ascii="Times New Roman" w:hAnsi="Times New Roman" w:cs="Times New Roman"/>
          <w:lang w:val="tr-TR"/>
        </w:rPr>
      </w:pPr>
      <w:r w:rsidRPr="00B30274">
        <w:rPr>
          <w:rFonts w:ascii="Times New Roman" w:hAnsi="Times New Roman" w:cs="Times New Roman"/>
          <w:lang w:val="tr-TR"/>
        </w:rPr>
        <w:t>Performans</w:t>
      </w:r>
      <w:r w:rsidRPr="00B30274">
        <w:rPr>
          <w:rFonts w:ascii="Times New Roman" w:hAnsi="Times New Roman" w:cs="Times New Roman"/>
          <w:spacing w:val="-10"/>
          <w:lang w:val="tr-TR"/>
        </w:rPr>
        <w:t xml:space="preserve"> </w:t>
      </w:r>
      <w:r w:rsidRPr="00B30274">
        <w:rPr>
          <w:rFonts w:ascii="Times New Roman" w:hAnsi="Times New Roman" w:cs="Times New Roman"/>
          <w:lang w:val="tr-TR"/>
        </w:rPr>
        <w:t>Göstergeleri</w:t>
      </w:r>
      <w:r w:rsidR="004E3FD8">
        <w:rPr>
          <w:rFonts w:ascii="Times New Roman" w:hAnsi="Times New Roman" w:cs="Times New Roman"/>
          <w:lang w:val="tr-TR"/>
        </w:rPr>
        <w:tab/>
        <w:t>28</w:t>
      </w:r>
    </w:p>
    <w:p w14:paraId="207D7CEF" w14:textId="4F2DC57C" w:rsidR="003F5AB6" w:rsidRPr="00B30274" w:rsidRDefault="003F5AB6" w:rsidP="004E3FD8">
      <w:pPr>
        <w:pStyle w:val="ListeParagraf"/>
        <w:numPr>
          <w:ilvl w:val="1"/>
          <w:numId w:val="3"/>
        </w:numPr>
        <w:tabs>
          <w:tab w:val="left" w:pos="1276"/>
          <w:tab w:val="left" w:pos="8505"/>
        </w:tabs>
        <w:spacing w:line="281" w:lineRule="exact"/>
        <w:rPr>
          <w:rFonts w:ascii="Times New Roman" w:hAnsi="Times New Roman" w:cs="Times New Roman"/>
          <w:lang w:val="tr-TR"/>
        </w:rPr>
      </w:pPr>
      <w:r w:rsidRPr="00B30274">
        <w:rPr>
          <w:rFonts w:ascii="Times New Roman" w:hAnsi="Times New Roman" w:cs="Times New Roman"/>
          <w:lang w:val="tr-TR"/>
        </w:rPr>
        <w:t>Stratejilerin</w:t>
      </w:r>
      <w:r w:rsidRPr="00B30274">
        <w:rPr>
          <w:rFonts w:ascii="Times New Roman" w:hAnsi="Times New Roman" w:cs="Times New Roman"/>
          <w:spacing w:val="-11"/>
          <w:lang w:val="tr-TR"/>
        </w:rPr>
        <w:t xml:space="preserve"> </w:t>
      </w:r>
      <w:r w:rsidRPr="00B30274">
        <w:rPr>
          <w:rFonts w:ascii="Times New Roman" w:hAnsi="Times New Roman" w:cs="Times New Roman"/>
          <w:lang w:val="tr-TR"/>
        </w:rPr>
        <w:t>Belirlenmesi</w:t>
      </w:r>
      <w:r w:rsidR="004E3FD8">
        <w:rPr>
          <w:rFonts w:ascii="Times New Roman" w:hAnsi="Times New Roman" w:cs="Times New Roman"/>
          <w:lang w:val="tr-TR"/>
        </w:rPr>
        <w:tab/>
        <w:t>34</w:t>
      </w:r>
    </w:p>
    <w:p w14:paraId="092EA210" w14:textId="134836DE" w:rsidR="003F5AB6" w:rsidRPr="00B30274" w:rsidRDefault="003F5AB6" w:rsidP="004E3FD8">
      <w:pPr>
        <w:pStyle w:val="ListeParagraf"/>
        <w:numPr>
          <w:ilvl w:val="1"/>
          <w:numId w:val="3"/>
        </w:numPr>
        <w:tabs>
          <w:tab w:val="left" w:pos="1276"/>
          <w:tab w:val="left" w:pos="8505"/>
        </w:tabs>
        <w:spacing w:before="2"/>
        <w:rPr>
          <w:rFonts w:ascii="Times New Roman" w:hAnsi="Times New Roman" w:cs="Times New Roman"/>
          <w:lang w:val="tr-TR"/>
        </w:rPr>
      </w:pPr>
      <w:r w:rsidRPr="00B30274">
        <w:rPr>
          <w:rFonts w:ascii="Times New Roman" w:hAnsi="Times New Roman" w:cs="Times New Roman"/>
          <w:lang w:val="tr-TR"/>
        </w:rPr>
        <w:t>Maliyetlendirme</w:t>
      </w:r>
      <w:r w:rsidR="004E3FD8">
        <w:rPr>
          <w:rFonts w:ascii="Times New Roman" w:hAnsi="Times New Roman" w:cs="Times New Roman"/>
          <w:lang w:val="tr-TR"/>
        </w:rPr>
        <w:tab/>
        <w:t>38</w:t>
      </w:r>
    </w:p>
    <w:p w14:paraId="5D0BECFE" w14:textId="77777777" w:rsidR="003F5AB6" w:rsidRPr="00B30274" w:rsidRDefault="003F5AB6" w:rsidP="003F5AB6">
      <w:pPr>
        <w:pStyle w:val="GvdeMetni"/>
        <w:spacing w:before="10"/>
        <w:rPr>
          <w:rFonts w:ascii="Times New Roman" w:hAnsi="Times New Roman" w:cs="Times New Roman"/>
          <w:sz w:val="22"/>
          <w:szCs w:val="22"/>
          <w:lang w:val="tr-TR"/>
        </w:rPr>
      </w:pPr>
    </w:p>
    <w:p w14:paraId="2D8FBA6B" w14:textId="0E2498C5" w:rsidR="003F5AB6" w:rsidRPr="00B30274" w:rsidRDefault="003F5AB6" w:rsidP="004E3FD8">
      <w:pPr>
        <w:pStyle w:val="Balk5"/>
        <w:numPr>
          <w:ilvl w:val="0"/>
          <w:numId w:val="7"/>
        </w:numPr>
        <w:tabs>
          <w:tab w:val="left" w:pos="896"/>
          <w:tab w:val="left" w:pos="8505"/>
        </w:tabs>
        <w:ind w:left="896" w:hanging="250"/>
        <w:jc w:val="left"/>
        <w:rPr>
          <w:rFonts w:ascii="Times New Roman" w:hAnsi="Times New Roman" w:cs="Times New Roman"/>
          <w:sz w:val="22"/>
          <w:szCs w:val="22"/>
          <w:lang w:val="tr-TR"/>
        </w:rPr>
      </w:pPr>
      <w:r w:rsidRPr="00B30274">
        <w:rPr>
          <w:rFonts w:ascii="Times New Roman" w:hAnsi="Times New Roman" w:cs="Times New Roman"/>
          <w:sz w:val="22"/>
          <w:szCs w:val="22"/>
          <w:lang w:val="tr-TR"/>
        </w:rPr>
        <w:t>İZLEME VE</w:t>
      </w:r>
      <w:r w:rsidRPr="00B30274">
        <w:rPr>
          <w:rFonts w:ascii="Times New Roman" w:hAnsi="Times New Roman" w:cs="Times New Roman"/>
          <w:spacing w:val="-8"/>
          <w:sz w:val="22"/>
          <w:szCs w:val="22"/>
          <w:lang w:val="tr-TR"/>
        </w:rPr>
        <w:t xml:space="preserve"> </w:t>
      </w:r>
      <w:r w:rsidRPr="00B30274">
        <w:rPr>
          <w:rFonts w:ascii="Times New Roman" w:hAnsi="Times New Roman" w:cs="Times New Roman"/>
          <w:sz w:val="22"/>
          <w:szCs w:val="22"/>
          <w:lang w:val="tr-TR"/>
        </w:rPr>
        <w:t>DEĞERLENDİRME</w:t>
      </w:r>
      <w:r w:rsidR="004E3FD8">
        <w:rPr>
          <w:rFonts w:ascii="Times New Roman" w:hAnsi="Times New Roman" w:cs="Times New Roman"/>
          <w:b w:val="0"/>
          <w:sz w:val="22"/>
          <w:szCs w:val="22"/>
          <w:lang w:val="tr-TR"/>
        </w:rPr>
        <w:tab/>
        <w:t>39</w:t>
      </w:r>
    </w:p>
    <w:p w14:paraId="7DEF7528" w14:textId="796D558E" w:rsidR="003F5AB6" w:rsidRPr="00B30274" w:rsidRDefault="003F5AB6" w:rsidP="003F5AB6">
      <w:pPr>
        <w:pStyle w:val="ListeParagraf"/>
        <w:numPr>
          <w:ilvl w:val="0"/>
          <w:numId w:val="7"/>
        </w:numPr>
        <w:tabs>
          <w:tab w:val="left" w:pos="896"/>
        </w:tabs>
        <w:spacing w:before="118"/>
        <w:ind w:left="896" w:hanging="250"/>
        <w:jc w:val="left"/>
        <w:rPr>
          <w:rFonts w:ascii="Times New Roman" w:hAnsi="Times New Roman" w:cs="Times New Roman"/>
          <w:b/>
          <w:lang w:val="tr-TR"/>
        </w:rPr>
      </w:pPr>
      <w:r w:rsidRPr="00B30274">
        <w:rPr>
          <w:rFonts w:ascii="Times New Roman" w:hAnsi="Times New Roman" w:cs="Times New Roman"/>
          <w:b/>
          <w:lang w:val="tr-TR"/>
        </w:rPr>
        <w:t>Tablo/Şekil/Grafikler/Ekler</w:t>
      </w:r>
      <w:r w:rsidR="004E3FD8">
        <w:rPr>
          <w:rFonts w:ascii="Times New Roman" w:hAnsi="Times New Roman" w:cs="Times New Roman"/>
          <w:b/>
          <w:lang w:val="tr-TR"/>
        </w:rPr>
        <w:tab/>
      </w:r>
      <w:r w:rsidR="004E3FD8">
        <w:rPr>
          <w:rFonts w:ascii="Times New Roman" w:hAnsi="Times New Roman" w:cs="Times New Roman"/>
          <w:b/>
          <w:lang w:val="tr-TR"/>
        </w:rPr>
        <w:tab/>
      </w:r>
      <w:r w:rsidR="004E3FD8">
        <w:rPr>
          <w:rFonts w:ascii="Times New Roman" w:hAnsi="Times New Roman" w:cs="Times New Roman"/>
          <w:b/>
          <w:lang w:val="tr-TR"/>
        </w:rPr>
        <w:tab/>
      </w:r>
      <w:r w:rsidR="004E3FD8">
        <w:rPr>
          <w:rFonts w:ascii="Times New Roman" w:hAnsi="Times New Roman" w:cs="Times New Roman"/>
          <w:b/>
          <w:lang w:val="tr-TR"/>
        </w:rPr>
        <w:tab/>
      </w:r>
      <w:r w:rsidR="004E3FD8">
        <w:rPr>
          <w:rFonts w:ascii="Times New Roman" w:hAnsi="Times New Roman" w:cs="Times New Roman"/>
          <w:b/>
          <w:lang w:val="tr-TR"/>
        </w:rPr>
        <w:tab/>
      </w:r>
      <w:r w:rsidR="004E3FD8">
        <w:rPr>
          <w:rFonts w:ascii="Times New Roman" w:hAnsi="Times New Roman" w:cs="Times New Roman"/>
          <w:b/>
          <w:lang w:val="tr-TR"/>
        </w:rPr>
        <w:tab/>
      </w:r>
      <w:r w:rsidR="004E3FD8">
        <w:rPr>
          <w:rFonts w:ascii="Times New Roman" w:hAnsi="Times New Roman" w:cs="Times New Roman"/>
          <w:b/>
          <w:lang w:val="tr-TR"/>
        </w:rPr>
        <w:tab/>
      </w:r>
      <w:r w:rsidR="004E3FD8">
        <w:rPr>
          <w:rFonts w:ascii="Times New Roman" w:hAnsi="Times New Roman" w:cs="Times New Roman"/>
          <w:b/>
          <w:lang w:val="tr-TR"/>
        </w:rPr>
        <w:tab/>
        <w:t>39</w:t>
      </w:r>
    </w:p>
    <w:p w14:paraId="666E7B03" w14:textId="2D057CCF" w:rsidR="003F5AB6" w:rsidRPr="000F59F6" w:rsidRDefault="004E3FD8" w:rsidP="007B25FE">
      <w:pPr>
        <w:ind w:left="31680" w:hanging="31680"/>
        <w:rPr>
          <w:sz w:val="24"/>
        </w:rPr>
        <w:sectPr w:rsidR="003F5AB6" w:rsidRPr="000F59F6" w:rsidSect="005B428F">
          <w:pgSz w:w="11910" w:h="16840"/>
          <w:pgMar w:top="1580" w:right="400" w:bottom="1280" w:left="1300" w:header="0" w:footer="1037" w:gutter="0"/>
          <w:cols w:space="708"/>
        </w:sectPr>
      </w:pPr>
      <w:r>
        <w:rPr>
          <w:sz w:val="24"/>
        </w:rPr>
        <w:tab/>
      </w:r>
    </w:p>
    <w:p w14:paraId="3772091E" w14:textId="77777777"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2CD4945F"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14:paraId="724CDD7F" w14:textId="77777777" w:rsidR="003F5AB6" w:rsidRPr="000F59F6" w:rsidRDefault="003F5AB6" w:rsidP="003F5AB6">
      <w:pPr>
        <w:pStyle w:val="GvdeMetni"/>
        <w:rPr>
          <w:b/>
          <w:sz w:val="32"/>
          <w:lang w:val="tr-TR"/>
        </w:rPr>
      </w:pPr>
    </w:p>
    <w:p w14:paraId="09DA3AF0" w14:textId="27B2CA98"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00CD5C3D">
        <w:rPr>
          <w:lang w:val="tr-TR"/>
        </w:rPr>
        <w:t xml:space="preserve">Kurum </w:t>
      </w:r>
      <w:r w:rsidRPr="000F59F6">
        <w:rPr>
          <w:lang w:val="tr-TR"/>
        </w:rPr>
        <w:t>müdürünün başkanlığında, bir okul müdür yardımcısı, bir öğretmen ve okul/aile birliği başkanı ile bir yönetim kurulu üyesi olmak üzere 5 kişiden oluşan üst kurul kurulur.</w:t>
      </w:r>
    </w:p>
    <w:p w14:paraId="1413CEF3" w14:textId="0881C2BB" w:rsidR="003F5AB6" w:rsidRPr="000F59F6" w:rsidRDefault="003F5AB6" w:rsidP="003F5AB6">
      <w:pPr>
        <w:pStyle w:val="GvdeMetni"/>
        <w:spacing w:line="360"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00CD5C3D">
        <w:rPr>
          <w:lang w:val="tr-TR"/>
        </w:rPr>
        <w:t xml:space="preserve">Kurum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14:paraId="56F6F7E0" w14:textId="77777777" w:rsidR="003F5AB6" w:rsidRPr="000F59F6" w:rsidRDefault="003F5AB6" w:rsidP="003F5AB6">
      <w:pPr>
        <w:pStyle w:val="GvdeMetni"/>
        <w:spacing w:before="2"/>
        <w:rPr>
          <w:sz w:val="36"/>
          <w:lang w:val="tr-TR"/>
        </w:rPr>
      </w:pPr>
    </w:p>
    <w:p w14:paraId="5B901DAC" w14:textId="0759BE06"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14:paraId="30B7EE97" w14:textId="77777777">
        <w:trPr>
          <w:trHeight w:val="740"/>
        </w:trPr>
        <w:tc>
          <w:tcPr>
            <w:tcW w:w="4526" w:type="dxa"/>
            <w:gridSpan w:val="2"/>
            <w:shd w:val="clear" w:color="auto" w:fill="00B0F0"/>
          </w:tcPr>
          <w:p w14:paraId="42CF2C65" w14:textId="77777777" w:rsidR="003F5AB6" w:rsidRPr="00446FB8" w:rsidRDefault="003F5AB6">
            <w:pPr>
              <w:pStyle w:val="TableParagraph"/>
              <w:spacing w:before="1"/>
              <w:rPr>
                <w:b/>
                <w:color w:val="ED7D31" w:themeColor="accent2"/>
                <w:lang w:val="tr-TR"/>
              </w:rPr>
            </w:pPr>
          </w:p>
          <w:p w14:paraId="20E70186" w14:textId="77777777" w:rsidR="003F5AB6" w:rsidRPr="00446FB8" w:rsidRDefault="003F5AB6">
            <w:pPr>
              <w:pStyle w:val="TableParagraph"/>
              <w:spacing w:before="1"/>
              <w:ind w:left="674"/>
              <w:rPr>
                <w:b/>
                <w:color w:val="ED7D31" w:themeColor="accent2"/>
                <w:sz w:val="20"/>
                <w:lang w:val="tr-TR"/>
              </w:rPr>
            </w:pPr>
            <w:r w:rsidRPr="00446FB8">
              <w:rPr>
                <w:b/>
                <w:sz w:val="20"/>
                <w:lang w:val="tr-TR"/>
              </w:rPr>
              <w:t>Strateji Geliştirme Kurulu Bilgileri</w:t>
            </w:r>
          </w:p>
        </w:tc>
        <w:tc>
          <w:tcPr>
            <w:tcW w:w="4697" w:type="dxa"/>
            <w:gridSpan w:val="2"/>
            <w:shd w:val="clear" w:color="auto" w:fill="00B0F0"/>
          </w:tcPr>
          <w:p w14:paraId="59323B8F" w14:textId="77777777" w:rsidR="003F5AB6" w:rsidRPr="00446FB8" w:rsidRDefault="003F5AB6">
            <w:pPr>
              <w:pStyle w:val="TableParagraph"/>
              <w:spacing w:before="1"/>
              <w:rPr>
                <w:b/>
                <w:color w:val="ED7D31" w:themeColor="accent2"/>
                <w:lang w:val="tr-TR"/>
              </w:rPr>
            </w:pPr>
          </w:p>
          <w:p w14:paraId="7723BA88" w14:textId="77777777" w:rsidR="003F5AB6" w:rsidRPr="00446FB8" w:rsidRDefault="003F5AB6">
            <w:pPr>
              <w:pStyle w:val="TableParagraph"/>
              <w:spacing w:before="1"/>
              <w:ind w:left="1062"/>
              <w:rPr>
                <w:b/>
                <w:color w:val="ED7D31" w:themeColor="accent2"/>
                <w:sz w:val="20"/>
                <w:lang w:val="tr-TR"/>
              </w:rPr>
            </w:pPr>
            <w:r w:rsidRPr="00446FB8">
              <w:rPr>
                <w:b/>
                <w:color w:val="000000" w:themeColor="text1"/>
                <w:sz w:val="20"/>
                <w:lang w:val="tr-TR"/>
              </w:rPr>
              <w:t>Stratejik Plan Ekibi Bilgileri</w:t>
            </w:r>
          </w:p>
        </w:tc>
      </w:tr>
      <w:tr w:rsidR="003F5AB6" w:rsidRPr="000F59F6" w14:paraId="36C263FF" w14:textId="77777777">
        <w:trPr>
          <w:trHeight w:val="580"/>
        </w:trPr>
        <w:tc>
          <w:tcPr>
            <w:tcW w:w="2928" w:type="dxa"/>
          </w:tcPr>
          <w:p w14:paraId="1B48E203" w14:textId="77777777" w:rsidR="003F5AB6" w:rsidRPr="000F59F6" w:rsidRDefault="003F5AB6">
            <w:pPr>
              <w:pStyle w:val="TableParagraph"/>
              <w:rPr>
                <w:b/>
                <w:sz w:val="20"/>
                <w:lang w:val="tr-TR"/>
              </w:rPr>
            </w:pPr>
          </w:p>
          <w:p w14:paraId="561347AF" w14:textId="77777777"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14:paraId="3CB1E010" w14:textId="77777777" w:rsidR="003F5AB6" w:rsidRPr="000F59F6" w:rsidRDefault="003F5AB6">
            <w:pPr>
              <w:pStyle w:val="TableParagraph"/>
              <w:rPr>
                <w:b/>
                <w:sz w:val="20"/>
                <w:lang w:val="tr-TR"/>
              </w:rPr>
            </w:pPr>
          </w:p>
          <w:p w14:paraId="0EED9756" w14:textId="77777777" w:rsidR="003F5AB6" w:rsidRPr="000F59F6" w:rsidRDefault="003F5AB6">
            <w:pPr>
              <w:pStyle w:val="TableParagraph"/>
              <w:ind w:left="467"/>
              <w:rPr>
                <w:b/>
                <w:sz w:val="20"/>
                <w:lang w:val="tr-TR"/>
              </w:rPr>
            </w:pPr>
            <w:r w:rsidRPr="000F59F6">
              <w:rPr>
                <w:b/>
                <w:sz w:val="20"/>
                <w:lang w:val="tr-TR"/>
              </w:rPr>
              <w:t>Ünvanı</w:t>
            </w:r>
          </w:p>
        </w:tc>
        <w:tc>
          <w:tcPr>
            <w:tcW w:w="2986" w:type="dxa"/>
          </w:tcPr>
          <w:p w14:paraId="4BD389B2" w14:textId="77777777" w:rsidR="003F5AB6" w:rsidRPr="000F59F6" w:rsidRDefault="003F5AB6">
            <w:pPr>
              <w:pStyle w:val="TableParagraph"/>
              <w:rPr>
                <w:b/>
                <w:sz w:val="20"/>
                <w:lang w:val="tr-TR"/>
              </w:rPr>
            </w:pPr>
          </w:p>
          <w:p w14:paraId="0D564822" w14:textId="77777777"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14:paraId="421A0B5B" w14:textId="77777777" w:rsidR="003F5AB6" w:rsidRPr="000F59F6" w:rsidRDefault="003F5AB6">
            <w:pPr>
              <w:pStyle w:val="TableParagraph"/>
              <w:rPr>
                <w:b/>
                <w:sz w:val="20"/>
                <w:lang w:val="tr-TR"/>
              </w:rPr>
            </w:pPr>
          </w:p>
          <w:p w14:paraId="7C327513" w14:textId="77777777" w:rsidR="003F5AB6" w:rsidRPr="000F59F6" w:rsidRDefault="003F5AB6">
            <w:pPr>
              <w:pStyle w:val="TableParagraph"/>
              <w:ind w:left="522"/>
              <w:rPr>
                <w:b/>
                <w:sz w:val="20"/>
                <w:lang w:val="tr-TR"/>
              </w:rPr>
            </w:pPr>
            <w:r w:rsidRPr="000F59F6">
              <w:rPr>
                <w:b/>
                <w:sz w:val="20"/>
                <w:lang w:val="tr-TR"/>
              </w:rPr>
              <w:t>Ünvanı</w:t>
            </w:r>
          </w:p>
        </w:tc>
      </w:tr>
      <w:tr w:rsidR="008917E4" w:rsidRPr="000F59F6" w14:paraId="3E2D6AE4" w14:textId="77777777">
        <w:trPr>
          <w:trHeight w:val="280"/>
        </w:trPr>
        <w:tc>
          <w:tcPr>
            <w:tcW w:w="2928" w:type="dxa"/>
          </w:tcPr>
          <w:p w14:paraId="5A82FE7C" w14:textId="2F0A010A" w:rsidR="008917E4" w:rsidRPr="000F59F6" w:rsidRDefault="008917E4">
            <w:pPr>
              <w:pStyle w:val="TableParagraph"/>
              <w:rPr>
                <w:rFonts w:ascii="Times New Roman"/>
                <w:sz w:val="20"/>
                <w:lang w:val="tr-TR"/>
              </w:rPr>
            </w:pPr>
            <w:r w:rsidRPr="00922C2F">
              <w:t>FAHRETTİN CANLI</w:t>
            </w:r>
          </w:p>
        </w:tc>
        <w:tc>
          <w:tcPr>
            <w:tcW w:w="1598" w:type="dxa"/>
          </w:tcPr>
          <w:p w14:paraId="6E69B482" w14:textId="2DD6AA43" w:rsidR="008917E4" w:rsidRPr="000F59F6" w:rsidRDefault="008917E4">
            <w:pPr>
              <w:pStyle w:val="TableParagraph"/>
              <w:rPr>
                <w:rFonts w:ascii="Times New Roman"/>
                <w:sz w:val="20"/>
                <w:lang w:val="tr-TR"/>
              </w:rPr>
            </w:pPr>
            <w:r w:rsidRPr="00922C2F">
              <w:t>MÜDÜR</w:t>
            </w:r>
          </w:p>
        </w:tc>
        <w:tc>
          <w:tcPr>
            <w:tcW w:w="2986" w:type="dxa"/>
          </w:tcPr>
          <w:p w14:paraId="683EDAC8" w14:textId="6435DCB3" w:rsidR="008917E4" w:rsidRPr="000F59F6" w:rsidRDefault="008917E4">
            <w:pPr>
              <w:pStyle w:val="TableParagraph"/>
              <w:rPr>
                <w:rFonts w:ascii="Times New Roman"/>
                <w:sz w:val="20"/>
                <w:lang w:val="tr-TR"/>
              </w:rPr>
            </w:pPr>
            <w:r w:rsidRPr="00785E34">
              <w:t>BÜLENT OKUDAN</w:t>
            </w:r>
          </w:p>
        </w:tc>
        <w:tc>
          <w:tcPr>
            <w:tcW w:w="1711" w:type="dxa"/>
          </w:tcPr>
          <w:p w14:paraId="4E5C18BA" w14:textId="0160A083" w:rsidR="008917E4" w:rsidRPr="000F59F6" w:rsidRDefault="008917E4">
            <w:pPr>
              <w:pStyle w:val="TableParagraph"/>
              <w:rPr>
                <w:rFonts w:ascii="Times New Roman"/>
                <w:sz w:val="20"/>
                <w:lang w:val="tr-TR"/>
              </w:rPr>
            </w:pPr>
            <w:r w:rsidRPr="00785E34">
              <w:t>MÜDÜR YARDIMCISI</w:t>
            </w:r>
          </w:p>
        </w:tc>
      </w:tr>
      <w:tr w:rsidR="008917E4" w:rsidRPr="000F59F6" w14:paraId="4CE12622" w14:textId="77777777">
        <w:trPr>
          <w:trHeight w:val="280"/>
        </w:trPr>
        <w:tc>
          <w:tcPr>
            <w:tcW w:w="2928" w:type="dxa"/>
          </w:tcPr>
          <w:p w14:paraId="6F6A8611" w14:textId="1F4E86B6" w:rsidR="008917E4" w:rsidRPr="000F59F6" w:rsidRDefault="008917E4">
            <w:pPr>
              <w:pStyle w:val="TableParagraph"/>
              <w:rPr>
                <w:rFonts w:ascii="Times New Roman"/>
                <w:sz w:val="20"/>
                <w:lang w:val="tr-TR"/>
              </w:rPr>
            </w:pPr>
            <w:r w:rsidRPr="00922C2F">
              <w:t>MUHAMMET DÖNGEL</w:t>
            </w:r>
          </w:p>
        </w:tc>
        <w:tc>
          <w:tcPr>
            <w:tcW w:w="1598" w:type="dxa"/>
          </w:tcPr>
          <w:p w14:paraId="64A620D3" w14:textId="2292BAB4" w:rsidR="008917E4" w:rsidRPr="000F59F6" w:rsidRDefault="008917E4">
            <w:pPr>
              <w:pStyle w:val="TableParagraph"/>
              <w:rPr>
                <w:rFonts w:ascii="Times New Roman"/>
                <w:sz w:val="20"/>
                <w:lang w:val="tr-TR"/>
              </w:rPr>
            </w:pPr>
            <w:r w:rsidRPr="00922C2F">
              <w:t>MÜDÜR YARDIMCISI</w:t>
            </w:r>
          </w:p>
        </w:tc>
        <w:tc>
          <w:tcPr>
            <w:tcW w:w="2986" w:type="dxa"/>
          </w:tcPr>
          <w:p w14:paraId="54463929" w14:textId="72FA8120" w:rsidR="008917E4" w:rsidRPr="000F59F6" w:rsidRDefault="008917E4">
            <w:pPr>
              <w:pStyle w:val="TableParagraph"/>
              <w:rPr>
                <w:rFonts w:ascii="Times New Roman"/>
                <w:sz w:val="20"/>
                <w:lang w:val="tr-TR"/>
              </w:rPr>
            </w:pPr>
            <w:r w:rsidRPr="00785E34">
              <w:t>İSMAİL TUNÇ</w:t>
            </w:r>
          </w:p>
        </w:tc>
        <w:tc>
          <w:tcPr>
            <w:tcW w:w="1711" w:type="dxa"/>
          </w:tcPr>
          <w:p w14:paraId="250BB310" w14:textId="0F38AA08" w:rsidR="008917E4" w:rsidRPr="000F59F6" w:rsidRDefault="008917E4">
            <w:pPr>
              <w:pStyle w:val="TableParagraph"/>
              <w:rPr>
                <w:rFonts w:ascii="Times New Roman"/>
                <w:sz w:val="20"/>
                <w:lang w:val="tr-TR"/>
              </w:rPr>
            </w:pPr>
            <w:r w:rsidRPr="00785E34">
              <w:t>ÖĞRETMEN</w:t>
            </w:r>
          </w:p>
        </w:tc>
      </w:tr>
      <w:tr w:rsidR="008917E4" w:rsidRPr="000F59F6" w14:paraId="1737FE1C" w14:textId="77777777">
        <w:trPr>
          <w:trHeight w:val="280"/>
        </w:trPr>
        <w:tc>
          <w:tcPr>
            <w:tcW w:w="2928" w:type="dxa"/>
          </w:tcPr>
          <w:p w14:paraId="7480BE77" w14:textId="721142E9" w:rsidR="008917E4" w:rsidRPr="000F59F6" w:rsidRDefault="008917E4">
            <w:pPr>
              <w:pStyle w:val="TableParagraph"/>
              <w:rPr>
                <w:rFonts w:ascii="Times New Roman"/>
                <w:sz w:val="20"/>
                <w:lang w:val="tr-TR"/>
              </w:rPr>
            </w:pPr>
            <w:r w:rsidRPr="00922C2F">
              <w:t>NERİMAN ATMACA</w:t>
            </w:r>
          </w:p>
        </w:tc>
        <w:tc>
          <w:tcPr>
            <w:tcW w:w="1598" w:type="dxa"/>
          </w:tcPr>
          <w:p w14:paraId="0A17CC73" w14:textId="1B40D557" w:rsidR="008917E4" w:rsidRPr="000F59F6" w:rsidRDefault="008917E4">
            <w:pPr>
              <w:pStyle w:val="TableParagraph"/>
              <w:rPr>
                <w:rFonts w:ascii="Times New Roman"/>
                <w:sz w:val="20"/>
                <w:lang w:val="tr-TR"/>
              </w:rPr>
            </w:pPr>
            <w:r w:rsidRPr="00922C2F">
              <w:t>ÖĞRETMEN</w:t>
            </w:r>
          </w:p>
        </w:tc>
        <w:tc>
          <w:tcPr>
            <w:tcW w:w="2986" w:type="dxa"/>
          </w:tcPr>
          <w:p w14:paraId="4E0B1CF0" w14:textId="67C72B6B" w:rsidR="008917E4" w:rsidRPr="000F59F6" w:rsidRDefault="008917E4">
            <w:pPr>
              <w:pStyle w:val="TableParagraph"/>
              <w:rPr>
                <w:rFonts w:ascii="Times New Roman"/>
                <w:sz w:val="20"/>
                <w:lang w:val="tr-TR"/>
              </w:rPr>
            </w:pPr>
            <w:r>
              <w:t>NERİMAN ATMACA</w:t>
            </w:r>
          </w:p>
        </w:tc>
        <w:tc>
          <w:tcPr>
            <w:tcW w:w="1711" w:type="dxa"/>
          </w:tcPr>
          <w:p w14:paraId="1B61EFC4" w14:textId="1E45C989" w:rsidR="008917E4" w:rsidRPr="000F59F6" w:rsidRDefault="008917E4">
            <w:pPr>
              <w:pStyle w:val="TableParagraph"/>
              <w:rPr>
                <w:rFonts w:ascii="Times New Roman"/>
                <w:sz w:val="20"/>
                <w:lang w:val="tr-TR"/>
              </w:rPr>
            </w:pPr>
            <w:r w:rsidRPr="00785E34">
              <w:t>ÖĞRETMEN</w:t>
            </w:r>
          </w:p>
        </w:tc>
      </w:tr>
      <w:tr w:rsidR="008917E4" w:rsidRPr="000F59F6" w14:paraId="65449297" w14:textId="77777777">
        <w:trPr>
          <w:trHeight w:val="300"/>
        </w:trPr>
        <w:tc>
          <w:tcPr>
            <w:tcW w:w="2928" w:type="dxa"/>
          </w:tcPr>
          <w:p w14:paraId="5A1C2BB9" w14:textId="21452547" w:rsidR="008917E4" w:rsidRPr="000F59F6" w:rsidRDefault="008917E4">
            <w:pPr>
              <w:pStyle w:val="TableParagraph"/>
              <w:rPr>
                <w:rFonts w:ascii="Times New Roman"/>
                <w:lang w:val="tr-TR"/>
              </w:rPr>
            </w:pPr>
            <w:r w:rsidRPr="00922C2F">
              <w:t>HALİME CEREN HODA</w:t>
            </w:r>
          </w:p>
        </w:tc>
        <w:tc>
          <w:tcPr>
            <w:tcW w:w="1598" w:type="dxa"/>
          </w:tcPr>
          <w:p w14:paraId="05C630DA" w14:textId="74B3D0E2" w:rsidR="008917E4" w:rsidRPr="000F59F6" w:rsidRDefault="008917E4">
            <w:pPr>
              <w:pStyle w:val="TableParagraph"/>
              <w:rPr>
                <w:rFonts w:ascii="Times New Roman"/>
                <w:lang w:val="tr-TR"/>
              </w:rPr>
            </w:pPr>
            <w:r w:rsidRPr="00922C2F">
              <w:t>OKUL AİLE BİR.BAŞ.</w:t>
            </w:r>
          </w:p>
        </w:tc>
        <w:tc>
          <w:tcPr>
            <w:tcW w:w="2986" w:type="dxa"/>
          </w:tcPr>
          <w:p w14:paraId="1F4CCA1A" w14:textId="76514809" w:rsidR="008917E4" w:rsidRPr="000F59F6" w:rsidRDefault="008917E4">
            <w:pPr>
              <w:pStyle w:val="TableParagraph"/>
              <w:rPr>
                <w:rFonts w:ascii="Times New Roman"/>
                <w:lang w:val="tr-TR"/>
              </w:rPr>
            </w:pPr>
            <w:r w:rsidRPr="00785E34">
              <w:t>MÜŞERREF YAŞAR</w:t>
            </w:r>
          </w:p>
        </w:tc>
        <w:tc>
          <w:tcPr>
            <w:tcW w:w="1711" w:type="dxa"/>
          </w:tcPr>
          <w:p w14:paraId="5FF2160B" w14:textId="2745751C" w:rsidR="008917E4" w:rsidRPr="000F59F6" w:rsidRDefault="008917E4">
            <w:pPr>
              <w:pStyle w:val="TableParagraph"/>
              <w:rPr>
                <w:rFonts w:ascii="Times New Roman"/>
                <w:lang w:val="tr-TR"/>
              </w:rPr>
            </w:pPr>
            <w:r w:rsidRPr="00785E34">
              <w:t>ÖĞRETMEN</w:t>
            </w:r>
          </w:p>
        </w:tc>
      </w:tr>
      <w:tr w:rsidR="008917E4" w:rsidRPr="000F59F6" w14:paraId="1E480135" w14:textId="77777777">
        <w:trPr>
          <w:trHeight w:val="280"/>
        </w:trPr>
        <w:tc>
          <w:tcPr>
            <w:tcW w:w="2928" w:type="dxa"/>
          </w:tcPr>
          <w:p w14:paraId="12B88898" w14:textId="316161DE" w:rsidR="008917E4" w:rsidRPr="000F59F6" w:rsidRDefault="008917E4">
            <w:pPr>
              <w:pStyle w:val="TableParagraph"/>
              <w:rPr>
                <w:rFonts w:ascii="Times New Roman"/>
                <w:sz w:val="20"/>
                <w:lang w:val="tr-TR"/>
              </w:rPr>
            </w:pPr>
            <w:r w:rsidRPr="00922C2F">
              <w:t>AYHAN KURT</w:t>
            </w:r>
          </w:p>
        </w:tc>
        <w:tc>
          <w:tcPr>
            <w:tcW w:w="1598" w:type="dxa"/>
          </w:tcPr>
          <w:p w14:paraId="4C5CEB9C" w14:textId="7FF44D8C" w:rsidR="008917E4" w:rsidRPr="000F59F6" w:rsidRDefault="008917E4">
            <w:pPr>
              <w:pStyle w:val="TableParagraph"/>
              <w:rPr>
                <w:rFonts w:ascii="Times New Roman"/>
                <w:sz w:val="20"/>
                <w:lang w:val="tr-TR"/>
              </w:rPr>
            </w:pPr>
            <w:r w:rsidRPr="00922C2F">
              <w:t>ÜYE</w:t>
            </w:r>
          </w:p>
        </w:tc>
        <w:tc>
          <w:tcPr>
            <w:tcW w:w="2986" w:type="dxa"/>
          </w:tcPr>
          <w:p w14:paraId="23C7A8F3" w14:textId="2EAA861E" w:rsidR="008917E4" w:rsidRPr="000F59F6" w:rsidRDefault="008917E4">
            <w:pPr>
              <w:pStyle w:val="TableParagraph"/>
              <w:rPr>
                <w:rFonts w:ascii="Times New Roman"/>
                <w:sz w:val="20"/>
                <w:lang w:val="tr-TR"/>
              </w:rPr>
            </w:pPr>
            <w:r w:rsidRPr="00785E34">
              <w:t>AYŞE YÖRÜK</w:t>
            </w:r>
          </w:p>
        </w:tc>
        <w:tc>
          <w:tcPr>
            <w:tcW w:w="1711" w:type="dxa"/>
          </w:tcPr>
          <w:p w14:paraId="3DA92D9F" w14:textId="5EE809A8" w:rsidR="008917E4" w:rsidRPr="000F59F6" w:rsidRDefault="008917E4">
            <w:pPr>
              <w:pStyle w:val="TableParagraph"/>
              <w:rPr>
                <w:rFonts w:ascii="Times New Roman"/>
                <w:sz w:val="20"/>
                <w:lang w:val="tr-TR"/>
              </w:rPr>
            </w:pPr>
            <w:r w:rsidRPr="00785E34">
              <w:t>ÖĞRETMEN</w:t>
            </w:r>
          </w:p>
        </w:tc>
      </w:tr>
      <w:tr w:rsidR="003F5AB6" w:rsidRPr="000F59F6" w14:paraId="04CC5864" w14:textId="77777777">
        <w:trPr>
          <w:trHeight w:val="280"/>
        </w:trPr>
        <w:tc>
          <w:tcPr>
            <w:tcW w:w="2928" w:type="dxa"/>
          </w:tcPr>
          <w:p w14:paraId="4B631CEE" w14:textId="77777777" w:rsidR="003F5AB6" w:rsidRPr="000F59F6" w:rsidRDefault="003F5AB6">
            <w:pPr>
              <w:pStyle w:val="TableParagraph"/>
              <w:rPr>
                <w:rFonts w:ascii="Times New Roman"/>
                <w:sz w:val="20"/>
                <w:lang w:val="tr-TR"/>
              </w:rPr>
            </w:pPr>
          </w:p>
        </w:tc>
        <w:tc>
          <w:tcPr>
            <w:tcW w:w="1598" w:type="dxa"/>
          </w:tcPr>
          <w:p w14:paraId="3459A5A9" w14:textId="77777777" w:rsidR="003F5AB6" w:rsidRPr="000F59F6" w:rsidRDefault="003F5AB6">
            <w:pPr>
              <w:pStyle w:val="TableParagraph"/>
              <w:rPr>
                <w:rFonts w:ascii="Times New Roman"/>
                <w:sz w:val="20"/>
                <w:lang w:val="tr-TR"/>
              </w:rPr>
            </w:pPr>
          </w:p>
        </w:tc>
        <w:tc>
          <w:tcPr>
            <w:tcW w:w="2986" w:type="dxa"/>
          </w:tcPr>
          <w:p w14:paraId="6E351E02" w14:textId="77777777" w:rsidR="003F5AB6" w:rsidRPr="000F59F6" w:rsidRDefault="003F5AB6">
            <w:pPr>
              <w:pStyle w:val="TableParagraph"/>
              <w:rPr>
                <w:rFonts w:ascii="Times New Roman"/>
                <w:sz w:val="20"/>
                <w:lang w:val="tr-TR"/>
              </w:rPr>
            </w:pPr>
          </w:p>
        </w:tc>
        <w:tc>
          <w:tcPr>
            <w:tcW w:w="1711" w:type="dxa"/>
          </w:tcPr>
          <w:p w14:paraId="06CD15DC" w14:textId="77777777" w:rsidR="003F5AB6" w:rsidRPr="000F59F6" w:rsidRDefault="003F5AB6">
            <w:pPr>
              <w:pStyle w:val="TableParagraph"/>
              <w:rPr>
                <w:rFonts w:ascii="Times New Roman"/>
                <w:sz w:val="20"/>
                <w:lang w:val="tr-TR"/>
              </w:rPr>
            </w:pPr>
          </w:p>
        </w:tc>
      </w:tr>
    </w:tbl>
    <w:p w14:paraId="2E67A209" w14:textId="77777777" w:rsidR="003F5AB6" w:rsidRPr="000F59F6" w:rsidRDefault="003F5AB6" w:rsidP="003F5AB6">
      <w:pPr>
        <w:pStyle w:val="GvdeMetni"/>
        <w:rPr>
          <w:b/>
          <w:sz w:val="22"/>
          <w:lang w:val="tr-TR"/>
        </w:rPr>
      </w:pPr>
    </w:p>
    <w:p w14:paraId="58C00577" w14:textId="77777777" w:rsidR="003F5AB6" w:rsidRPr="000F59F6" w:rsidRDefault="003F5AB6" w:rsidP="003F5AB6">
      <w:pPr>
        <w:pStyle w:val="GvdeMetni"/>
        <w:spacing w:before="8"/>
        <w:rPr>
          <w:b/>
          <w:sz w:val="17"/>
          <w:lang w:val="tr-TR"/>
        </w:rPr>
      </w:pPr>
    </w:p>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2A33C888" w14:textId="76D1E80C" w:rsidR="007F3CD3" w:rsidRPr="00520C11" w:rsidRDefault="007F3CD3" w:rsidP="007F3CD3">
      <w:pPr>
        <w:autoSpaceDE w:val="0"/>
        <w:autoSpaceDN w:val="0"/>
        <w:adjustRightInd w:val="0"/>
        <w:spacing w:after="0"/>
        <w:ind w:firstLine="708"/>
        <w:jc w:val="both"/>
        <w:rPr>
          <w:rFonts w:ascii="Times New Roman" w:hAnsi="Times New Roman"/>
          <w:szCs w:val="24"/>
        </w:rPr>
      </w:pPr>
      <w:r w:rsidRPr="00520C11">
        <w:rPr>
          <w:rFonts w:ascii="Times New Roman" w:hAnsi="Times New Roman"/>
          <w:szCs w:val="24"/>
        </w:rPr>
        <w:t>20</w:t>
      </w:r>
      <w:r w:rsidR="003B2F4B">
        <w:rPr>
          <w:rFonts w:ascii="Times New Roman" w:hAnsi="Times New Roman"/>
          <w:szCs w:val="24"/>
        </w:rPr>
        <w:t>24-2028</w:t>
      </w:r>
      <w:r w:rsidRPr="00520C11">
        <w:rPr>
          <w:rFonts w:ascii="Times New Roman" w:hAnsi="Times New Roman"/>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7CCE6AF3" w14:textId="77777777" w:rsidR="00DB3F3F" w:rsidRDefault="007F3CD3" w:rsidP="00DB3F3F">
      <w:pPr>
        <w:autoSpaceDE w:val="0"/>
        <w:autoSpaceDN w:val="0"/>
        <w:adjustRightInd w:val="0"/>
        <w:spacing w:after="0"/>
        <w:ind w:firstLine="708"/>
        <w:jc w:val="both"/>
        <w:rPr>
          <w:rFonts w:ascii="Times New Roman" w:hAnsi="Times New Roman"/>
          <w:szCs w:val="24"/>
        </w:rPr>
      </w:pPr>
      <w:bookmarkStart w:id="1" w:name="_Toc416084871"/>
      <w:r w:rsidRPr="00520C11">
        <w:rPr>
          <w:rFonts w:ascii="Times New Roman" w:hAnsi="Times New Roman"/>
          <w:b/>
          <w:bCs/>
          <w:color w:val="000000"/>
          <w:szCs w:val="24"/>
        </w:rPr>
        <w:t xml:space="preserve"> </w:t>
      </w:r>
      <w:bookmarkEnd w:id="1"/>
      <w:r w:rsidRPr="00520C11">
        <w:rPr>
          <w:rFonts w:ascii="Times New Roman" w:hAnsi="Times New Roman"/>
          <w:szCs w:val="24"/>
        </w:rPr>
        <w:t xml:space="preserve">Durum analizinin ardından geleceğe yönelim bölümüne geçilerek okulumuzun amaç, hedef, gösterge ve eylemleri belirlenmiştir. </w:t>
      </w:r>
    </w:p>
    <w:p w14:paraId="08C9B4DD" w14:textId="77777777" w:rsidR="00DB3F3F" w:rsidRDefault="00DB3F3F" w:rsidP="00B30274">
      <w:pPr>
        <w:autoSpaceDE w:val="0"/>
        <w:autoSpaceDN w:val="0"/>
        <w:adjustRightInd w:val="0"/>
        <w:spacing w:after="0"/>
        <w:jc w:val="both"/>
        <w:rPr>
          <w:rFonts w:ascii="Times New Roman" w:hAnsi="Times New Roman"/>
          <w:szCs w:val="24"/>
        </w:rPr>
      </w:pPr>
    </w:p>
    <w:p w14:paraId="25B34470" w14:textId="77777777" w:rsidR="00DB3F3F" w:rsidRDefault="00DB3F3F" w:rsidP="00B30274">
      <w:pPr>
        <w:autoSpaceDE w:val="0"/>
        <w:autoSpaceDN w:val="0"/>
        <w:adjustRightInd w:val="0"/>
        <w:spacing w:after="0"/>
        <w:jc w:val="both"/>
        <w:rPr>
          <w:rFonts w:ascii="Times New Roman" w:hAnsi="Times New Roman"/>
          <w:szCs w:val="24"/>
        </w:rPr>
      </w:pPr>
    </w:p>
    <w:p w14:paraId="4AB2BBC4" w14:textId="15E9D627" w:rsidR="00C4166C" w:rsidRDefault="00C4166C" w:rsidP="00DB3F3F">
      <w:pPr>
        <w:autoSpaceDE w:val="0"/>
        <w:autoSpaceDN w:val="0"/>
        <w:adjustRightInd w:val="0"/>
        <w:spacing w:after="0"/>
        <w:ind w:firstLine="708"/>
        <w:jc w:val="both"/>
        <w:rPr>
          <w:b/>
          <w:sz w:val="36"/>
        </w:rPr>
      </w:pPr>
      <w:r w:rsidRPr="000F59F6">
        <w:rPr>
          <w:b/>
          <w:sz w:val="36"/>
        </w:rPr>
        <w:t>DURUM ANALİZİ</w:t>
      </w:r>
    </w:p>
    <w:p w14:paraId="7D24B4CC" w14:textId="77777777" w:rsidR="007F3CD3" w:rsidRPr="000F59F6" w:rsidRDefault="007F3CD3" w:rsidP="007F3CD3">
      <w:pPr>
        <w:pStyle w:val="ListeParagraf"/>
        <w:tabs>
          <w:tab w:val="left" w:pos="1007"/>
        </w:tabs>
        <w:spacing w:before="78"/>
        <w:ind w:left="838"/>
        <w:rPr>
          <w:b/>
          <w:sz w:val="36"/>
          <w:lang w:val="tr-TR"/>
        </w:rPr>
      </w:pPr>
    </w:p>
    <w:p w14:paraId="2914994A" w14:textId="1D28E024" w:rsidR="007F3CD3" w:rsidRPr="007F3CD3" w:rsidRDefault="007F3CD3" w:rsidP="00D45B7C">
      <w:pPr>
        <w:pStyle w:val="ListeParagraf"/>
        <w:adjustRightInd w:val="0"/>
        <w:ind w:left="118" w:firstLine="590"/>
        <w:jc w:val="both"/>
        <w:rPr>
          <w:rFonts w:ascii="Times New Roman" w:hAnsi="Times New Roman"/>
          <w:szCs w:val="24"/>
        </w:rPr>
      </w:pPr>
      <w:r w:rsidRPr="007F3CD3">
        <w:rPr>
          <w:rFonts w:ascii="Times New Roman" w:hAnsi="Times New Roman"/>
          <w:szCs w:val="24"/>
        </w:rPr>
        <w:t xml:space="preserve">Durum analizi </w:t>
      </w:r>
      <w:r w:rsidR="00CD5C3D">
        <w:rPr>
          <w:rFonts w:ascii="Times New Roman" w:hAnsi="Times New Roman"/>
          <w:szCs w:val="24"/>
        </w:rPr>
        <w:t>bölümünde kurumumuzun</w:t>
      </w:r>
      <w:r w:rsidRPr="007F3CD3">
        <w:rPr>
          <w:rFonts w:ascii="Times New Roman" w:hAnsi="Times New Roman"/>
          <w:szCs w:val="24"/>
        </w:rPr>
        <w:t xml:space="preserve"> mevcut durumu ortaya konularak neredeyiz sorusuna yanıt bulunmaya çalışılmıştır. </w:t>
      </w:r>
    </w:p>
    <w:p w14:paraId="66B30A19" w14:textId="6E4EAD39" w:rsidR="00EF0E96" w:rsidRPr="00B30274" w:rsidRDefault="007F3CD3" w:rsidP="00B30274">
      <w:pPr>
        <w:pStyle w:val="ListeParagraf"/>
        <w:adjustRightInd w:val="0"/>
        <w:ind w:left="118" w:firstLine="590"/>
        <w:jc w:val="both"/>
        <w:rPr>
          <w:rFonts w:ascii="Times New Roman" w:hAnsi="Times New Roman"/>
          <w:szCs w:val="24"/>
        </w:rPr>
      </w:pPr>
      <w:r w:rsidRPr="007F3CD3">
        <w:rPr>
          <w:rFonts w:ascii="Times New Roman" w:hAnsi="Times New Roman"/>
          <w:szCs w:val="24"/>
        </w:rPr>
        <w:t>Bu kapsamda okulumuzun kısa tanıtımı, okul künyesi ve temel istatistikleri, paydaş ana</w:t>
      </w:r>
      <w:r w:rsidR="003B2F4B">
        <w:rPr>
          <w:rFonts w:ascii="Times New Roman" w:hAnsi="Times New Roman"/>
          <w:szCs w:val="24"/>
        </w:rPr>
        <w:t xml:space="preserve">lizi ve </w:t>
      </w:r>
      <w:r w:rsidR="003B2F4B">
        <w:rPr>
          <w:rFonts w:ascii="Times New Roman" w:hAnsi="Times New Roman"/>
          <w:szCs w:val="24"/>
        </w:rPr>
        <w:lastRenderedPageBreak/>
        <w:t>görüşleri ile kurumumuzun</w:t>
      </w:r>
      <w:r w:rsidRPr="007F3CD3">
        <w:rPr>
          <w:rFonts w:ascii="Times New Roman" w:hAnsi="Times New Roman"/>
          <w:szCs w:val="24"/>
        </w:rPr>
        <w:t xml:space="preserve"> Güçlü Zayıf Fırsat ve Tehditlerinin (GZFT) ele alındığı analize yer verilmiştir.</w:t>
      </w:r>
    </w:p>
    <w:p w14:paraId="572C07B9" w14:textId="55B50EE9"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t>Kurumsal Tarihçe</w:t>
      </w:r>
      <w:r w:rsidR="009950C6" w:rsidRPr="000F59F6">
        <w:rPr>
          <w:b/>
          <w:sz w:val="32"/>
          <w:lang w:val="tr-TR"/>
        </w:rPr>
        <w:t xml:space="preserve"> </w:t>
      </w:r>
    </w:p>
    <w:p w14:paraId="6CC8739D" w14:textId="0CDA371B" w:rsidR="007F3CD3" w:rsidRPr="00A94A41" w:rsidRDefault="00D45B7C" w:rsidP="00D45B7C">
      <w:pPr>
        <w:pStyle w:val="GvdeMetni"/>
        <w:spacing w:before="118" w:line="360" w:lineRule="auto"/>
        <w:ind w:left="118" w:right="114" w:firstLine="590"/>
        <w:jc w:val="both"/>
        <w:rPr>
          <w:rFonts w:ascii="Times New Roman" w:eastAsia="Calibri" w:hAnsi="Times New Roman"/>
          <w:i/>
          <w:lang w:eastAsia="ar-SA"/>
        </w:rPr>
      </w:pPr>
      <w:r>
        <w:rPr>
          <w:lang w:val="tr-TR"/>
        </w:rPr>
        <w:t>Halk E</w:t>
      </w:r>
      <w:r w:rsidR="00CD5C3D">
        <w:rPr>
          <w:lang w:val="tr-TR"/>
        </w:rPr>
        <w:t xml:space="preserve">ğitimi Merkezimiz MEB Çıraklık ve </w:t>
      </w:r>
      <w:r>
        <w:rPr>
          <w:lang w:val="tr-TR"/>
        </w:rPr>
        <w:t>Yaygın Eğitimi Genel Müdürlüğüne bağlı olarak 1975 yılında hizmete başlamıştı.</w:t>
      </w:r>
      <w:r w:rsidR="007F3CD3" w:rsidRPr="00A94A41">
        <w:rPr>
          <w:rFonts w:ascii="Times New Roman" w:eastAsia="Calibri" w:hAnsi="Times New Roman"/>
          <w:i/>
          <w:lang w:eastAsia="ar-SA"/>
        </w:rPr>
        <w:t xml:space="preserve"> </w:t>
      </w:r>
    </w:p>
    <w:p w14:paraId="61082ECE" w14:textId="77777777" w:rsidR="007F3CD3" w:rsidRPr="00A94A41" w:rsidRDefault="007F3CD3" w:rsidP="007F3CD3">
      <w:pPr>
        <w:suppressAutoHyphens/>
        <w:spacing w:after="200" w:line="360" w:lineRule="auto"/>
        <w:ind w:firstLine="708"/>
        <w:jc w:val="both"/>
        <w:rPr>
          <w:rFonts w:ascii="Times New Roman" w:eastAsia="Calibri" w:hAnsi="Times New Roman"/>
          <w:szCs w:val="24"/>
          <w:lang w:eastAsia="ar-SA"/>
        </w:rPr>
      </w:pPr>
      <w:r w:rsidRPr="00A94A41">
        <w:rPr>
          <w:rFonts w:ascii="Times New Roman" w:eastAsia="Calibri" w:hAnsi="Times New Roman"/>
          <w:szCs w:val="24"/>
          <w:lang w:eastAsia="ar-SA"/>
        </w:rPr>
        <w:t>1975 yılında Tekeli İlköğretim Okulu geçici binasında faaliyetlerine başlayan merkezimizin, müstakil bir binası olmayıp; halen Serik Belediyesine ait eski binanın 3. Katında  geçici olarak  faaliyetlerini sürdürmektedir.</w:t>
      </w:r>
    </w:p>
    <w:p w14:paraId="11F87220" w14:textId="77777777" w:rsidR="007F3CD3" w:rsidRPr="00A94A41" w:rsidRDefault="007F3CD3" w:rsidP="007F3CD3">
      <w:pPr>
        <w:suppressAutoHyphens/>
        <w:spacing w:after="200" w:line="360" w:lineRule="auto"/>
        <w:ind w:firstLine="708"/>
        <w:jc w:val="both"/>
        <w:rPr>
          <w:rFonts w:ascii="Times New Roman" w:eastAsia="Calibri" w:hAnsi="Times New Roman"/>
          <w:szCs w:val="24"/>
          <w:lang w:eastAsia="ar-SA"/>
        </w:rPr>
      </w:pPr>
      <w:r w:rsidRPr="00A94A41">
        <w:rPr>
          <w:rFonts w:ascii="Times New Roman" w:eastAsia="Calibri" w:hAnsi="Times New Roman"/>
          <w:szCs w:val="24"/>
          <w:lang w:eastAsia="ar-SA"/>
        </w:rPr>
        <w:t xml:space="preserve">Binada 5 derslik 3 idari oda 1 öğretmenler odası ve 1 depo arşivden oluşmaktadır. Isıtılmasında elektrik enerjisi (klima) kullanılmaktadır. </w:t>
      </w:r>
    </w:p>
    <w:p w14:paraId="033EEE93" w14:textId="77777777" w:rsidR="007F3CD3" w:rsidRPr="00A94A41" w:rsidRDefault="007F3CD3" w:rsidP="007F3CD3">
      <w:pPr>
        <w:suppressAutoHyphens/>
        <w:spacing w:after="200" w:line="360" w:lineRule="auto"/>
        <w:ind w:firstLine="708"/>
        <w:jc w:val="both"/>
        <w:rPr>
          <w:rFonts w:ascii="Times New Roman" w:eastAsia="Calibri" w:hAnsi="Times New Roman"/>
          <w:szCs w:val="24"/>
          <w:lang w:eastAsia="ar-SA"/>
        </w:rPr>
      </w:pPr>
      <w:r w:rsidRPr="00A94A41">
        <w:rPr>
          <w:rFonts w:ascii="Times New Roman" w:eastAsia="Calibri" w:hAnsi="Times New Roman"/>
          <w:szCs w:val="24"/>
          <w:lang w:eastAsia="ar-SA"/>
        </w:rPr>
        <w:t>Örgün eğitim sistemine hiç girmemiş ya da herhangi bir kademesinde bulunan veya bu kademelerden çıkmış bireylere; gerekli bilgi, beceri ve davranışları kazandırmak için örgün eğitimin yanında veya dışında onların; ilgi, istek ve yetenekleri doğrultusunda ekonomik, toplumsal ve kültürel gelişmelerini sağlayıcı nitelikte, çeşitli süre ve düzeylerde yaşam boyu yapılan eğitim, üretim, rehberlik ve uygulama etkinlikleri merkezimizin kuruluş amacına yönelik yaptığı çalışmalardır.</w:t>
      </w:r>
    </w:p>
    <w:p w14:paraId="205332AE" w14:textId="77777777" w:rsidR="007F3CD3" w:rsidRPr="00A94A41" w:rsidRDefault="007F3CD3" w:rsidP="007F3CD3">
      <w:pPr>
        <w:suppressAutoHyphens/>
        <w:spacing w:after="200" w:line="360" w:lineRule="auto"/>
        <w:ind w:firstLine="708"/>
        <w:jc w:val="both"/>
        <w:rPr>
          <w:rFonts w:ascii="Times New Roman" w:eastAsia="Calibri" w:hAnsi="Times New Roman"/>
          <w:szCs w:val="24"/>
          <w:lang w:eastAsia="ar-SA"/>
        </w:rPr>
      </w:pPr>
      <w:r w:rsidRPr="00A94A41">
        <w:rPr>
          <w:rFonts w:ascii="Times New Roman" w:eastAsia="Calibri" w:hAnsi="Times New Roman"/>
          <w:szCs w:val="24"/>
          <w:lang w:eastAsia="ar-SA"/>
        </w:rPr>
        <w:t xml:space="preserve"> Açık Lise ve Açık İlköğretim Okullarının tüm iş ve işlemleri Merkezimizce yapılmaktadır. </w:t>
      </w:r>
    </w:p>
    <w:p w14:paraId="32CBF64F" w14:textId="77777777" w:rsidR="007F3CD3" w:rsidRPr="00A94A41" w:rsidRDefault="007F3CD3" w:rsidP="007F3CD3">
      <w:pPr>
        <w:suppressAutoHyphens/>
        <w:spacing w:after="200" w:line="360" w:lineRule="auto"/>
        <w:ind w:firstLine="708"/>
        <w:jc w:val="both"/>
        <w:rPr>
          <w:rFonts w:ascii="Times New Roman" w:eastAsia="Calibri" w:hAnsi="Times New Roman"/>
          <w:szCs w:val="24"/>
          <w:lang w:eastAsia="ar-SA"/>
        </w:rPr>
      </w:pPr>
      <w:r w:rsidRPr="00A94A41">
        <w:rPr>
          <w:rFonts w:ascii="Times New Roman" w:eastAsia="Calibri" w:hAnsi="Times New Roman"/>
          <w:szCs w:val="24"/>
          <w:lang w:eastAsia="ar-SA"/>
        </w:rPr>
        <w:t>Mezunlara yönelik Destekleme ve Yetiştirme kursları verilmektedir.</w:t>
      </w:r>
    </w:p>
    <w:p w14:paraId="06D3E75C" w14:textId="77777777" w:rsidR="00272413" w:rsidRPr="00B30274" w:rsidRDefault="00272413" w:rsidP="00B30274">
      <w:pPr>
        <w:tabs>
          <w:tab w:val="left" w:pos="839"/>
        </w:tabs>
        <w:spacing w:before="280"/>
        <w:jc w:val="both"/>
        <w:rPr>
          <w:b/>
          <w:sz w:val="32"/>
        </w:rPr>
      </w:pPr>
      <w:r w:rsidRPr="00B30274">
        <w:rPr>
          <w:b/>
          <w:sz w:val="32"/>
        </w:rPr>
        <w:br w:type="page"/>
      </w:r>
    </w:p>
    <w:p w14:paraId="3A0893D8" w14:textId="24EE6501" w:rsidR="00272413"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Uygulanmakta Olan Stratejik Planın Değerlendirilmesi</w:t>
      </w:r>
    </w:p>
    <w:p w14:paraId="7A4DE54E" w14:textId="77777777" w:rsidR="007F3CD3" w:rsidRPr="000F59F6" w:rsidRDefault="007F3CD3" w:rsidP="007F3CD3">
      <w:pPr>
        <w:pStyle w:val="ListeParagraf"/>
        <w:tabs>
          <w:tab w:val="left" w:pos="839"/>
        </w:tabs>
        <w:spacing w:before="280"/>
        <w:ind w:left="838"/>
        <w:jc w:val="both"/>
        <w:rPr>
          <w:b/>
          <w:sz w:val="32"/>
          <w:lang w:val="tr-TR"/>
        </w:rPr>
      </w:pPr>
    </w:p>
    <w:p w14:paraId="16697233" w14:textId="5E1E57EC" w:rsidR="00272413" w:rsidRDefault="007F3CD3" w:rsidP="0044709E">
      <w:pPr>
        <w:pStyle w:val="GvdeMetni"/>
        <w:ind w:firstLine="118"/>
        <w:rPr>
          <w:rFonts w:ascii="Times New Roman" w:hAnsi="Times New Roman"/>
        </w:rPr>
      </w:pPr>
      <w:r w:rsidRPr="00520C11">
        <w:rPr>
          <w:rFonts w:ascii="Times New Roman" w:hAnsi="Times New Roman"/>
        </w:rPr>
        <w:t>20</w:t>
      </w:r>
      <w:r w:rsidR="00866DF8">
        <w:rPr>
          <w:rFonts w:ascii="Times New Roman" w:hAnsi="Times New Roman"/>
        </w:rPr>
        <w:t>24-2028</w:t>
      </w:r>
      <w:r w:rsidRPr="00520C11">
        <w:rPr>
          <w:rFonts w:ascii="Times New Roman" w:hAnsi="Times New Roman"/>
        </w:rPr>
        <w:t xml:space="preserve"> yılları arasında uygulanan Stratejik Planda amaçlanan hedeflere ulaşılmıştır Özellikle Okuma –Yazma seferberliği çerçevesinde yoğun çalışmalar yapılmış, birçok vatandaşımıza ulaşılarak okuma yazmanın önemi anlatılmış ve ikna edilerek okuma yazma öğrenmeleri sağlanmıştır.</w:t>
      </w:r>
    </w:p>
    <w:p w14:paraId="1962E849" w14:textId="77777777" w:rsidR="007F3CD3" w:rsidRPr="000F59F6" w:rsidRDefault="007F3CD3" w:rsidP="00272413">
      <w:pPr>
        <w:pStyle w:val="GvdeMetni"/>
        <w:rPr>
          <w:sz w:val="28"/>
          <w:lang w:val="tr-TR"/>
        </w:rPr>
      </w:pPr>
    </w:p>
    <w:p w14:paraId="664EDB7A" w14:textId="77777777" w:rsidR="00272413" w:rsidRDefault="00272413" w:rsidP="00BD4E2F">
      <w:pPr>
        <w:pStyle w:val="ListeParagraf"/>
        <w:numPr>
          <w:ilvl w:val="1"/>
          <w:numId w:val="9"/>
        </w:numPr>
        <w:tabs>
          <w:tab w:val="left" w:pos="839"/>
        </w:tabs>
        <w:spacing w:before="280"/>
        <w:jc w:val="both"/>
        <w:rPr>
          <w:b/>
          <w:sz w:val="32"/>
          <w:lang w:val="tr-TR"/>
        </w:rPr>
      </w:pPr>
      <w:r w:rsidRPr="000F59F6">
        <w:rPr>
          <w:b/>
          <w:sz w:val="32"/>
          <w:lang w:val="tr-TR"/>
        </w:rPr>
        <w:t>Yasal Yükümlülükler ve Mevzuat Analizi</w:t>
      </w:r>
    </w:p>
    <w:p w14:paraId="38F38AAC" w14:textId="77777777" w:rsidR="00BD3D93" w:rsidRPr="00BD3D93" w:rsidRDefault="00BD3D93" w:rsidP="00BD3D93">
      <w:pPr>
        <w:tabs>
          <w:tab w:val="left" w:pos="839"/>
        </w:tabs>
        <w:spacing w:before="280"/>
        <w:ind w:left="118"/>
        <w:jc w:val="both"/>
        <w:rPr>
          <w:b/>
          <w:sz w:val="32"/>
        </w:rPr>
      </w:pPr>
    </w:p>
    <w:p w14:paraId="59E4BCDD" w14:textId="03C52E63" w:rsidR="00BD3D93" w:rsidRPr="00BD3D93" w:rsidRDefault="00BD3D93" w:rsidP="00BD3D93">
      <w:pPr>
        <w:spacing w:line="256" w:lineRule="auto"/>
        <w:rPr>
          <w:rFonts w:ascii="Cambria" w:eastAsia="Cambria" w:hAnsi="Cambria" w:cs="Cambria"/>
          <w:kern w:val="0"/>
          <w:sz w:val="24"/>
          <w:szCs w:val="24"/>
        </w:rPr>
      </w:pPr>
      <w:r w:rsidRPr="00BD3D93">
        <w:rPr>
          <w:rFonts w:ascii="Cambria" w:eastAsia="Cambria" w:hAnsi="Cambria" w:cs="Cambria"/>
          <w:kern w:val="0"/>
          <w:sz w:val="24"/>
          <w:szCs w:val="24"/>
        </w:rPr>
        <w:t>Türkiye Cumhuriyeti Millî Eğitim Bakanlığına bağlı</w:t>
      </w:r>
      <w:r w:rsidR="00CD5C3D">
        <w:rPr>
          <w:rFonts w:ascii="Cambria" w:eastAsia="Cambria" w:hAnsi="Cambria" w:cs="Cambria"/>
          <w:kern w:val="0"/>
          <w:sz w:val="24"/>
          <w:szCs w:val="24"/>
        </w:rPr>
        <w:t xml:space="preserve"> bir eğitim kurumu olarak Serik</w:t>
      </w:r>
      <w:r w:rsidRPr="00BD3D93">
        <w:rPr>
          <w:rFonts w:ascii="Cambria" w:eastAsia="Cambria" w:hAnsi="Cambria" w:cs="Cambria"/>
          <w:kern w:val="0"/>
          <w:sz w:val="24"/>
          <w:szCs w:val="24"/>
        </w:rPr>
        <w:t xml:space="preserve"> Halk Eğitimi Merkezi aşağıda belirtilen yasal mevzuat ve bu mevzuatın kendisine verdiği yasal yükümlülüklerin bilinciyle öğrenci yetiştirerek ülkeye hizmet etmektedir.</w:t>
      </w:r>
    </w:p>
    <w:p w14:paraId="372E445A" w14:textId="30F8146F" w:rsidR="00BD3D93" w:rsidRPr="00BD3D93" w:rsidRDefault="00BD3D93" w:rsidP="00BD3D93">
      <w:pPr>
        <w:spacing w:line="256" w:lineRule="auto"/>
        <w:rPr>
          <w:rFonts w:ascii="Cambria" w:eastAsia="Cambria" w:hAnsi="Cambria" w:cs="Cambria"/>
          <w:kern w:val="0"/>
          <w:sz w:val="24"/>
          <w:szCs w:val="24"/>
        </w:rPr>
      </w:pPr>
      <w:r>
        <w:rPr>
          <w:rFonts w:ascii="Cambria" w:eastAsia="Cambria" w:hAnsi="Cambria" w:cs="Cambria"/>
          <w:kern w:val="0"/>
          <w:sz w:val="24"/>
          <w:szCs w:val="24"/>
        </w:rPr>
        <w:t xml:space="preserve">- </w:t>
      </w:r>
      <w:r w:rsidRPr="00BD3D93">
        <w:rPr>
          <w:rFonts w:ascii="Cambria" w:eastAsia="Cambria" w:hAnsi="Cambria" w:cs="Cambria"/>
          <w:kern w:val="0"/>
          <w:sz w:val="24"/>
          <w:szCs w:val="24"/>
        </w:rPr>
        <w:t>2709 sayılı Türkiye Cumhuriyeti Anayasası</w:t>
      </w:r>
    </w:p>
    <w:p w14:paraId="0500F0EA" w14:textId="32CB7BAC" w:rsidR="00BD3D93" w:rsidRPr="00BD3D93" w:rsidRDefault="00BD3D93" w:rsidP="00BD3D93">
      <w:pPr>
        <w:spacing w:line="256" w:lineRule="auto"/>
        <w:rPr>
          <w:rFonts w:ascii="Cambria" w:eastAsia="Cambria" w:hAnsi="Cambria" w:cs="Cambria"/>
          <w:kern w:val="0"/>
          <w:sz w:val="24"/>
          <w:szCs w:val="24"/>
        </w:rPr>
      </w:pPr>
      <w:r>
        <w:rPr>
          <w:rFonts w:ascii="Cambria" w:eastAsia="Cambria" w:hAnsi="Cambria" w:cs="Cambria"/>
          <w:kern w:val="0"/>
          <w:sz w:val="24"/>
          <w:szCs w:val="24"/>
        </w:rPr>
        <w:t xml:space="preserve">- </w:t>
      </w:r>
      <w:r w:rsidRPr="00BD3D93">
        <w:rPr>
          <w:rFonts w:ascii="Cambria" w:eastAsia="Cambria" w:hAnsi="Cambria" w:cs="Cambria"/>
          <w:kern w:val="0"/>
          <w:sz w:val="24"/>
          <w:szCs w:val="24"/>
        </w:rPr>
        <w:t>657 sayılı Devlet Memurları Kanunu,</w:t>
      </w:r>
    </w:p>
    <w:p w14:paraId="1026E7AD" w14:textId="156E2094" w:rsidR="00BD3D93" w:rsidRPr="00BD3D93" w:rsidRDefault="00BD3D93" w:rsidP="00BD3D93">
      <w:pPr>
        <w:spacing w:line="256" w:lineRule="auto"/>
        <w:rPr>
          <w:rFonts w:ascii="Cambria" w:eastAsia="Cambria" w:hAnsi="Cambria" w:cs="Cambria"/>
          <w:kern w:val="0"/>
          <w:sz w:val="24"/>
          <w:szCs w:val="24"/>
        </w:rPr>
      </w:pPr>
      <w:r>
        <w:rPr>
          <w:rFonts w:ascii="Cambria" w:eastAsia="Cambria" w:hAnsi="Cambria" w:cs="Cambria"/>
          <w:kern w:val="0"/>
          <w:sz w:val="24"/>
          <w:szCs w:val="24"/>
        </w:rPr>
        <w:t>-</w:t>
      </w:r>
      <w:r w:rsidRPr="00BD3D93">
        <w:rPr>
          <w:rFonts w:ascii="Cambria" w:eastAsia="Cambria" w:hAnsi="Cambria" w:cs="Cambria"/>
          <w:kern w:val="0"/>
          <w:sz w:val="24"/>
          <w:szCs w:val="24"/>
        </w:rPr>
        <w:t xml:space="preserve"> 222 sayılı İlköğretim ve Eğitim Kanunu (6287 sayılı İlköğretim ve Eğitim Kanunu ile Bazı Kanunlarda Değişiklik Yapılmasına Dair Kanun Hükümleri çerçevesinde),</w:t>
      </w:r>
    </w:p>
    <w:p w14:paraId="3F9280D5" w14:textId="27B75BFD" w:rsidR="00BD3D93" w:rsidRPr="00BD3D93" w:rsidRDefault="00BD3D93" w:rsidP="00BD3D93">
      <w:pPr>
        <w:spacing w:line="256" w:lineRule="auto"/>
        <w:rPr>
          <w:rFonts w:ascii="Cambria" w:eastAsia="Cambria" w:hAnsi="Cambria" w:cs="Cambria"/>
          <w:kern w:val="0"/>
          <w:sz w:val="24"/>
          <w:szCs w:val="24"/>
        </w:rPr>
      </w:pPr>
      <w:r>
        <w:rPr>
          <w:rFonts w:ascii="Cambria" w:eastAsia="Cambria" w:hAnsi="Cambria" w:cs="Cambria"/>
          <w:kern w:val="0"/>
          <w:sz w:val="24"/>
          <w:szCs w:val="24"/>
        </w:rPr>
        <w:t xml:space="preserve">- </w:t>
      </w:r>
      <w:r w:rsidRPr="00BD3D93">
        <w:rPr>
          <w:rFonts w:ascii="Cambria" w:eastAsia="Cambria" w:hAnsi="Cambria" w:cs="Cambria"/>
          <w:kern w:val="0"/>
          <w:sz w:val="24"/>
          <w:szCs w:val="24"/>
        </w:rPr>
        <w:t>652 sayılı Kanun Hükmünde Kararname,</w:t>
      </w:r>
    </w:p>
    <w:p w14:paraId="726552ED" w14:textId="27035BB0" w:rsidR="00BD3D93" w:rsidRPr="00BD3D93" w:rsidRDefault="00BD3D93" w:rsidP="00BD3D93">
      <w:pPr>
        <w:spacing w:line="256" w:lineRule="auto"/>
        <w:rPr>
          <w:rFonts w:ascii="Cambria" w:eastAsia="Cambria" w:hAnsi="Cambria" w:cs="Cambria"/>
          <w:kern w:val="0"/>
          <w:sz w:val="24"/>
          <w:szCs w:val="24"/>
        </w:rPr>
      </w:pPr>
      <w:r>
        <w:rPr>
          <w:rFonts w:ascii="Cambria" w:eastAsia="Cambria" w:hAnsi="Cambria" w:cs="Cambria"/>
          <w:kern w:val="0"/>
          <w:sz w:val="24"/>
          <w:szCs w:val="24"/>
        </w:rPr>
        <w:t xml:space="preserve">- </w:t>
      </w:r>
      <w:r w:rsidRPr="00BD3D93">
        <w:rPr>
          <w:rFonts w:ascii="Cambria" w:eastAsia="Cambria" w:hAnsi="Cambria" w:cs="Cambria"/>
          <w:kern w:val="0"/>
          <w:sz w:val="24"/>
          <w:szCs w:val="24"/>
        </w:rPr>
        <w:t xml:space="preserve"> </w:t>
      </w:r>
      <w:r w:rsidR="00957632">
        <w:rPr>
          <w:rFonts w:ascii="Cambria" w:eastAsia="Cambria" w:hAnsi="Cambria" w:cs="Cambria"/>
          <w:kern w:val="0"/>
          <w:sz w:val="24"/>
          <w:szCs w:val="24"/>
        </w:rPr>
        <w:t xml:space="preserve">MEB </w:t>
      </w:r>
      <w:r w:rsidRPr="00BD3D93">
        <w:rPr>
          <w:rFonts w:ascii="Cambria" w:eastAsia="Cambria" w:hAnsi="Cambria" w:cs="Cambria"/>
          <w:kern w:val="0"/>
          <w:sz w:val="24"/>
          <w:szCs w:val="24"/>
        </w:rPr>
        <w:t xml:space="preserve">Hayat Boyu Öğrenme </w:t>
      </w:r>
      <w:r w:rsidR="00957632">
        <w:rPr>
          <w:rFonts w:ascii="Cambria" w:eastAsia="Cambria" w:hAnsi="Cambria" w:cs="Cambria"/>
          <w:kern w:val="0"/>
          <w:sz w:val="24"/>
          <w:szCs w:val="24"/>
        </w:rPr>
        <w:t>Kurumları</w:t>
      </w:r>
      <w:r w:rsidRPr="00BD3D93">
        <w:rPr>
          <w:rFonts w:ascii="Cambria" w:eastAsia="Cambria" w:hAnsi="Cambria" w:cs="Cambria"/>
          <w:kern w:val="0"/>
          <w:sz w:val="24"/>
          <w:szCs w:val="24"/>
        </w:rPr>
        <w:t xml:space="preserve"> Yönetmeliği,</w:t>
      </w:r>
    </w:p>
    <w:p w14:paraId="28DEC8C0" w14:textId="5D6B7C62" w:rsidR="00D77173" w:rsidRDefault="00BD3D93" w:rsidP="00BD3D93">
      <w:pPr>
        <w:spacing w:line="256" w:lineRule="auto"/>
        <w:rPr>
          <w:rFonts w:ascii="Cambria" w:eastAsia="Cambria" w:hAnsi="Cambria" w:cs="Cambria"/>
          <w:kern w:val="0"/>
          <w:sz w:val="24"/>
          <w:szCs w:val="24"/>
        </w:rPr>
      </w:pPr>
      <w:r>
        <w:rPr>
          <w:rFonts w:ascii="Cambria" w:eastAsia="Cambria" w:hAnsi="Cambria" w:cs="Cambria"/>
          <w:kern w:val="0"/>
          <w:sz w:val="24"/>
          <w:szCs w:val="24"/>
        </w:rPr>
        <w:t>-</w:t>
      </w:r>
      <w:r w:rsidRPr="00BD3D93">
        <w:rPr>
          <w:rFonts w:ascii="Cambria" w:eastAsia="Cambria" w:hAnsi="Cambria" w:cs="Cambria"/>
          <w:kern w:val="0"/>
          <w:sz w:val="24"/>
          <w:szCs w:val="24"/>
        </w:rPr>
        <w:t xml:space="preserve"> Yönetmelikler,</w:t>
      </w:r>
    </w:p>
    <w:p w14:paraId="05C824AD" w14:textId="6A33B9CA" w:rsidR="00D77173" w:rsidRDefault="00D77173" w:rsidP="00BD3D93">
      <w:pPr>
        <w:spacing w:line="256" w:lineRule="auto"/>
        <w:rPr>
          <w:rFonts w:ascii="Cambria" w:eastAsia="Cambria" w:hAnsi="Cambria" w:cs="Cambria"/>
          <w:kern w:val="0"/>
          <w:sz w:val="24"/>
          <w:szCs w:val="24"/>
        </w:rPr>
      </w:pPr>
      <w:r>
        <w:rPr>
          <w:rFonts w:ascii="Cambria" w:eastAsia="Cambria" w:hAnsi="Cambria" w:cs="Cambria"/>
          <w:kern w:val="0"/>
          <w:sz w:val="24"/>
          <w:szCs w:val="24"/>
        </w:rPr>
        <w:t>-Yönergeler</w:t>
      </w:r>
    </w:p>
    <w:p w14:paraId="433C7806" w14:textId="67B34984" w:rsidR="00D77173" w:rsidRDefault="00D77173" w:rsidP="00BD3D93">
      <w:pPr>
        <w:spacing w:line="256" w:lineRule="auto"/>
        <w:rPr>
          <w:rFonts w:ascii="Cambria" w:eastAsia="Cambria" w:hAnsi="Cambria" w:cs="Cambria"/>
          <w:kern w:val="0"/>
          <w:sz w:val="24"/>
          <w:szCs w:val="24"/>
        </w:rPr>
      </w:pPr>
      <w:r>
        <w:rPr>
          <w:rFonts w:ascii="Cambria" w:eastAsia="Cambria" w:hAnsi="Cambria" w:cs="Cambria"/>
          <w:kern w:val="0"/>
          <w:sz w:val="24"/>
          <w:szCs w:val="24"/>
        </w:rPr>
        <w:t>-Genelgeler</w:t>
      </w:r>
    </w:p>
    <w:p w14:paraId="64184BCE" w14:textId="77777777" w:rsidR="00D77173" w:rsidRPr="000F59F6" w:rsidRDefault="00D77173" w:rsidP="00BD3D93">
      <w:pPr>
        <w:spacing w:line="256" w:lineRule="auto"/>
        <w:rPr>
          <w:sz w:val="24"/>
        </w:rPr>
        <w:sectPr w:rsidR="00D77173" w:rsidRPr="000F59F6" w:rsidSect="005B428F">
          <w:pgSz w:w="11910" w:h="16840"/>
          <w:pgMar w:top="1320" w:right="1160" w:bottom="1280" w:left="1300" w:header="0" w:footer="1037" w:gutter="0"/>
          <w:cols w:space="708"/>
        </w:sectPr>
      </w:pPr>
    </w:p>
    <w:p w14:paraId="68A62809"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14:paraId="495AC599" w14:textId="77777777" w:rsidR="00272413" w:rsidRPr="000F59F6" w:rsidRDefault="00272413" w:rsidP="00272413">
      <w:pPr>
        <w:pStyle w:val="GvdeMetni"/>
        <w:spacing w:before="120"/>
        <w:ind w:left="318"/>
        <w:jc w:val="both"/>
        <w:rPr>
          <w:lang w:val="tr-TR"/>
        </w:rPr>
      </w:pPr>
      <w:r w:rsidRPr="000F59F6">
        <w:rPr>
          <w:lang w:val="tr-TR"/>
        </w:rPr>
        <w:t>Üst politika belgeleri;</w:t>
      </w:r>
    </w:p>
    <w:p w14:paraId="3A5B60BD" w14:textId="77777777" w:rsidR="00272413" w:rsidRPr="000F59F6" w:rsidRDefault="00272413" w:rsidP="00272413">
      <w:pPr>
        <w:pStyle w:val="GvdeMetni"/>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12. Kalkınma Planı</w:t>
      </w:r>
    </w:p>
    <w:p w14:paraId="5E9B0A8D" w14:textId="77777777"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Cumhurbaşkanlığı Programı,</w:t>
      </w:r>
    </w:p>
    <w:p w14:paraId="7CF09F88" w14:textId="77777777"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 Vadeli Program,</w:t>
      </w:r>
    </w:p>
    <w:p w14:paraId="36251C38" w14:textId="77777777" w:rsidR="00272413" w:rsidRPr="000F59F6" w:rsidRDefault="00272413" w:rsidP="00272413">
      <w:pPr>
        <w:pStyle w:val="GvdeMetni"/>
        <w:spacing w:before="22"/>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Cumhurbaşkanlığı Yıllık Programı,</w:t>
      </w:r>
    </w:p>
    <w:p w14:paraId="48B854E7" w14:textId="77777777" w:rsidR="00272413" w:rsidRPr="000F59F6" w:rsidRDefault="00272413" w:rsidP="00272413">
      <w:pPr>
        <w:pStyle w:val="GvdeMetni"/>
        <w:spacing w:before="24"/>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Millî Eğitim Bakanlığı Stratejik Planı,</w:t>
      </w:r>
    </w:p>
    <w:p w14:paraId="629E0379" w14:textId="77777777"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 Millî Eğitim Müdürlüğü Stratejik Planı,</w:t>
      </w:r>
    </w:p>
    <w:p w14:paraId="62F825D3" w14:textId="77777777" w:rsidR="00272413" w:rsidRPr="000F59F6" w:rsidRDefault="00272413" w:rsidP="00272413">
      <w:pPr>
        <w:pStyle w:val="GvdeMetni"/>
        <w:spacing w:before="21"/>
        <w:ind w:left="6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İlçe Millî Eğitim Müdürlüğü Stratejik Planı ile</w:t>
      </w:r>
    </w:p>
    <w:p w14:paraId="64D00CEE" w14:textId="77777777" w:rsidR="00272413" w:rsidRPr="000F59F6" w:rsidRDefault="00272413" w:rsidP="00272413">
      <w:pPr>
        <w:pStyle w:val="GvdeMetni"/>
        <w:spacing w:before="21" w:line="256" w:lineRule="auto"/>
        <w:ind w:left="1038" w:right="616"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 ilgilendiren ulusal, bölgesel ve sektörel strateji eylem planlarını ifade</w:t>
      </w:r>
      <w:r w:rsidRPr="000F59F6">
        <w:rPr>
          <w:spacing w:val="-6"/>
          <w:lang w:val="tr-TR"/>
        </w:rPr>
        <w:t xml:space="preserve"> </w:t>
      </w:r>
      <w:r w:rsidRPr="000F59F6">
        <w:rPr>
          <w:lang w:val="tr-TR"/>
        </w:rPr>
        <w:t>eder.</w:t>
      </w:r>
    </w:p>
    <w:p w14:paraId="1C8CFB47" w14:textId="77777777" w:rsidR="00272413" w:rsidRPr="000F59F6" w:rsidRDefault="00272413" w:rsidP="00272413">
      <w:pPr>
        <w:pStyle w:val="GvdeMetni"/>
        <w:ind w:left="318" w:right="537"/>
        <w:jc w:val="both"/>
        <w:rPr>
          <w:lang w:val="tr-TR"/>
        </w:rPr>
      </w:pPr>
      <w:r w:rsidRPr="000F59F6">
        <w:rPr>
          <w:lang w:val="tr-TR"/>
        </w:rPr>
        <w:t>Kurumun faaliyet alanları ile Kalkınma Planı, diğer plan ve programlarda yer alan amaç, ilke ve politikalar arasındaki uyuma bakılır.</w:t>
      </w:r>
    </w:p>
    <w:p w14:paraId="67908D16" w14:textId="77777777" w:rsidR="00272413" w:rsidRPr="000F59F6" w:rsidRDefault="00272413" w:rsidP="00272413">
      <w:pPr>
        <w:spacing w:before="233"/>
        <w:ind w:left="318"/>
        <w:jc w:val="both"/>
        <w:rPr>
          <w:b/>
          <w:sz w:val="20"/>
        </w:rPr>
      </w:pPr>
      <w:r w:rsidRPr="000F59F6">
        <w:rPr>
          <w:b/>
          <w:sz w:val="20"/>
        </w:rPr>
        <w:t>Tablo 2. Üst Politika Belgeleri Analizi Tablosu</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0"/>
        <w:gridCol w:w="1752"/>
        <w:gridCol w:w="5711"/>
      </w:tblGrid>
      <w:tr w:rsidR="00DB1D32" w:rsidRPr="000F59F6" w14:paraId="15C1D73E" w14:textId="77777777" w:rsidTr="00DB1D32">
        <w:trPr>
          <w:trHeight w:val="700"/>
        </w:trPr>
        <w:tc>
          <w:tcPr>
            <w:tcW w:w="2030" w:type="dxa"/>
            <w:shd w:val="clear" w:color="auto" w:fill="E2EFD9"/>
          </w:tcPr>
          <w:p w14:paraId="572713EF" w14:textId="77777777" w:rsidR="00DB1D32" w:rsidRPr="000F59F6" w:rsidRDefault="00DB1D32" w:rsidP="00DB1D32">
            <w:pPr>
              <w:pStyle w:val="TableParagraph"/>
              <w:spacing w:line="236" w:lineRule="exact"/>
              <w:ind w:left="102"/>
              <w:rPr>
                <w:b/>
                <w:sz w:val="20"/>
                <w:lang w:val="tr-TR"/>
              </w:rPr>
            </w:pPr>
            <w:r w:rsidRPr="000F59F6">
              <w:rPr>
                <w:b/>
                <w:sz w:val="20"/>
                <w:lang w:val="tr-TR"/>
              </w:rPr>
              <w:t xml:space="preserve">Üst </w:t>
            </w:r>
            <w:r w:rsidRPr="000F59F6">
              <w:rPr>
                <w:b/>
                <w:w w:val="95"/>
                <w:sz w:val="20"/>
                <w:lang w:val="tr-TR"/>
              </w:rPr>
              <w:t xml:space="preserve">Politika </w:t>
            </w:r>
            <w:r w:rsidRPr="000F59F6">
              <w:rPr>
                <w:b/>
                <w:sz w:val="20"/>
                <w:lang w:val="tr-TR"/>
              </w:rPr>
              <w:t>Belgesi</w:t>
            </w:r>
          </w:p>
        </w:tc>
        <w:tc>
          <w:tcPr>
            <w:tcW w:w="1752" w:type="dxa"/>
            <w:shd w:val="clear" w:color="auto" w:fill="E2EFD9"/>
          </w:tcPr>
          <w:p w14:paraId="113491BE" w14:textId="77777777" w:rsidR="00DB1D32" w:rsidRPr="000F59F6" w:rsidRDefault="00DB1D32" w:rsidP="00DB1D32">
            <w:pPr>
              <w:pStyle w:val="TableParagraph"/>
              <w:spacing w:line="234" w:lineRule="exact"/>
              <w:ind w:left="102"/>
              <w:rPr>
                <w:b/>
                <w:sz w:val="20"/>
                <w:lang w:val="tr-TR"/>
              </w:rPr>
            </w:pPr>
            <w:r w:rsidRPr="000F59F6">
              <w:rPr>
                <w:b/>
                <w:sz w:val="20"/>
                <w:lang w:val="tr-TR"/>
              </w:rPr>
              <w:t>İlgili Bölüm/Referans</w:t>
            </w:r>
          </w:p>
        </w:tc>
        <w:tc>
          <w:tcPr>
            <w:tcW w:w="5711" w:type="dxa"/>
            <w:shd w:val="clear" w:color="auto" w:fill="E2EFD9"/>
          </w:tcPr>
          <w:p w14:paraId="28C7D84D" w14:textId="77777777" w:rsidR="00DB1D32" w:rsidRPr="000F59F6" w:rsidRDefault="00DB1D32" w:rsidP="00DB1D32">
            <w:pPr>
              <w:pStyle w:val="TableParagraph"/>
              <w:spacing w:line="234" w:lineRule="exact"/>
              <w:ind w:left="102"/>
              <w:rPr>
                <w:b/>
                <w:sz w:val="20"/>
                <w:lang w:val="tr-TR"/>
              </w:rPr>
            </w:pPr>
            <w:r w:rsidRPr="000F59F6">
              <w:rPr>
                <w:b/>
                <w:sz w:val="20"/>
                <w:lang w:val="tr-TR"/>
              </w:rPr>
              <w:t>Verilen Görevler/İhtiyaçlar</w:t>
            </w:r>
          </w:p>
        </w:tc>
      </w:tr>
      <w:tr w:rsidR="00DB1D32" w:rsidRPr="000F59F6" w14:paraId="30B62201" w14:textId="77777777" w:rsidTr="00DB1D32">
        <w:trPr>
          <w:trHeight w:val="275"/>
        </w:trPr>
        <w:tc>
          <w:tcPr>
            <w:tcW w:w="2030" w:type="dxa"/>
            <w:shd w:val="clear" w:color="auto" w:fill="E2EFD9"/>
          </w:tcPr>
          <w:p w14:paraId="486B341F" w14:textId="77777777" w:rsidR="00DB1D32" w:rsidRPr="000F59F6" w:rsidRDefault="00DB1D32" w:rsidP="00DB1D32">
            <w:pPr>
              <w:pStyle w:val="TableParagraph"/>
              <w:rPr>
                <w:rFonts w:ascii="Times New Roman"/>
                <w:sz w:val="20"/>
                <w:lang w:val="tr-TR"/>
              </w:rPr>
            </w:pPr>
            <w:r>
              <w:t>On İkinci Kalkınma Planı</w:t>
            </w:r>
          </w:p>
        </w:tc>
        <w:tc>
          <w:tcPr>
            <w:tcW w:w="1752" w:type="dxa"/>
          </w:tcPr>
          <w:p w14:paraId="53BB77DB" w14:textId="77777777" w:rsidR="00DB1D32" w:rsidRPr="000F59F6" w:rsidRDefault="00DB1D32" w:rsidP="00DB1D32">
            <w:pPr>
              <w:pStyle w:val="TableParagraph"/>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itim</w:t>
            </w:r>
          </w:p>
        </w:tc>
        <w:tc>
          <w:tcPr>
            <w:tcW w:w="5711" w:type="dxa"/>
          </w:tcPr>
          <w:p w14:paraId="59F1EA4B" w14:textId="77777777" w:rsidR="00DB1D32" w:rsidRPr="000F59F6" w:rsidRDefault="00DB1D32" w:rsidP="00DB1D32">
            <w:pPr>
              <w:pStyle w:val="TableParagraph"/>
              <w:rPr>
                <w:rFonts w:ascii="Times New Roman"/>
                <w:sz w:val="20"/>
                <w:lang w:val="tr-TR"/>
              </w:rPr>
            </w:pPr>
            <w:r>
              <w:t>658, 659, 660 Sayılı Amaç Maddeleri ve Bunlara Bağlı Politika ile Tedbir Maddeleri</w:t>
            </w:r>
          </w:p>
        </w:tc>
      </w:tr>
      <w:tr w:rsidR="00DB1D32" w:rsidRPr="000F59F6" w14:paraId="7B9AC0A4" w14:textId="77777777" w:rsidTr="00DB1D32">
        <w:trPr>
          <w:trHeight w:val="280"/>
        </w:trPr>
        <w:tc>
          <w:tcPr>
            <w:tcW w:w="2030" w:type="dxa"/>
            <w:shd w:val="clear" w:color="auto" w:fill="E2EFD9"/>
          </w:tcPr>
          <w:p w14:paraId="56434346" w14:textId="77777777" w:rsidR="00DB1D32" w:rsidRPr="000F59F6" w:rsidRDefault="00DB1D32" w:rsidP="00DB1D32">
            <w:pPr>
              <w:pStyle w:val="TableParagraph"/>
              <w:rPr>
                <w:rFonts w:ascii="Times New Roman"/>
                <w:sz w:val="20"/>
                <w:lang w:val="tr-TR"/>
              </w:rPr>
            </w:pPr>
            <w:r>
              <w:t>Cumhurbaşkanlığı 2024 Yıllık Programı</w:t>
            </w:r>
          </w:p>
        </w:tc>
        <w:tc>
          <w:tcPr>
            <w:tcW w:w="1752" w:type="dxa"/>
          </w:tcPr>
          <w:p w14:paraId="6D78B622" w14:textId="77777777" w:rsidR="00DB1D32" w:rsidRPr="000F59F6" w:rsidRDefault="00DB1D32" w:rsidP="00DB1D32">
            <w:pPr>
              <w:pStyle w:val="TableParagraph"/>
              <w:rPr>
                <w:rFonts w:ascii="Times New Roman"/>
                <w:sz w:val="20"/>
                <w:lang w:val="tr-TR"/>
              </w:rPr>
            </w:pPr>
            <w:r>
              <w:rPr>
                <w:rFonts w:ascii="Times New Roman"/>
                <w:sz w:val="20"/>
                <w:lang w:val="tr-TR"/>
              </w:rPr>
              <w:t>E</w:t>
            </w:r>
            <w:r>
              <w:rPr>
                <w:rFonts w:ascii="Times New Roman"/>
                <w:sz w:val="20"/>
                <w:lang w:val="tr-TR"/>
              </w:rPr>
              <w:t>ğ</w:t>
            </w:r>
            <w:r>
              <w:rPr>
                <w:rFonts w:ascii="Times New Roman"/>
                <w:sz w:val="20"/>
                <w:lang w:val="tr-TR"/>
              </w:rPr>
              <w:t xml:space="preserve">itim </w:t>
            </w:r>
          </w:p>
        </w:tc>
        <w:tc>
          <w:tcPr>
            <w:tcW w:w="5711" w:type="dxa"/>
          </w:tcPr>
          <w:p w14:paraId="4AF03129" w14:textId="77777777" w:rsidR="00DB1D32" w:rsidRPr="000F59F6" w:rsidRDefault="00DB1D32" w:rsidP="00DB1D32">
            <w:pPr>
              <w:pStyle w:val="TableParagraph"/>
              <w:rPr>
                <w:rFonts w:ascii="Times New Roman"/>
                <w:sz w:val="20"/>
                <w:lang w:val="tr-TR"/>
              </w:rPr>
            </w:pPr>
            <w:r>
              <w:t>661.1, 661.4, P. 661, P. 662, P. 663, P.664, P.665, P.666, P.667, P.668, P.670, P.672, P.675, P.676, P.678, P.680, P.681 Sayılı Politika ve Tedbir Maddeleri</w:t>
            </w:r>
          </w:p>
        </w:tc>
      </w:tr>
      <w:tr w:rsidR="00DB1D32" w:rsidRPr="000F59F6" w14:paraId="7233A470" w14:textId="77777777" w:rsidTr="00DB1D32">
        <w:trPr>
          <w:trHeight w:val="280"/>
        </w:trPr>
        <w:tc>
          <w:tcPr>
            <w:tcW w:w="2030" w:type="dxa"/>
            <w:shd w:val="clear" w:color="auto" w:fill="E2EFD9"/>
          </w:tcPr>
          <w:p w14:paraId="7ADD501B" w14:textId="77777777" w:rsidR="00DB1D32" w:rsidRPr="000F59F6" w:rsidRDefault="00DB1D32" w:rsidP="00DB1D32">
            <w:pPr>
              <w:pStyle w:val="TableParagraph"/>
              <w:rPr>
                <w:rFonts w:ascii="Times New Roman"/>
                <w:sz w:val="20"/>
                <w:lang w:val="tr-TR"/>
              </w:rPr>
            </w:pPr>
          </w:p>
        </w:tc>
        <w:tc>
          <w:tcPr>
            <w:tcW w:w="1752" w:type="dxa"/>
          </w:tcPr>
          <w:p w14:paraId="175717AB" w14:textId="77777777" w:rsidR="00DB1D32" w:rsidRPr="000F59F6" w:rsidRDefault="00DB1D32" w:rsidP="00DB1D32">
            <w:pPr>
              <w:pStyle w:val="TableParagraph"/>
              <w:rPr>
                <w:rFonts w:ascii="Times New Roman"/>
                <w:sz w:val="20"/>
                <w:lang w:val="tr-TR"/>
              </w:rPr>
            </w:pPr>
          </w:p>
        </w:tc>
        <w:tc>
          <w:tcPr>
            <w:tcW w:w="5711" w:type="dxa"/>
          </w:tcPr>
          <w:p w14:paraId="0333B857" w14:textId="77777777" w:rsidR="00DB1D32" w:rsidRPr="000F59F6" w:rsidRDefault="00DB1D32" w:rsidP="00DB1D32">
            <w:pPr>
              <w:pStyle w:val="TableParagraph"/>
              <w:rPr>
                <w:rFonts w:ascii="Times New Roman"/>
                <w:sz w:val="20"/>
                <w:lang w:val="tr-TR"/>
              </w:rPr>
            </w:pPr>
          </w:p>
        </w:tc>
      </w:tr>
    </w:tbl>
    <w:p w14:paraId="388F2099" w14:textId="77777777" w:rsidR="00272413" w:rsidRPr="000F59F6" w:rsidRDefault="00272413" w:rsidP="00272413">
      <w:pPr>
        <w:pStyle w:val="GvdeMetni"/>
        <w:spacing w:before="8"/>
        <w:rPr>
          <w:b/>
          <w:sz w:val="23"/>
          <w:lang w:val="tr-TR"/>
        </w:rPr>
      </w:pPr>
    </w:p>
    <w:p w14:paraId="6766E72D" w14:textId="77777777" w:rsidR="00272413" w:rsidRPr="000F59F6" w:rsidRDefault="00272413" w:rsidP="00272413">
      <w:pPr>
        <w:rPr>
          <w:sz w:val="23"/>
        </w:rPr>
        <w:sectPr w:rsidR="00272413" w:rsidRPr="000F59F6" w:rsidSect="005B428F">
          <w:pgSz w:w="11910" w:h="16840"/>
          <w:pgMar w:top="1320" w:right="880" w:bottom="1280" w:left="1100" w:header="0" w:footer="1037" w:gutter="0"/>
          <w:cols w:space="708"/>
        </w:sectPr>
      </w:pPr>
    </w:p>
    <w:p w14:paraId="71BFA786"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14:paraId="608AC6D9" w14:textId="77777777" w:rsidR="00272413" w:rsidRPr="000F59F6" w:rsidRDefault="00272413" w:rsidP="00272413">
      <w:pPr>
        <w:pStyle w:val="GvdeMetni"/>
        <w:spacing w:before="118" w:line="360" w:lineRule="auto"/>
        <w:ind w:left="418" w:right="414"/>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0F59F6" w:rsidRDefault="00272413" w:rsidP="00272413">
      <w:pPr>
        <w:pStyle w:val="GvdeMetni"/>
        <w:spacing w:before="1"/>
        <w:rPr>
          <w:lang w:val="tr-TR"/>
        </w:rPr>
      </w:pPr>
    </w:p>
    <w:p w14:paraId="35A18727" w14:textId="77777777"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DB1D32" w:rsidRPr="00B30274" w14:paraId="4F9837E6" w14:textId="77777777" w:rsidTr="00DB1D32">
        <w:trPr>
          <w:trHeight w:val="660"/>
        </w:trPr>
        <w:tc>
          <w:tcPr>
            <w:tcW w:w="3893" w:type="dxa"/>
            <w:shd w:val="clear" w:color="auto" w:fill="E2EFD9"/>
          </w:tcPr>
          <w:p w14:paraId="234F4191" w14:textId="77777777" w:rsidR="00DB1D32" w:rsidRPr="00B30274" w:rsidRDefault="00DB1D32" w:rsidP="00DB1D32">
            <w:pPr>
              <w:pStyle w:val="TableParagraph"/>
              <w:ind w:left="102"/>
              <w:rPr>
                <w:b/>
                <w:sz w:val="18"/>
                <w:szCs w:val="18"/>
                <w:lang w:val="tr-TR"/>
              </w:rPr>
            </w:pPr>
            <w:r w:rsidRPr="00B30274">
              <w:rPr>
                <w:b/>
                <w:sz w:val="18"/>
                <w:szCs w:val="18"/>
                <w:lang w:val="tr-TR"/>
              </w:rPr>
              <w:t>Faaliyet Alanı</w:t>
            </w:r>
          </w:p>
        </w:tc>
        <w:tc>
          <w:tcPr>
            <w:tcW w:w="5767" w:type="dxa"/>
            <w:shd w:val="clear" w:color="auto" w:fill="E2EFD9"/>
          </w:tcPr>
          <w:p w14:paraId="329314F8" w14:textId="77777777" w:rsidR="00DB1D32" w:rsidRPr="00B30274" w:rsidRDefault="00DB1D32" w:rsidP="00DB1D32">
            <w:pPr>
              <w:pStyle w:val="TableParagraph"/>
              <w:ind w:left="102"/>
              <w:rPr>
                <w:b/>
                <w:sz w:val="18"/>
                <w:szCs w:val="18"/>
                <w:lang w:val="tr-TR"/>
              </w:rPr>
            </w:pPr>
            <w:r w:rsidRPr="00B30274">
              <w:rPr>
                <w:b/>
                <w:sz w:val="18"/>
                <w:szCs w:val="18"/>
                <w:lang w:val="tr-TR"/>
              </w:rPr>
              <w:t>Ürün/Hizmetler</w:t>
            </w:r>
          </w:p>
        </w:tc>
      </w:tr>
      <w:tr w:rsidR="00DB1D32" w:rsidRPr="00B30274" w14:paraId="1AB932EF" w14:textId="77777777" w:rsidTr="00DB1D32">
        <w:trPr>
          <w:trHeight w:val="3060"/>
        </w:trPr>
        <w:tc>
          <w:tcPr>
            <w:tcW w:w="3893" w:type="dxa"/>
            <w:shd w:val="clear" w:color="auto" w:fill="E2EFD9"/>
          </w:tcPr>
          <w:p w14:paraId="1DA5492D" w14:textId="77777777" w:rsidR="00DB1D32" w:rsidRPr="00B30274" w:rsidRDefault="00DB1D32" w:rsidP="00DB1D32">
            <w:pPr>
              <w:pStyle w:val="TableParagraph"/>
              <w:rPr>
                <w:b/>
                <w:sz w:val="18"/>
                <w:szCs w:val="18"/>
                <w:lang w:val="tr-TR"/>
              </w:rPr>
            </w:pPr>
          </w:p>
          <w:p w14:paraId="68F4F5EC" w14:textId="77777777" w:rsidR="00DB1D32" w:rsidRPr="00B30274" w:rsidRDefault="00DB1D32" w:rsidP="00DB1D32">
            <w:pPr>
              <w:pStyle w:val="TableParagraph"/>
              <w:rPr>
                <w:b/>
                <w:sz w:val="18"/>
                <w:szCs w:val="18"/>
                <w:lang w:val="tr-TR"/>
              </w:rPr>
            </w:pPr>
          </w:p>
          <w:p w14:paraId="188B4FE1" w14:textId="77777777" w:rsidR="00DB1D32" w:rsidRPr="00B30274" w:rsidRDefault="00DB1D32" w:rsidP="00DB1D32">
            <w:pPr>
              <w:pStyle w:val="TableParagraph"/>
              <w:rPr>
                <w:b/>
                <w:sz w:val="18"/>
                <w:szCs w:val="18"/>
                <w:lang w:val="tr-TR"/>
              </w:rPr>
            </w:pPr>
          </w:p>
          <w:p w14:paraId="338428DB" w14:textId="77777777" w:rsidR="00DB1D32" w:rsidRPr="00B30274" w:rsidRDefault="00DB1D32" w:rsidP="00DB1D32">
            <w:pPr>
              <w:pStyle w:val="TableParagraph"/>
              <w:rPr>
                <w:b/>
                <w:sz w:val="18"/>
                <w:szCs w:val="18"/>
                <w:lang w:val="tr-TR"/>
              </w:rPr>
            </w:pPr>
          </w:p>
          <w:p w14:paraId="70202349" w14:textId="77777777" w:rsidR="00DB1D32" w:rsidRPr="00B30274" w:rsidRDefault="00DB1D32" w:rsidP="00DB1D32">
            <w:pPr>
              <w:pStyle w:val="TableParagraph"/>
              <w:rPr>
                <w:b/>
                <w:sz w:val="18"/>
                <w:szCs w:val="18"/>
                <w:lang w:val="tr-TR"/>
              </w:rPr>
            </w:pPr>
          </w:p>
          <w:p w14:paraId="1BF69D89" w14:textId="77777777" w:rsidR="00DB1D32" w:rsidRPr="00B30274" w:rsidRDefault="00DB1D32" w:rsidP="00DB1D32">
            <w:pPr>
              <w:pStyle w:val="TableParagraph"/>
              <w:spacing w:before="129"/>
              <w:ind w:left="102"/>
              <w:rPr>
                <w:b/>
                <w:sz w:val="18"/>
                <w:szCs w:val="18"/>
                <w:lang w:val="tr-TR"/>
              </w:rPr>
            </w:pPr>
            <w:r w:rsidRPr="00B30274">
              <w:rPr>
                <w:b/>
                <w:sz w:val="18"/>
                <w:szCs w:val="18"/>
                <w:lang w:val="tr-TR"/>
              </w:rPr>
              <w:t>Öğretim-eğitim faaliyetleri</w:t>
            </w:r>
          </w:p>
        </w:tc>
        <w:tc>
          <w:tcPr>
            <w:tcW w:w="5767" w:type="dxa"/>
          </w:tcPr>
          <w:p w14:paraId="5F06478A" w14:textId="77777777" w:rsidR="00DB1D32" w:rsidRPr="00B30274" w:rsidRDefault="00DB1D32" w:rsidP="00DB1D32">
            <w:pPr>
              <w:pStyle w:val="TableParagraph"/>
              <w:rPr>
                <w:b/>
                <w:sz w:val="18"/>
                <w:szCs w:val="18"/>
                <w:lang w:val="tr-TR"/>
              </w:rPr>
            </w:pPr>
          </w:p>
          <w:p w14:paraId="0EF370DF" w14:textId="77777777" w:rsidR="00DB1D32" w:rsidRPr="00B30274" w:rsidRDefault="00DB1D32" w:rsidP="00DB1D32">
            <w:pPr>
              <w:pStyle w:val="TableParagraph"/>
              <w:rPr>
                <w:b/>
                <w:sz w:val="18"/>
                <w:szCs w:val="18"/>
                <w:lang w:val="tr-TR"/>
              </w:rPr>
            </w:pPr>
          </w:p>
          <w:p w14:paraId="2C3DD888" w14:textId="77777777" w:rsidR="00DB1D32" w:rsidRPr="00B30274" w:rsidRDefault="00DB1D32" w:rsidP="00DB1D32">
            <w:pPr>
              <w:pStyle w:val="TableParagraph"/>
              <w:rPr>
                <w:b/>
                <w:sz w:val="18"/>
                <w:szCs w:val="18"/>
                <w:lang w:val="tr-TR"/>
              </w:rPr>
            </w:pPr>
          </w:p>
          <w:p w14:paraId="49A7F512" w14:textId="46C3E4BD" w:rsidR="00250EFD" w:rsidRPr="00B30274" w:rsidRDefault="00957632" w:rsidP="00DB1D32">
            <w:pPr>
              <w:pStyle w:val="TableParagraph"/>
              <w:spacing w:before="175"/>
              <w:ind w:left="102" w:right="3973"/>
              <w:rPr>
                <w:sz w:val="18"/>
                <w:szCs w:val="18"/>
                <w:lang w:val="tr-TR"/>
              </w:rPr>
            </w:pPr>
            <w:r>
              <w:rPr>
                <w:b/>
                <w:sz w:val="18"/>
                <w:szCs w:val="18"/>
                <w:lang w:val="tr-TR"/>
              </w:rPr>
              <w:t>Kursiyer</w:t>
            </w:r>
            <w:r w:rsidR="00DB1D32" w:rsidRPr="00B30274">
              <w:rPr>
                <w:b/>
                <w:sz w:val="18"/>
                <w:szCs w:val="18"/>
                <w:lang w:val="tr-TR"/>
              </w:rPr>
              <w:t xml:space="preserve"> İşleri </w:t>
            </w:r>
            <w:r w:rsidR="0044709E" w:rsidRPr="00B30274">
              <w:rPr>
                <w:sz w:val="18"/>
                <w:szCs w:val="18"/>
                <w:lang w:val="tr-TR"/>
              </w:rPr>
              <w:t>Kayıt</w:t>
            </w:r>
            <w:r w:rsidR="00DB1D32" w:rsidRPr="00B30274">
              <w:rPr>
                <w:sz w:val="18"/>
                <w:szCs w:val="18"/>
                <w:lang w:val="tr-TR"/>
              </w:rPr>
              <w:t xml:space="preserve"> işleri</w:t>
            </w:r>
          </w:p>
          <w:p w14:paraId="5BA891C0" w14:textId="4B718E0D" w:rsidR="00DB1D32" w:rsidRPr="00B30274" w:rsidRDefault="00DB1D32" w:rsidP="00DB1D32">
            <w:pPr>
              <w:pStyle w:val="TableParagraph"/>
              <w:spacing w:before="175"/>
              <w:ind w:left="102" w:right="3973"/>
              <w:rPr>
                <w:sz w:val="18"/>
                <w:szCs w:val="18"/>
                <w:lang w:val="tr-TR"/>
              </w:rPr>
            </w:pPr>
            <w:r w:rsidRPr="00B30274">
              <w:rPr>
                <w:sz w:val="18"/>
                <w:szCs w:val="18"/>
                <w:lang w:val="tr-TR"/>
              </w:rPr>
              <w:t xml:space="preserve"> </w:t>
            </w:r>
            <w:r w:rsidRPr="00B30274">
              <w:rPr>
                <w:w w:val="95"/>
                <w:sz w:val="18"/>
                <w:szCs w:val="18"/>
                <w:lang w:val="tr-TR"/>
              </w:rPr>
              <w:t xml:space="preserve">Devam-devamsızlık </w:t>
            </w:r>
            <w:r w:rsidRPr="00B30274">
              <w:rPr>
                <w:sz w:val="18"/>
                <w:szCs w:val="18"/>
                <w:lang w:val="tr-TR"/>
              </w:rPr>
              <w:t>Sınıf geçme</w:t>
            </w:r>
          </w:p>
          <w:p w14:paraId="6CEC635D" w14:textId="77777777" w:rsidR="00DB1D32" w:rsidRPr="00B30274" w:rsidRDefault="00DB1D32" w:rsidP="00DB1D32">
            <w:pPr>
              <w:pStyle w:val="TableParagraph"/>
              <w:spacing w:before="1"/>
              <w:ind w:left="102"/>
              <w:rPr>
                <w:sz w:val="18"/>
                <w:szCs w:val="18"/>
                <w:lang w:val="tr-TR"/>
              </w:rPr>
            </w:pPr>
            <w:r w:rsidRPr="00B30274">
              <w:rPr>
                <w:sz w:val="18"/>
                <w:szCs w:val="18"/>
                <w:lang w:val="tr-TR"/>
              </w:rPr>
              <w:t>Sınav hizmetleri</w:t>
            </w:r>
          </w:p>
          <w:p w14:paraId="271639EE" w14:textId="18325437" w:rsidR="00DB1D32" w:rsidRPr="00B30274" w:rsidRDefault="00250EFD" w:rsidP="00250EFD">
            <w:pPr>
              <w:pStyle w:val="TableParagraph"/>
              <w:spacing w:before="1"/>
              <w:ind w:left="102"/>
              <w:rPr>
                <w:sz w:val="18"/>
                <w:szCs w:val="18"/>
                <w:lang w:val="tr-TR"/>
              </w:rPr>
            </w:pPr>
            <w:r w:rsidRPr="00B30274">
              <w:rPr>
                <w:sz w:val="18"/>
                <w:szCs w:val="18"/>
                <w:lang w:val="tr-TR"/>
              </w:rPr>
              <w:t>Kurs Belgesi Düzenleme</w:t>
            </w:r>
          </w:p>
        </w:tc>
      </w:tr>
      <w:tr w:rsidR="00DB1D32" w:rsidRPr="00B30274" w14:paraId="099563A4" w14:textId="77777777" w:rsidTr="00DB1D32">
        <w:trPr>
          <w:trHeight w:val="1300"/>
        </w:trPr>
        <w:tc>
          <w:tcPr>
            <w:tcW w:w="3893" w:type="dxa"/>
            <w:shd w:val="clear" w:color="auto" w:fill="E2EFD9"/>
          </w:tcPr>
          <w:p w14:paraId="4DE3BBA3" w14:textId="77777777" w:rsidR="00DB1D32" w:rsidRPr="00B30274" w:rsidRDefault="00DB1D32" w:rsidP="00DB1D32">
            <w:pPr>
              <w:pStyle w:val="TableParagraph"/>
              <w:rPr>
                <w:b/>
                <w:sz w:val="18"/>
                <w:szCs w:val="18"/>
                <w:lang w:val="tr-TR"/>
              </w:rPr>
            </w:pPr>
          </w:p>
          <w:p w14:paraId="34A23AA0" w14:textId="77777777" w:rsidR="00DB1D32" w:rsidRPr="00B30274" w:rsidRDefault="00DB1D32" w:rsidP="00DB1D32">
            <w:pPr>
              <w:pStyle w:val="TableParagraph"/>
              <w:spacing w:before="4"/>
              <w:rPr>
                <w:b/>
                <w:sz w:val="18"/>
                <w:szCs w:val="18"/>
                <w:lang w:val="tr-TR"/>
              </w:rPr>
            </w:pPr>
          </w:p>
          <w:p w14:paraId="4EAFE0DE" w14:textId="77777777" w:rsidR="00DB1D32" w:rsidRPr="00B30274" w:rsidRDefault="00DB1D32" w:rsidP="00DB1D32">
            <w:pPr>
              <w:pStyle w:val="TableParagraph"/>
              <w:ind w:left="102"/>
              <w:rPr>
                <w:b/>
                <w:sz w:val="18"/>
                <w:szCs w:val="18"/>
                <w:lang w:val="tr-TR"/>
              </w:rPr>
            </w:pPr>
            <w:r w:rsidRPr="00B30274">
              <w:rPr>
                <w:b/>
                <w:sz w:val="18"/>
                <w:szCs w:val="18"/>
                <w:lang w:val="tr-TR"/>
              </w:rPr>
              <w:t>Rehberlik faaliyetleri</w:t>
            </w:r>
          </w:p>
        </w:tc>
        <w:tc>
          <w:tcPr>
            <w:tcW w:w="5767" w:type="dxa"/>
          </w:tcPr>
          <w:p w14:paraId="164C563F" w14:textId="61969678" w:rsidR="00DB1D32" w:rsidRPr="00B30274" w:rsidRDefault="00957632" w:rsidP="00DB1D32">
            <w:pPr>
              <w:pStyle w:val="TableParagraph"/>
              <w:ind w:left="102" w:right="2780"/>
              <w:rPr>
                <w:sz w:val="18"/>
                <w:szCs w:val="18"/>
                <w:lang w:val="tr-TR"/>
              </w:rPr>
            </w:pPr>
            <w:r>
              <w:rPr>
                <w:sz w:val="18"/>
                <w:szCs w:val="18"/>
                <w:lang w:val="tr-TR"/>
              </w:rPr>
              <w:t>Kursiyerlere</w:t>
            </w:r>
            <w:r w:rsidR="00DB1D32" w:rsidRPr="00B30274">
              <w:rPr>
                <w:sz w:val="18"/>
                <w:szCs w:val="18"/>
                <w:lang w:val="tr-TR"/>
              </w:rPr>
              <w:t xml:space="preserve"> rehberlik yapmak Velilere rehberlik etmek Rehberlik faaliyetlerini yürütmek</w:t>
            </w:r>
            <w:r w:rsidR="00DB1D32" w:rsidRPr="00B30274">
              <w:rPr>
                <w:sz w:val="18"/>
                <w:szCs w:val="18"/>
              </w:rPr>
              <w:t xml:space="preserve"> Eğitsel tanılama ve yönlendirme faaliyetlerinin yürütülmesi</w:t>
            </w:r>
          </w:p>
        </w:tc>
      </w:tr>
      <w:tr w:rsidR="00DB1D32" w:rsidRPr="00B30274" w14:paraId="18ACFBE5" w14:textId="77777777" w:rsidTr="00DB1D32">
        <w:trPr>
          <w:trHeight w:val="400"/>
        </w:trPr>
        <w:tc>
          <w:tcPr>
            <w:tcW w:w="3893" w:type="dxa"/>
            <w:shd w:val="clear" w:color="auto" w:fill="E2EFD9"/>
          </w:tcPr>
          <w:p w14:paraId="431C3942" w14:textId="77777777" w:rsidR="00DB1D32" w:rsidRPr="00B30274" w:rsidRDefault="00DB1D32" w:rsidP="00DB1D32">
            <w:pPr>
              <w:pStyle w:val="TableParagraph"/>
              <w:spacing w:before="88"/>
              <w:ind w:left="102"/>
              <w:rPr>
                <w:b/>
                <w:sz w:val="18"/>
                <w:szCs w:val="18"/>
                <w:lang w:val="tr-TR"/>
              </w:rPr>
            </w:pPr>
            <w:r w:rsidRPr="00B30274">
              <w:rPr>
                <w:b/>
                <w:sz w:val="18"/>
                <w:szCs w:val="18"/>
                <w:lang w:val="tr-TR"/>
              </w:rPr>
              <w:t>Sosyal, Sportif, Kültürel ve sanatsal faaliyetler</w:t>
            </w:r>
          </w:p>
        </w:tc>
        <w:tc>
          <w:tcPr>
            <w:tcW w:w="5767" w:type="dxa"/>
          </w:tcPr>
          <w:p w14:paraId="2CCD7909" w14:textId="547C77C3" w:rsidR="00DB1D32" w:rsidRPr="00B30274" w:rsidRDefault="0044709E" w:rsidP="00DB1D32">
            <w:pPr>
              <w:pStyle w:val="TableParagraph"/>
              <w:rPr>
                <w:sz w:val="18"/>
                <w:szCs w:val="18"/>
                <w:lang w:val="tr-TR"/>
              </w:rPr>
            </w:pPr>
            <w:r w:rsidRPr="00B30274">
              <w:rPr>
                <w:sz w:val="18"/>
                <w:szCs w:val="18"/>
                <w:lang w:val="tr-TR"/>
              </w:rPr>
              <w:t>Konserler</w:t>
            </w:r>
          </w:p>
          <w:p w14:paraId="37E4C283" w14:textId="77777777" w:rsidR="00DB1D32" w:rsidRPr="00B30274" w:rsidRDefault="00DB1D32" w:rsidP="00DB1D32">
            <w:pPr>
              <w:pStyle w:val="TableParagraph"/>
              <w:rPr>
                <w:sz w:val="18"/>
                <w:szCs w:val="18"/>
                <w:lang w:val="tr-TR"/>
              </w:rPr>
            </w:pPr>
            <w:r w:rsidRPr="00B30274">
              <w:rPr>
                <w:sz w:val="18"/>
                <w:szCs w:val="18"/>
                <w:lang w:val="tr-TR"/>
              </w:rPr>
              <w:t>Yarışmalar</w:t>
            </w:r>
          </w:p>
          <w:p w14:paraId="2317C62E" w14:textId="77777777" w:rsidR="0044709E" w:rsidRPr="00B30274" w:rsidRDefault="00DB1D32" w:rsidP="00DB1D32">
            <w:pPr>
              <w:pStyle w:val="TableParagraph"/>
              <w:rPr>
                <w:sz w:val="18"/>
                <w:szCs w:val="18"/>
                <w:lang w:val="tr-TR"/>
              </w:rPr>
            </w:pPr>
            <w:r w:rsidRPr="00B30274">
              <w:rPr>
                <w:sz w:val="18"/>
                <w:szCs w:val="18"/>
                <w:lang w:val="tr-TR"/>
              </w:rPr>
              <w:t>Sergiler</w:t>
            </w:r>
          </w:p>
          <w:p w14:paraId="24CE282C" w14:textId="4443BD4F" w:rsidR="00DB1D32" w:rsidRPr="00B30274" w:rsidRDefault="00DB1D32" w:rsidP="00DB1D32">
            <w:pPr>
              <w:pStyle w:val="TableParagraph"/>
              <w:rPr>
                <w:sz w:val="18"/>
                <w:szCs w:val="18"/>
              </w:rPr>
            </w:pPr>
            <w:r w:rsidRPr="00B30274">
              <w:rPr>
                <w:sz w:val="18"/>
                <w:szCs w:val="18"/>
              </w:rPr>
              <w:t xml:space="preserve"> </w:t>
            </w:r>
            <w:r w:rsidR="00957632">
              <w:rPr>
                <w:sz w:val="18"/>
                <w:szCs w:val="18"/>
              </w:rPr>
              <w:t xml:space="preserve">Kursiyerlere </w:t>
            </w:r>
            <w:r w:rsidRPr="00B30274">
              <w:rPr>
                <w:sz w:val="18"/>
                <w:szCs w:val="18"/>
              </w:rPr>
              <w:t xml:space="preserve">yönelik yerel, ulusal ve uluslararası düzeyde bilimsel, kültürel, sanatsal ve sportif faaliyetlerin düzenlenmesi ve katılımın artırılması </w:t>
            </w:r>
          </w:p>
          <w:p w14:paraId="13E7D317" w14:textId="6142838F" w:rsidR="00DB1D32" w:rsidRPr="00B30274" w:rsidRDefault="00DB1D32" w:rsidP="00DB1D32">
            <w:pPr>
              <w:pStyle w:val="TableParagraph"/>
              <w:rPr>
                <w:sz w:val="18"/>
                <w:szCs w:val="18"/>
              </w:rPr>
            </w:pPr>
            <w:r w:rsidRPr="00B30274">
              <w:rPr>
                <w:sz w:val="18"/>
                <w:szCs w:val="18"/>
              </w:rPr>
              <w:t xml:space="preserve"> Eğitim ve öğretim faaliyetlerinde bilişim teknolojileri ile bilişim ürünlerinin kullanılmasına yönelik çalışmalar yürütülmesi</w:t>
            </w:r>
          </w:p>
          <w:p w14:paraId="3F99C830" w14:textId="2037146D" w:rsidR="0044709E" w:rsidRPr="00B30274" w:rsidRDefault="00DB1D32" w:rsidP="0044709E">
            <w:pPr>
              <w:pStyle w:val="TableParagraph"/>
              <w:rPr>
                <w:rFonts w:ascii="Times New Roman"/>
                <w:sz w:val="18"/>
                <w:szCs w:val="18"/>
                <w:lang w:val="tr-TR"/>
              </w:rPr>
            </w:pPr>
            <w:r w:rsidRPr="00B30274">
              <w:rPr>
                <w:sz w:val="18"/>
                <w:szCs w:val="18"/>
              </w:rPr>
              <w:t xml:space="preserve"> </w:t>
            </w:r>
          </w:p>
          <w:p w14:paraId="09A1A113" w14:textId="4FBDF411" w:rsidR="00DB1D32" w:rsidRPr="00B30274" w:rsidRDefault="00DB1D32" w:rsidP="00DB1D32">
            <w:pPr>
              <w:pStyle w:val="TableParagraph"/>
              <w:rPr>
                <w:rFonts w:ascii="Times New Roman"/>
                <w:sz w:val="18"/>
                <w:szCs w:val="18"/>
                <w:lang w:val="tr-TR"/>
              </w:rPr>
            </w:pPr>
          </w:p>
        </w:tc>
      </w:tr>
      <w:tr w:rsidR="00DB1D32" w:rsidRPr="00B30274" w14:paraId="567B3F05" w14:textId="77777777" w:rsidTr="00DB1D32">
        <w:trPr>
          <w:trHeight w:val="1140"/>
        </w:trPr>
        <w:tc>
          <w:tcPr>
            <w:tcW w:w="3893" w:type="dxa"/>
            <w:shd w:val="clear" w:color="auto" w:fill="E2EFD9"/>
          </w:tcPr>
          <w:p w14:paraId="3F483730" w14:textId="77777777" w:rsidR="00DB1D32" w:rsidRPr="00B30274" w:rsidRDefault="00DB1D32" w:rsidP="00DB1D32">
            <w:pPr>
              <w:pStyle w:val="TableParagraph"/>
              <w:spacing w:before="6"/>
              <w:rPr>
                <w:b/>
                <w:sz w:val="18"/>
                <w:szCs w:val="18"/>
                <w:lang w:val="tr-TR"/>
              </w:rPr>
            </w:pPr>
          </w:p>
          <w:p w14:paraId="507A12B7" w14:textId="77777777" w:rsidR="00DB1D32" w:rsidRPr="00B30274" w:rsidRDefault="00DB1D32" w:rsidP="00DB1D32">
            <w:pPr>
              <w:pStyle w:val="TableParagraph"/>
              <w:ind w:left="102"/>
              <w:rPr>
                <w:b/>
                <w:sz w:val="18"/>
                <w:szCs w:val="18"/>
                <w:lang w:val="tr-TR"/>
              </w:rPr>
            </w:pPr>
            <w:r w:rsidRPr="00B30274">
              <w:rPr>
                <w:b/>
                <w:sz w:val="18"/>
                <w:szCs w:val="18"/>
                <w:lang w:val="tr-TR"/>
              </w:rPr>
              <w:t>İnsan kaynakları faaliyetleri (mesleki gelişim faaliyetleri, personel etkinlikleri…)</w:t>
            </w:r>
          </w:p>
        </w:tc>
        <w:tc>
          <w:tcPr>
            <w:tcW w:w="5767" w:type="dxa"/>
          </w:tcPr>
          <w:p w14:paraId="762CCDFE"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Ö</w:t>
            </w:r>
            <w:r w:rsidRPr="00B30274">
              <w:rPr>
                <w:rFonts w:ascii="Times New Roman"/>
                <w:sz w:val="18"/>
                <w:szCs w:val="18"/>
                <w:lang w:val="tr-TR"/>
              </w:rPr>
              <w:t>zl</w:t>
            </w:r>
            <w:r w:rsidRPr="00B30274">
              <w:rPr>
                <w:rFonts w:ascii="Times New Roman"/>
                <w:sz w:val="18"/>
                <w:szCs w:val="18"/>
                <w:lang w:val="tr-TR"/>
              </w:rPr>
              <w:t>ü</w:t>
            </w:r>
            <w:r w:rsidRPr="00B30274">
              <w:rPr>
                <w:rFonts w:ascii="Times New Roman"/>
                <w:sz w:val="18"/>
                <w:szCs w:val="18"/>
                <w:lang w:val="tr-TR"/>
              </w:rPr>
              <w:t>k i</w:t>
            </w:r>
            <w:r w:rsidRPr="00B30274">
              <w:rPr>
                <w:rFonts w:ascii="Times New Roman"/>
                <w:sz w:val="18"/>
                <w:szCs w:val="18"/>
                <w:lang w:val="tr-TR"/>
              </w:rPr>
              <w:t>ş</w:t>
            </w:r>
            <w:r w:rsidRPr="00B30274">
              <w:rPr>
                <w:rFonts w:ascii="Times New Roman"/>
                <w:sz w:val="18"/>
                <w:szCs w:val="18"/>
                <w:lang w:val="tr-TR"/>
              </w:rPr>
              <w:t>lemler</w:t>
            </w:r>
          </w:p>
          <w:p w14:paraId="2FE78F79"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Disiplin i</w:t>
            </w:r>
            <w:r w:rsidRPr="00B30274">
              <w:rPr>
                <w:rFonts w:ascii="Times New Roman"/>
                <w:sz w:val="18"/>
                <w:szCs w:val="18"/>
                <w:lang w:val="tr-TR"/>
              </w:rPr>
              <w:t>ş</w:t>
            </w:r>
            <w:r w:rsidRPr="00B30274">
              <w:rPr>
                <w:rFonts w:ascii="Times New Roman"/>
                <w:sz w:val="18"/>
                <w:szCs w:val="18"/>
                <w:lang w:val="tr-TR"/>
              </w:rPr>
              <w:t>lemleri</w:t>
            </w:r>
          </w:p>
          <w:p w14:paraId="6177D4B8"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Maa</w:t>
            </w:r>
            <w:r w:rsidRPr="00B30274">
              <w:rPr>
                <w:rFonts w:ascii="Times New Roman"/>
                <w:sz w:val="18"/>
                <w:szCs w:val="18"/>
                <w:lang w:val="tr-TR"/>
              </w:rPr>
              <w:t>ş</w:t>
            </w:r>
            <w:r w:rsidRPr="00B30274">
              <w:rPr>
                <w:rFonts w:ascii="Times New Roman"/>
                <w:sz w:val="18"/>
                <w:szCs w:val="18"/>
                <w:lang w:val="tr-TR"/>
              </w:rPr>
              <w:t xml:space="preserve"> i</w:t>
            </w:r>
            <w:r w:rsidRPr="00B30274">
              <w:rPr>
                <w:rFonts w:ascii="Times New Roman"/>
                <w:sz w:val="18"/>
                <w:szCs w:val="18"/>
                <w:lang w:val="tr-TR"/>
              </w:rPr>
              <w:t>ş</w:t>
            </w:r>
            <w:r w:rsidRPr="00B30274">
              <w:rPr>
                <w:rFonts w:ascii="Times New Roman"/>
                <w:sz w:val="18"/>
                <w:szCs w:val="18"/>
                <w:lang w:val="tr-TR"/>
              </w:rPr>
              <w:t>lemleri</w:t>
            </w:r>
          </w:p>
          <w:p w14:paraId="4D2886C9"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Hizmet i</w:t>
            </w:r>
            <w:r w:rsidRPr="00B30274">
              <w:rPr>
                <w:rFonts w:ascii="Times New Roman"/>
                <w:sz w:val="18"/>
                <w:szCs w:val="18"/>
                <w:lang w:val="tr-TR"/>
              </w:rPr>
              <w:t>ç</w:t>
            </w:r>
            <w:r w:rsidRPr="00B30274">
              <w:rPr>
                <w:rFonts w:ascii="Times New Roman"/>
                <w:sz w:val="18"/>
                <w:szCs w:val="18"/>
                <w:lang w:val="tr-TR"/>
              </w:rPr>
              <w:t>i e</w:t>
            </w:r>
            <w:r w:rsidRPr="00B30274">
              <w:rPr>
                <w:rFonts w:ascii="Times New Roman"/>
                <w:sz w:val="18"/>
                <w:szCs w:val="18"/>
                <w:lang w:val="tr-TR"/>
              </w:rPr>
              <w:t>ğ</w:t>
            </w:r>
            <w:r w:rsidRPr="00B30274">
              <w:rPr>
                <w:rFonts w:ascii="Times New Roman"/>
                <w:sz w:val="18"/>
                <w:szCs w:val="18"/>
                <w:lang w:val="tr-TR"/>
              </w:rPr>
              <w:t>itim faaliyetleri</w:t>
            </w:r>
          </w:p>
          <w:p w14:paraId="26C7B519" w14:textId="77777777" w:rsidR="00DB1D32" w:rsidRPr="00B30274" w:rsidRDefault="00DB1D32" w:rsidP="00DB1D32">
            <w:pPr>
              <w:pStyle w:val="TableParagraph"/>
              <w:rPr>
                <w:rFonts w:ascii="Times New Roman"/>
                <w:sz w:val="18"/>
                <w:szCs w:val="18"/>
                <w:lang w:val="tr-TR"/>
              </w:rPr>
            </w:pPr>
          </w:p>
        </w:tc>
      </w:tr>
      <w:tr w:rsidR="00DB1D32" w:rsidRPr="00B30274" w14:paraId="0697B115" w14:textId="77777777" w:rsidTr="00DB1D32">
        <w:trPr>
          <w:trHeight w:val="400"/>
        </w:trPr>
        <w:tc>
          <w:tcPr>
            <w:tcW w:w="3893" w:type="dxa"/>
            <w:shd w:val="clear" w:color="auto" w:fill="E2EFD9"/>
          </w:tcPr>
          <w:p w14:paraId="512D92D5" w14:textId="77777777" w:rsidR="00DB1D32" w:rsidRPr="00B30274" w:rsidRDefault="00DB1D32" w:rsidP="00DB1D32">
            <w:pPr>
              <w:pStyle w:val="TableParagraph"/>
              <w:spacing w:before="89"/>
              <w:ind w:left="102"/>
              <w:rPr>
                <w:b/>
                <w:sz w:val="18"/>
                <w:szCs w:val="18"/>
                <w:lang w:val="tr-TR"/>
              </w:rPr>
            </w:pPr>
            <w:r w:rsidRPr="00B30274">
              <w:rPr>
                <w:b/>
                <w:sz w:val="18"/>
                <w:szCs w:val="18"/>
                <w:lang w:val="tr-TR"/>
              </w:rPr>
              <w:t>Okul aile birliği faaliyetleri</w:t>
            </w:r>
          </w:p>
        </w:tc>
        <w:tc>
          <w:tcPr>
            <w:tcW w:w="5767" w:type="dxa"/>
          </w:tcPr>
          <w:p w14:paraId="5C66E46C"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Toplant</w:t>
            </w:r>
            <w:r w:rsidRPr="00B30274">
              <w:rPr>
                <w:rFonts w:ascii="Times New Roman"/>
                <w:sz w:val="18"/>
                <w:szCs w:val="18"/>
                <w:lang w:val="tr-TR"/>
              </w:rPr>
              <w:t>ı</w:t>
            </w:r>
            <w:r w:rsidRPr="00B30274">
              <w:rPr>
                <w:rFonts w:ascii="Times New Roman"/>
                <w:sz w:val="18"/>
                <w:szCs w:val="18"/>
                <w:lang w:val="tr-TR"/>
              </w:rPr>
              <w:t>lar</w:t>
            </w:r>
            <w:r w:rsidRPr="00B30274">
              <w:rPr>
                <w:rFonts w:ascii="Times New Roman"/>
                <w:sz w:val="18"/>
                <w:szCs w:val="18"/>
                <w:lang w:val="tr-TR"/>
              </w:rPr>
              <w:t>ı</w:t>
            </w:r>
            <w:r w:rsidRPr="00B30274">
              <w:rPr>
                <w:rFonts w:ascii="Times New Roman"/>
                <w:sz w:val="18"/>
                <w:szCs w:val="18"/>
                <w:lang w:val="tr-TR"/>
              </w:rPr>
              <w:t>n yap</w:t>
            </w:r>
            <w:r w:rsidRPr="00B30274">
              <w:rPr>
                <w:rFonts w:ascii="Times New Roman"/>
                <w:sz w:val="18"/>
                <w:szCs w:val="18"/>
                <w:lang w:val="tr-TR"/>
              </w:rPr>
              <w:t>ı</w:t>
            </w:r>
            <w:r w:rsidRPr="00B30274">
              <w:rPr>
                <w:rFonts w:ascii="Times New Roman"/>
                <w:sz w:val="18"/>
                <w:szCs w:val="18"/>
                <w:lang w:val="tr-TR"/>
              </w:rPr>
              <w:t>lmas</w:t>
            </w:r>
            <w:r w:rsidRPr="00B30274">
              <w:rPr>
                <w:rFonts w:ascii="Times New Roman"/>
                <w:sz w:val="18"/>
                <w:szCs w:val="18"/>
                <w:lang w:val="tr-TR"/>
              </w:rPr>
              <w:t>ı</w:t>
            </w:r>
          </w:p>
          <w:p w14:paraId="7255E46A"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Etkinlikler</w:t>
            </w:r>
          </w:p>
          <w:p w14:paraId="6428A6E6"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 xml:space="preserve">Mali </w:t>
            </w:r>
            <w:r w:rsidRPr="00B30274">
              <w:rPr>
                <w:rFonts w:ascii="Times New Roman"/>
                <w:sz w:val="18"/>
                <w:szCs w:val="18"/>
                <w:lang w:val="tr-TR"/>
              </w:rPr>
              <w:t>İş</w:t>
            </w:r>
            <w:r w:rsidRPr="00B30274">
              <w:rPr>
                <w:rFonts w:ascii="Times New Roman"/>
                <w:sz w:val="18"/>
                <w:szCs w:val="18"/>
                <w:lang w:val="tr-TR"/>
              </w:rPr>
              <w:t>ler</w:t>
            </w:r>
          </w:p>
        </w:tc>
      </w:tr>
      <w:tr w:rsidR="00DB1D32" w:rsidRPr="00B30274" w14:paraId="483045DC" w14:textId="77777777" w:rsidTr="00DB1D32">
        <w:trPr>
          <w:trHeight w:val="440"/>
        </w:trPr>
        <w:tc>
          <w:tcPr>
            <w:tcW w:w="3893" w:type="dxa"/>
            <w:shd w:val="clear" w:color="auto" w:fill="E2EFD9"/>
          </w:tcPr>
          <w:p w14:paraId="047118D9" w14:textId="77777777" w:rsidR="00DB1D32" w:rsidRPr="00B30274" w:rsidRDefault="00DB1D32" w:rsidP="00DB1D32">
            <w:pPr>
              <w:pStyle w:val="TableParagraph"/>
              <w:spacing w:before="103"/>
              <w:ind w:left="102"/>
              <w:rPr>
                <w:b/>
                <w:sz w:val="18"/>
                <w:szCs w:val="18"/>
                <w:lang w:val="tr-TR"/>
              </w:rPr>
            </w:pPr>
            <w:r w:rsidRPr="00B30274">
              <w:rPr>
                <w:b/>
                <w:sz w:val="18"/>
                <w:szCs w:val="18"/>
                <w:lang w:val="tr-TR"/>
              </w:rPr>
              <w:t>Öğrencilere yönelik faaliyetler</w:t>
            </w:r>
          </w:p>
        </w:tc>
        <w:tc>
          <w:tcPr>
            <w:tcW w:w="5767" w:type="dxa"/>
          </w:tcPr>
          <w:p w14:paraId="01D2E260"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E</w:t>
            </w:r>
            <w:r w:rsidRPr="00B30274">
              <w:rPr>
                <w:rFonts w:ascii="Times New Roman"/>
                <w:sz w:val="18"/>
                <w:szCs w:val="18"/>
                <w:lang w:val="tr-TR"/>
              </w:rPr>
              <w:t>ğ</w:t>
            </w:r>
            <w:r w:rsidRPr="00B30274">
              <w:rPr>
                <w:rFonts w:ascii="Times New Roman"/>
                <w:sz w:val="18"/>
                <w:szCs w:val="18"/>
                <w:lang w:val="tr-TR"/>
              </w:rPr>
              <w:t xml:space="preserve">itim </w:t>
            </w:r>
            <w:r w:rsidRPr="00B30274">
              <w:rPr>
                <w:rFonts w:ascii="Times New Roman"/>
                <w:sz w:val="18"/>
                <w:szCs w:val="18"/>
                <w:lang w:val="tr-TR"/>
              </w:rPr>
              <w:t>öğ</w:t>
            </w:r>
            <w:r w:rsidRPr="00B30274">
              <w:rPr>
                <w:rFonts w:ascii="Times New Roman"/>
                <w:sz w:val="18"/>
                <w:szCs w:val="18"/>
                <w:lang w:val="tr-TR"/>
              </w:rPr>
              <w:t>retim faaliyetleri</w:t>
            </w:r>
          </w:p>
          <w:p w14:paraId="1243306E"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Rehberlik faaliyetleri</w:t>
            </w:r>
          </w:p>
          <w:p w14:paraId="0AB4766F" w14:textId="77777777" w:rsidR="00DB1D32" w:rsidRPr="00B30274" w:rsidRDefault="00DB1D32" w:rsidP="00DF2509">
            <w:pPr>
              <w:pStyle w:val="TableParagraph"/>
              <w:rPr>
                <w:rFonts w:ascii="Times New Roman"/>
                <w:sz w:val="18"/>
                <w:szCs w:val="18"/>
                <w:lang w:val="tr-TR"/>
              </w:rPr>
            </w:pPr>
          </w:p>
        </w:tc>
      </w:tr>
      <w:tr w:rsidR="00DB1D32" w:rsidRPr="00B30274" w14:paraId="5064E778" w14:textId="77777777" w:rsidTr="00DB1D32">
        <w:trPr>
          <w:trHeight w:val="840"/>
        </w:trPr>
        <w:tc>
          <w:tcPr>
            <w:tcW w:w="3893" w:type="dxa"/>
            <w:shd w:val="clear" w:color="auto" w:fill="E2EFD9"/>
          </w:tcPr>
          <w:p w14:paraId="7EF4D1F9" w14:textId="77777777" w:rsidR="00DB1D32" w:rsidRPr="00B30274" w:rsidRDefault="00DB1D32" w:rsidP="00DB1D32">
            <w:pPr>
              <w:pStyle w:val="TableParagraph"/>
              <w:spacing w:before="193"/>
              <w:ind w:left="102" w:right="1020"/>
              <w:rPr>
                <w:b/>
                <w:sz w:val="18"/>
                <w:szCs w:val="18"/>
                <w:lang w:val="tr-TR"/>
              </w:rPr>
            </w:pPr>
            <w:r w:rsidRPr="00B30274">
              <w:rPr>
                <w:b/>
                <w:sz w:val="18"/>
                <w:szCs w:val="18"/>
                <w:lang w:val="tr-TR"/>
              </w:rPr>
              <w:t>Öğrenme ortamlarına yönelik faaliyetler</w:t>
            </w:r>
          </w:p>
        </w:tc>
        <w:tc>
          <w:tcPr>
            <w:tcW w:w="5767" w:type="dxa"/>
          </w:tcPr>
          <w:p w14:paraId="1128417C" w14:textId="77777777" w:rsidR="00DB1D32" w:rsidRPr="00B30274" w:rsidRDefault="00DB1D32" w:rsidP="00DB1D32">
            <w:pPr>
              <w:pStyle w:val="TableParagraph"/>
              <w:rPr>
                <w:rFonts w:ascii="Times New Roman"/>
                <w:sz w:val="18"/>
                <w:szCs w:val="18"/>
                <w:lang w:val="tr-TR"/>
              </w:rPr>
            </w:pPr>
            <w:r w:rsidRPr="00B30274">
              <w:rPr>
                <w:rFonts w:ascii="Times New Roman"/>
                <w:sz w:val="18"/>
                <w:szCs w:val="18"/>
                <w:lang w:val="tr-TR"/>
              </w:rPr>
              <w:t>Gezi, g</w:t>
            </w:r>
            <w:r w:rsidRPr="00B30274">
              <w:rPr>
                <w:rFonts w:ascii="Times New Roman"/>
                <w:sz w:val="18"/>
                <w:szCs w:val="18"/>
                <w:lang w:val="tr-TR"/>
              </w:rPr>
              <w:t>ö</w:t>
            </w:r>
            <w:r w:rsidRPr="00B30274">
              <w:rPr>
                <w:rFonts w:ascii="Times New Roman"/>
                <w:sz w:val="18"/>
                <w:szCs w:val="18"/>
                <w:lang w:val="tr-TR"/>
              </w:rPr>
              <w:t>zlem</w:t>
            </w:r>
          </w:p>
        </w:tc>
      </w:tr>
    </w:tbl>
    <w:p w14:paraId="024C3273" w14:textId="77777777" w:rsidR="00272413" w:rsidRPr="000F59F6" w:rsidRDefault="00272413" w:rsidP="00272413">
      <w:pPr>
        <w:rPr>
          <w:sz w:val="16"/>
        </w:rPr>
        <w:sectPr w:rsidR="00272413" w:rsidRPr="000F59F6" w:rsidSect="005B428F">
          <w:pgSz w:w="11910" w:h="16840"/>
          <w:pgMar w:top="1320" w:right="1000" w:bottom="1280" w:left="1000" w:header="0" w:footer="1037" w:gutter="0"/>
          <w:cols w:space="708"/>
        </w:sectPr>
      </w:pPr>
    </w:p>
    <w:p w14:paraId="40382338"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Paydaş Analizi</w:t>
      </w:r>
    </w:p>
    <w:p w14:paraId="4D0EDA16" w14:textId="77777777" w:rsidR="00272413" w:rsidRDefault="00272413" w:rsidP="00272413">
      <w:pPr>
        <w:spacing w:line="360" w:lineRule="auto"/>
        <w:jc w:val="both"/>
      </w:pPr>
    </w:p>
    <w:p w14:paraId="0275F13F" w14:textId="77777777" w:rsidR="007F3CD3" w:rsidRDefault="007F3CD3" w:rsidP="00272413">
      <w:pPr>
        <w:spacing w:line="360" w:lineRule="auto"/>
        <w:jc w:val="both"/>
      </w:pPr>
    </w:p>
    <w:p w14:paraId="4F5AC105" w14:textId="17518906" w:rsidR="007F3CD3" w:rsidRPr="00520C11" w:rsidRDefault="007F3CD3" w:rsidP="007F3CD3">
      <w:pPr>
        <w:ind w:firstLine="708"/>
        <w:jc w:val="both"/>
        <w:rPr>
          <w:rFonts w:ascii="Times New Roman" w:hAnsi="Times New Roman"/>
          <w:szCs w:val="24"/>
        </w:rPr>
      </w:pPr>
      <w:r w:rsidRPr="00520C11">
        <w:rPr>
          <w:rFonts w:ascii="Times New Roman" w:hAnsi="Times New Roman"/>
          <w:szCs w:val="24"/>
        </w:rPr>
        <w:t xml:space="preserve">Kurumumuzun temel paydaşları </w:t>
      </w:r>
      <w:r w:rsidR="00B1198C">
        <w:rPr>
          <w:rFonts w:ascii="Times New Roman" w:hAnsi="Times New Roman"/>
          <w:szCs w:val="24"/>
        </w:rPr>
        <w:t>kursiyer,usta öğretici</w:t>
      </w:r>
      <w:r w:rsidRPr="00520C11">
        <w:rPr>
          <w:rFonts w:ascii="Times New Roman" w:hAnsi="Times New Roman"/>
          <w:szCs w:val="24"/>
        </w:rPr>
        <w:t xml:space="preserve"> ve öğretmen olmakla birlikte eğiti</w:t>
      </w:r>
      <w:r w:rsidR="00B1198C">
        <w:rPr>
          <w:rFonts w:ascii="Times New Roman" w:hAnsi="Times New Roman"/>
          <w:szCs w:val="24"/>
        </w:rPr>
        <w:t>min dışsal etkisi nedeniyle kurum</w:t>
      </w:r>
      <w:r w:rsidRPr="00520C11">
        <w:rPr>
          <w:rFonts w:ascii="Times New Roman" w:hAnsi="Times New Roman"/>
          <w:szCs w:val="24"/>
        </w:rPr>
        <w:t xml:space="preserve">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1B49E43" w14:textId="77777777" w:rsidR="007F3CD3" w:rsidRDefault="007F3CD3" w:rsidP="00272413">
      <w:pPr>
        <w:spacing w:line="360" w:lineRule="auto"/>
        <w:jc w:val="both"/>
      </w:pPr>
    </w:p>
    <w:p w14:paraId="2AA331B0" w14:textId="77777777" w:rsidR="00C90345" w:rsidRDefault="00C90345" w:rsidP="00272413">
      <w:pPr>
        <w:spacing w:line="360" w:lineRule="auto"/>
        <w:jc w:val="both"/>
      </w:pPr>
    </w:p>
    <w:p w14:paraId="51B6031B" w14:textId="77777777" w:rsidR="00C90345" w:rsidRDefault="00C90345" w:rsidP="00272413">
      <w:pPr>
        <w:spacing w:line="360" w:lineRule="auto"/>
        <w:jc w:val="both"/>
      </w:pPr>
    </w:p>
    <w:p w14:paraId="5B0677EC" w14:textId="000855CF" w:rsidR="007F3CD3" w:rsidRDefault="00883E92" w:rsidP="00883E92">
      <w:pPr>
        <w:spacing w:line="360" w:lineRule="auto"/>
        <w:jc w:val="center"/>
      </w:pPr>
      <w:r>
        <w:rPr>
          <w:noProof/>
          <w:lang w:eastAsia="tr-TR"/>
        </w:rPr>
        <w:drawing>
          <wp:inline distT="0" distB="0" distL="0" distR="0" wp14:anchorId="72EDD91B" wp14:editId="4D4C37DF">
            <wp:extent cx="3401695" cy="360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1695" cy="3609340"/>
                    </a:xfrm>
                    <a:prstGeom prst="rect">
                      <a:avLst/>
                    </a:prstGeom>
                    <a:noFill/>
                  </pic:spPr>
                </pic:pic>
              </a:graphicData>
            </a:graphic>
          </wp:inline>
        </w:drawing>
      </w:r>
    </w:p>
    <w:p w14:paraId="4CBC407E" w14:textId="77777777" w:rsidR="00883E92" w:rsidRPr="000F59F6" w:rsidRDefault="00883E92" w:rsidP="00883E92">
      <w:pPr>
        <w:spacing w:line="360" w:lineRule="auto"/>
        <w:jc w:val="center"/>
        <w:sectPr w:rsidR="00883E92" w:rsidRPr="000F59F6" w:rsidSect="005B428F">
          <w:pgSz w:w="11910" w:h="16840"/>
          <w:pgMar w:top="1320" w:right="1300" w:bottom="1280" w:left="1300" w:header="0" w:footer="1037" w:gutter="0"/>
          <w:cols w:space="708"/>
        </w:sectPr>
      </w:pPr>
    </w:p>
    <w:p w14:paraId="4DD14D44" w14:textId="77777777"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Okul/Kurum İçi Analiz</w:t>
      </w:r>
    </w:p>
    <w:p w14:paraId="718E0A48" w14:textId="77777777" w:rsidR="00272413" w:rsidRPr="00B30274" w:rsidRDefault="00272413" w:rsidP="00272413">
      <w:pPr>
        <w:pStyle w:val="GvdeMetni"/>
        <w:spacing w:line="360" w:lineRule="auto"/>
        <w:ind w:left="118" w:right="393"/>
        <w:jc w:val="both"/>
        <w:rPr>
          <w:rFonts w:ascii="Times New Roman" w:hAnsi="Times New Roman" w:cs="Times New Roman"/>
          <w:sz w:val="22"/>
          <w:szCs w:val="22"/>
          <w:lang w:val="tr-TR"/>
        </w:rPr>
      </w:pPr>
      <w:r w:rsidRPr="00B30274">
        <w:rPr>
          <w:rFonts w:ascii="Times New Roman" w:hAnsi="Times New Roman" w:cs="Times New Roman"/>
          <w:sz w:val="22"/>
          <w:szCs w:val="22"/>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712D7187" w14:textId="77777777" w:rsidR="00272413" w:rsidRPr="00B30274" w:rsidRDefault="00272413" w:rsidP="00272413">
      <w:pPr>
        <w:pStyle w:val="GvdeMetni"/>
        <w:spacing w:before="1" w:line="360" w:lineRule="auto"/>
        <w:ind w:left="118" w:right="393"/>
        <w:jc w:val="both"/>
        <w:rPr>
          <w:rFonts w:ascii="Times New Roman" w:hAnsi="Times New Roman" w:cs="Times New Roman"/>
          <w:sz w:val="22"/>
          <w:szCs w:val="22"/>
          <w:lang w:val="tr-TR"/>
        </w:rPr>
      </w:pPr>
      <w:r w:rsidRPr="00B30274">
        <w:rPr>
          <w:rFonts w:ascii="Times New Roman" w:hAnsi="Times New Roman" w:cs="Times New Roman"/>
          <w:sz w:val="22"/>
          <w:szCs w:val="22"/>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77692E2B" w14:textId="77777777" w:rsidR="00272413" w:rsidRPr="000F59F6" w:rsidRDefault="00272413" w:rsidP="00272413">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B30274" w14:paraId="5E262007" w14:textId="77777777" w:rsidTr="0036496B">
        <w:trPr>
          <w:trHeight w:val="300"/>
        </w:trPr>
        <w:tc>
          <w:tcPr>
            <w:tcW w:w="2870" w:type="dxa"/>
            <w:shd w:val="clear" w:color="auto" w:fill="E2EFD9"/>
          </w:tcPr>
          <w:p w14:paraId="191D17A4" w14:textId="77777777" w:rsidR="00272413" w:rsidRPr="00B30274" w:rsidRDefault="00272413" w:rsidP="0036496B">
            <w:pPr>
              <w:pStyle w:val="TableParagraph"/>
              <w:spacing w:line="234" w:lineRule="exact"/>
              <w:ind w:left="97"/>
              <w:rPr>
                <w:b/>
                <w:sz w:val="18"/>
                <w:szCs w:val="18"/>
                <w:lang w:val="tr-TR"/>
              </w:rPr>
            </w:pPr>
            <w:r w:rsidRPr="00B30274">
              <w:rPr>
                <w:b/>
                <w:sz w:val="18"/>
                <w:szCs w:val="18"/>
                <w:lang w:val="tr-TR"/>
              </w:rPr>
              <w:t>Okul/Kurum İçi</w:t>
            </w:r>
          </w:p>
        </w:tc>
        <w:tc>
          <w:tcPr>
            <w:tcW w:w="6458" w:type="dxa"/>
            <w:shd w:val="clear" w:color="auto" w:fill="E2EFD9"/>
          </w:tcPr>
          <w:p w14:paraId="0C20B756" w14:textId="77777777" w:rsidR="00272413" w:rsidRPr="00B30274" w:rsidRDefault="00272413" w:rsidP="0036496B">
            <w:pPr>
              <w:pStyle w:val="TableParagraph"/>
              <w:spacing w:line="234" w:lineRule="exact"/>
              <w:ind w:left="95"/>
              <w:rPr>
                <w:b/>
                <w:sz w:val="18"/>
                <w:szCs w:val="18"/>
                <w:lang w:val="tr-TR"/>
              </w:rPr>
            </w:pPr>
            <w:r w:rsidRPr="00B30274">
              <w:rPr>
                <w:b/>
                <w:sz w:val="18"/>
                <w:szCs w:val="18"/>
                <w:lang w:val="tr-TR"/>
              </w:rPr>
              <w:t>Analiz İçerik Tablosu</w:t>
            </w:r>
          </w:p>
        </w:tc>
      </w:tr>
      <w:tr w:rsidR="00272413" w:rsidRPr="00B30274" w14:paraId="1B5B2AED" w14:textId="77777777" w:rsidTr="0036496B">
        <w:trPr>
          <w:trHeight w:val="1180"/>
        </w:trPr>
        <w:tc>
          <w:tcPr>
            <w:tcW w:w="2870" w:type="dxa"/>
            <w:shd w:val="clear" w:color="auto" w:fill="E2EFD9"/>
          </w:tcPr>
          <w:p w14:paraId="77A798D0" w14:textId="5583969F" w:rsidR="00272413" w:rsidRPr="00B30274" w:rsidRDefault="005E0464" w:rsidP="0036496B">
            <w:pPr>
              <w:pStyle w:val="TableParagraph"/>
              <w:spacing w:line="234" w:lineRule="exact"/>
              <w:ind w:left="97"/>
              <w:rPr>
                <w:sz w:val="18"/>
                <w:szCs w:val="18"/>
                <w:lang w:val="tr-TR"/>
              </w:rPr>
            </w:pPr>
            <w:r>
              <w:rPr>
                <w:sz w:val="18"/>
                <w:szCs w:val="18"/>
                <w:lang w:val="tr-TR"/>
              </w:rPr>
              <w:t>Kursiyer</w:t>
            </w:r>
            <w:r w:rsidR="00272413" w:rsidRPr="00B30274">
              <w:rPr>
                <w:sz w:val="18"/>
                <w:szCs w:val="18"/>
                <w:lang w:val="tr-TR"/>
              </w:rPr>
              <w:t xml:space="preserve"> sayıları</w:t>
            </w:r>
          </w:p>
        </w:tc>
        <w:tc>
          <w:tcPr>
            <w:tcW w:w="6458" w:type="dxa"/>
            <w:shd w:val="clear" w:color="auto" w:fill="E2EFD9"/>
          </w:tcPr>
          <w:p w14:paraId="739E4F75" w14:textId="6CDAD80E" w:rsidR="00272413" w:rsidRPr="00B30274" w:rsidRDefault="00351E35" w:rsidP="009B7B67">
            <w:pPr>
              <w:pStyle w:val="TableParagraph"/>
              <w:ind w:left="95" w:right="97"/>
              <w:jc w:val="both"/>
              <w:rPr>
                <w:sz w:val="18"/>
                <w:szCs w:val="18"/>
                <w:lang w:val="tr-TR"/>
              </w:rPr>
            </w:pPr>
            <w:r>
              <w:rPr>
                <w:sz w:val="18"/>
                <w:szCs w:val="18"/>
                <w:lang w:val="tr-TR"/>
              </w:rPr>
              <w:t>M</w:t>
            </w:r>
            <w:r w:rsidR="00272413" w:rsidRPr="00B30274">
              <w:rPr>
                <w:sz w:val="18"/>
                <w:szCs w:val="18"/>
                <w:lang w:val="tr-TR"/>
              </w:rPr>
              <w:t>eslek alan dalları,</w:t>
            </w:r>
            <w:r w:rsidR="009B7B67" w:rsidRPr="00B30274">
              <w:rPr>
                <w:sz w:val="18"/>
                <w:szCs w:val="18"/>
                <w:lang w:val="tr-TR"/>
              </w:rPr>
              <w:t xml:space="preserve"> yabancı uyruklu kursiyerler</w:t>
            </w:r>
            <w:r w:rsidR="00272413" w:rsidRPr="00B30274">
              <w:rPr>
                <w:sz w:val="18"/>
                <w:szCs w:val="18"/>
                <w:lang w:val="tr-TR"/>
              </w:rPr>
              <w:t xml:space="preserve"> gibi demografik özelliklere dair detaylı sınıflandırmaları kapsamalıdır. </w:t>
            </w:r>
            <w:r w:rsidR="009B7B67" w:rsidRPr="00B30274">
              <w:rPr>
                <w:sz w:val="18"/>
                <w:szCs w:val="18"/>
                <w:lang w:val="tr-TR"/>
              </w:rPr>
              <w:t xml:space="preserve">           </w:t>
            </w:r>
            <w:r w:rsidR="00272413" w:rsidRPr="00B30274">
              <w:rPr>
                <w:sz w:val="18"/>
                <w:szCs w:val="18"/>
                <w:lang w:val="tr-TR"/>
              </w:rPr>
              <w:t>e-</w:t>
            </w:r>
            <w:r w:rsidR="009B7B67" w:rsidRPr="00B30274">
              <w:rPr>
                <w:sz w:val="18"/>
                <w:szCs w:val="18"/>
                <w:lang w:val="tr-TR"/>
              </w:rPr>
              <w:t>yaygın</w:t>
            </w:r>
            <w:r w:rsidR="00272413" w:rsidRPr="00B30274">
              <w:rPr>
                <w:sz w:val="18"/>
                <w:szCs w:val="18"/>
                <w:lang w:val="tr-TR"/>
              </w:rPr>
              <w:t xml:space="preserve"> kayıtları kullanılarak hazırlanabilir.</w:t>
            </w:r>
          </w:p>
        </w:tc>
      </w:tr>
      <w:tr w:rsidR="00272413" w:rsidRPr="00B30274" w14:paraId="634A0A9B" w14:textId="77777777" w:rsidTr="0036496B">
        <w:trPr>
          <w:trHeight w:val="300"/>
        </w:trPr>
        <w:tc>
          <w:tcPr>
            <w:tcW w:w="2870" w:type="dxa"/>
          </w:tcPr>
          <w:p w14:paraId="138A7D79" w14:textId="77777777" w:rsidR="00272413" w:rsidRPr="00B30274" w:rsidRDefault="00272413" w:rsidP="0036496B">
            <w:pPr>
              <w:pStyle w:val="TableParagraph"/>
              <w:spacing w:line="234" w:lineRule="exact"/>
              <w:ind w:left="97"/>
              <w:rPr>
                <w:sz w:val="18"/>
                <w:szCs w:val="18"/>
                <w:lang w:val="tr-TR"/>
              </w:rPr>
            </w:pPr>
            <w:r w:rsidRPr="00B30274">
              <w:rPr>
                <w:sz w:val="18"/>
                <w:szCs w:val="18"/>
                <w:lang w:val="tr-TR"/>
              </w:rPr>
              <w:t>Akademik başarı verileri</w:t>
            </w:r>
          </w:p>
        </w:tc>
        <w:tc>
          <w:tcPr>
            <w:tcW w:w="6458" w:type="dxa"/>
          </w:tcPr>
          <w:p w14:paraId="42FC4759" w14:textId="3C02CAAB" w:rsidR="00272413" w:rsidRPr="00B30274" w:rsidRDefault="009B7B67" w:rsidP="0036496B">
            <w:pPr>
              <w:pStyle w:val="TableParagraph"/>
              <w:spacing w:line="234" w:lineRule="exact"/>
              <w:ind w:left="95"/>
              <w:rPr>
                <w:sz w:val="18"/>
                <w:szCs w:val="18"/>
                <w:lang w:val="tr-TR"/>
              </w:rPr>
            </w:pPr>
            <w:r w:rsidRPr="00B30274">
              <w:rPr>
                <w:sz w:val="18"/>
                <w:szCs w:val="18"/>
                <w:lang w:val="tr-TR"/>
              </w:rPr>
              <w:t>e-yaygın</w:t>
            </w:r>
            <w:r w:rsidR="00272413" w:rsidRPr="00B30274">
              <w:rPr>
                <w:sz w:val="18"/>
                <w:szCs w:val="18"/>
                <w:lang w:val="tr-TR"/>
              </w:rPr>
              <w:t xml:space="preserve"> kayıtları kullanılarak erişim sağlanabilir.</w:t>
            </w:r>
          </w:p>
        </w:tc>
      </w:tr>
      <w:tr w:rsidR="00272413" w:rsidRPr="00B30274" w14:paraId="4F860D3B" w14:textId="77777777" w:rsidTr="0036496B">
        <w:trPr>
          <w:trHeight w:val="580"/>
        </w:trPr>
        <w:tc>
          <w:tcPr>
            <w:tcW w:w="2870" w:type="dxa"/>
            <w:shd w:val="clear" w:color="auto" w:fill="E2EFD9"/>
          </w:tcPr>
          <w:p w14:paraId="2A85BE04" w14:textId="77777777" w:rsidR="00272413" w:rsidRPr="00B30274" w:rsidRDefault="00272413" w:rsidP="0036496B">
            <w:pPr>
              <w:pStyle w:val="TableParagraph"/>
              <w:ind w:left="97" w:right="452"/>
              <w:rPr>
                <w:sz w:val="18"/>
                <w:szCs w:val="18"/>
                <w:lang w:val="tr-TR"/>
              </w:rPr>
            </w:pPr>
            <w:r w:rsidRPr="00B30274">
              <w:rPr>
                <w:sz w:val="18"/>
                <w:szCs w:val="18"/>
                <w:lang w:val="tr-TR"/>
              </w:rPr>
              <w:t>Sosyal-kültürel-bilimsel ve sportif başarı verileri</w:t>
            </w:r>
          </w:p>
        </w:tc>
        <w:tc>
          <w:tcPr>
            <w:tcW w:w="6458" w:type="dxa"/>
            <w:shd w:val="clear" w:color="auto" w:fill="E2EFD9"/>
          </w:tcPr>
          <w:p w14:paraId="67D773E5" w14:textId="77777777" w:rsidR="00272413" w:rsidRPr="00B30274" w:rsidRDefault="00272413" w:rsidP="0036496B">
            <w:pPr>
              <w:pStyle w:val="TableParagraph"/>
              <w:ind w:left="95" w:right="87"/>
              <w:rPr>
                <w:sz w:val="18"/>
                <w:szCs w:val="18"/>
                <w:lang w:val="tr-TR"/>
              </w:rPr>
            </w:pPr>
            <w:r w:rsidRPr="00B30274">
              <w:rPr>
                <w:sz w:val="18"/>
                <w:szCs w:val="18"/>
                <w:lang w:val="tr-TR"/>
              </w:rPr>
              <w:t>Belirtilen alanlarda yarışma ödülleri ya da lisansları olan öğrencilere dair sayısal verileri kapsamalıdır.</w:t>
            </w:r>
          </w:p>
        </w:tc>
      </w:tr>
      <w:tr w:rsidR="00272413" w:rsidRPr="00B30274" w14:paraId="12AEEF5D" w14:textId="77777777" w:rsidTr="0036496B">
        <w:trPr>
          <w:trHeight w:val="300"/>
        </w:trPr>
        <w:tc>
          <w:tcPr>
            <w:tcW w:w="2870" w:type="dxa"/>
          </w:tcPr>
          <w:p w14:paraId="64B65FA2" w14:textId="77777777" w:rsidR="00272413" w:rsidRPr="00B30274" w:rsidRDefault="00272413" w:rsidP="0036496B">
            <w:pPr>
              <w:pStyle w:val="TableParagraph"/>
              <w:spacing w:line="234" w:lineRule="exact"/>
              <w:ind w:left="97"/>
              <w:rPr>
                <w:sz w:val="18"/>
                <w:szCs w:val="18"/>
                <w:lang w:val="tr-TR"/>
              </w:rPr>
            </w:pPr>
            <w:r w:rsidRPr="00B30274">
              <w:rPr>
                <w:sz w:val="18"/>
                <w:szCs w:val="18"/>
                <w:lang w:val="tr-TR"/>
              </w:rPr>
              <w:t>Öğrenme stilleri envanteri</w:t>
            </w:r>
          </w:p>
        </w:tc>
        <w:tc>
          <w:tcPr>
            <w:tcW w:w="6458" w:type="dxa"/>
          </w:tcPr>
          <w:p w14:paraId="437FA377" w14:textId="5B653A5B" w:rsidR="00272413" w:rsidRPr="00B30274" w:rsidRDefault="00351E35" w:rsidP="0036496B">
            <w:pPr>
              <w:pStyle w:val="TableParagraph"/>
              <w:spacing w:line="234" w:lineRule="exact"/>
              <w:ind w:left="95"/>
              <w:rPr>
                <w:sz w:val="18"/>
                <w:szCs w:val="18"/>
                <w:lang w:val="tr-TR"/>
              </w:rPr>
            </w:pPr>
            <w:r>
              <w:rPr>
                <w:sz w:val="18"/>
                <w:szCs w:val="18"/>
                <w:lang w:val="tr-TR"/>
              </w:rPr>
              <w:t xml:space="preserve">Kurum </w:t>
            </w:r>
            <w:r w:rsidR="00272413" w:rsidRPr="00B30274">
              <w:rPr>
                <w:sz w:val="18"/>
                <w:szCs w:val="18"/>
                <w:lang w:val="tr-TR"/>
              </w:rPr>
              <w:t>rehberlik servisi tarafından uygulanmaktadır.</w:t>
            </w:r>
          </w:p>
        </w:tc>
      </w:tr>
      <w:tr w:rsidR="00272413" w:rsidRPr="00B30274" w14:paraId="6922A318" w14:textId="77777777" w:rsidTr="0036496B">
        <w:trPr>
          <w:trHeight w:val="960"/>
        </w:trPr>
        <w:tc>
          <w:tcPr>
            <w:tcW w:w="2870" w:type="dxa"/>
            <w:shd w:val="clear" w:color="auto" w:fill="E2EFD9"/>
          </w:tcPr>
          <w:p w14:paraId="5C21822C" w14:textId="77777777" w:rsidR="00272413" w:rsidRPr="00B30274" w:rsidRDefault="00272413" w:rsidP="0036496B">
            <w:pPr>
              <w:pStyle w:val="TableParagraph"/>
              <w:spacing w:line="234" w:lineRule="exact"/>
              <w:ind w:left="97"/>
              <w:rPr>
                <w:sz w:val="18"/>
                <w:szCs w:val="18"/>
                <w:lang w:val="tr-TR"/>
              </w:rPr>
            </w:pPr>
            <w:r w:rsidRPr="00B30274">
              <w:rPr>
                <w:sz w:val="18"/>
                <w:szCs w:val="18"/>
                <w:lang w:val="tr-TR"/>
              </w:rPr>
              <w:t>Devam-devamsızlık verileri</w:t>
            </w:r>
          </w:p>
        </w:tc>
        <w:tc>
          <w:tcPr>
            <w:tcW w:w="6458" w:type="dxa"/>
            <w:shd w:val="clear" w:color="auto" w:fill="E2EFD9"/>
          </w:tcPr>
          <w:p w14:paraId="0C8BC574" w14:textId="2A68525A" w:rsidR="00272413" w:rsidRPr="00B30274" w:rsidRDefault="0025134B" w:rsidP="00351E35">
            <w:pPr>
              <w:pStyle w:val="TableParagraph"/>
              <w:ind w:left="95" w:right="98"/>
              <w:jc w:val="both"/>
              <w:rPr>
                <w:sz w:val="18"/>
                <w:szCs w:val="18"/>
                <w:lang w:val="tr-TR"/>
              </w:rPr>
            </w:pPr>
            <w:r w:rsidRPr="00B30274">
              <w:rPr>
                <w:sz w:val="18"/>
                <w:szCs w:val="18"/>
                <w:lang w:val="tr-TR"/>
              </w:rPr>
              <w:t xml:space="preserve">e-yaygın </w:t>
            </w:r>
            <w:r w:rsidR="00272413" w:rsidRPr="00B30274">
              <w:rPr>
                <w:sz w:val="18"/>
                <w:szCs w:val="18"/>
                <w:lang w:val="tr-TR"/>
              </w:rPr>
              <w:t xml:space="preserve">kayıtları kullanılarak erişim sağlanabilir. Aynı zamanda </w:t>
            </w:r>
            <w:r w:rsidR="00351E35">
              <w:rPr>
                <w:sz w:val="18"/>
                <w:szCs w:val="18"/>
                <w:lang w:val="tr-TR"/>
              </w:rPr>
              <w:t>Kurum</w:t>
            </w:r>
            <w:r w:rsidR="00272413" w:rsidRPr="00B30274">
              <w:rPr>
                <w:sz w:val="18"/>
                <w:szCs w:val="18"/>
                <w:lang w:val="tr-TR"/>
              </w:rPr>
              <w:t>rehberlik servisi tarafından devamsızlık nedenleri anketi uygulanarak detaylı bir analiz gerçekleştirilmesi önerilmektedir.</w:t>
            </w:r>
          </w:p>
        </w:tc>
      </w:tr>
      <w:tr w:rsidR="00272413" w:rsidRPr="00B30274" w14:paraId="173D334F" w14:textId="77777777" w:rsidTr="0036496B">
        <w:trPr>
          <w:trHeight w:val="580"/>
        </w:trPr>
        <w:tc>
          <w:tcPr>
            <w:tcW w:w="2870" w:type="dxa"/>
          </w:tcPr>
          <w:p w14:paraId="70D7B325" w14:textId="2390B858" w:rsidR="00272413" w:rsidRPr="00B30274" w:rsidRDefault="00351E35" w:rsidP="0036496B">
            <w:pPr>
              <w:pStyle w:val="TableParagraph"/>
              <w:tabs>
                <w:tab w:val="left" w:pos="798"/>
                <w:tab w:val="left" w:pos="1962"/>
              </w:tabs>
              <w:ind w:left="97" w:right="99"/>
              <w:rPr>
                <w:sz w:val="18"/>
                <w:szCs w:val="18"/>
                <w:lang w:val="tr-TR"/>
              </w:rPr>
            </w:pPr>
            <w:r>
              <w:rPr>
                <w:sz w:val="18"/>
                <w:szCs w:val="18"/>
                <w:lang w:val="tr-TR"/>
              </w:rPr>
              <w:t>Kurum</w:t>
            </w:r>
            <w:r w:rsidR="00272413" w:rsidRPr="00B30274">
              <w:rPr>
                <w:sz w:val="18"/>
                <w:szCs w:val="18"/>
                <w:lang w:val="tr-TR"/>
              </w:rPr>
              <w:tab/>
              <w:t>disiplinini</w:t>
            </w:r>
            <w:r w:rsidR="00272413" w:rsidRPr="00B30274">
              <w:rPr>
                <w:sz w:val="18"/>
                <w:szCs w:val="18"/>
                <w:lang w:val="tr-TR"/>
              </w:rPr>
              <w:tab/>
            </w:r>
            <w:r w:rsidR="00272413" w:rsidRPr="00B30274">
              <w:rPr>
                <w:w w:val="95"/>
                <w:sz w:val="18"/>
                <w:szCs w:val="18"/>
                <w:lang w:val="tr-TR"/>
              </w:rPr>
              <w:t xml:space="preserve">etkileyen </w:t>
            </w:r>
            <w:r w:rsidR="00272413" w:rsidRPr="00B30274">
              <w:rPr>
                <w:sz w:val="18"/>
                <w:szCs w:val="18"/>
                <w:lang w:val="tr-TR"/>
              </w:rPr>
              <w:t>faktörler</w:t>
            </w:r>
            <w:r w:rsidR="00272413" w:rsidRPr="00B30274">
              <w:rPr>
                <w:spacing w:val="-8"/>
                <w:sz w:val="18"/>
                <w:szCs w:val="18"/>
                <w:lang w:val="tr-TR"/>
              </w:rPr>
              <w:t xml:space="preserve"> </w:t>
            </w:r>
            <w:r w:rsidR="00272413" w:rsidRPr="00B30274">
              <w:rPr>
                <w:sz w:val="18"/>
                <w:szCs w:val="18"/>
                <w:lang w:val="tr-TR"/>
              </w:rPr>
              <w:t>anketi</w:t>
            </w:r>
          </w:p>
        </w:tc>
        <w:tc>
          <w:tcPr>
            <w:tcW w:w="6458" w:type="dxa"/>
          </w:tcPr>
          <w:p w14:paraId="1E009412" w14:textId="01FCBC33" w:rsidR="00272413" w:rsidRPr="00B30274" w:rsidRDefault="00351E35" w:rsidP="0036496B">
            <w:pPr>
              <w:pStyle w:val="TableParagraph"/>
              <w:spacing w:line="234" w:lineRule="exact"/>
              <w:ind w:left="95"/>
              <w:rPr>
                <w:sz w:val="18"/>
                <w:szCs w:val="18"/>
                <w:lang w:val="tr-TR"/>
              </w:rPr>
            </w:pPr>
            <w:r>
              <w:rPr>
                <w:sz w:val="18"/>
                <w:szCs w:val="18"/>
                <w:lang w:val="tr-TR"/>
              </w:rPr>
              <w:t xml:space="preserve">Kurum </w:t>
            </w:r>
            <w:r w:rsidR="0025134B" w:rsidRPr="00B30274">
              <w:rPr>
                <w:sz w:val="18"/>
                <w:szCs w:val="18"/>
                <w:lang w:val="tr-TR"/>
              </w:rPr>
              <w:t>rehberlik komisyonu</w:t>
            </w:r>
            <w:r w:rsidR="00272413" w:rsidRPr="00B30274">
              <w:rPr>
                <w:sz w:val="18"/>
                <w:szCs w:val="18"/>
                <w:lang w:val="tr-TR"/>
              </w:rPr>
              <w:t xml:space="preserve"> tarafından uygulanmaktadır.</w:t>
            </w:r>
          </w:p>
        </w:tc>
      </w:tr>
      <w:tr w:rsidR="00272413" w:rsidRPr="00B30274" w14:paraId="7D7506D1" w14:textId="77777777" w:rsidTr="0036496B">
        <w:trPr>
          <w:trHeight w:val="600"/>
        </w:trPr>
        <w:tc>
          <w:tcPr>
            <w:tcW w:w="2870" w:type="dxa"/>
            <w:shd w:val="clear" w:color="auto" w:fill="E2EFD9"/>
          </w:tcPr>
          <w:p w14:paraId="21E61D17" w14:textId="77777777" w:rsidR="00272413" w:rsidRPr="00B30274" w:rsidRDefault="00272413" w:rsidP="0036496B">
            <w:pPr>
              <w:pStyle w:val="TableParagraph"/>
              <w:spacing w:line="234" w:lineRule="exact"/>
              <w:ind w:left="97"/>
              <w:rPr>
                <w:sz w:val="18"/>
                <w:szCs w:val="18"/>
                <w:lang w:val="tr-TR"/>
              </w:rPr>
            </w:pPr>
            <w:r w:rsidRPr="00B30274">
              <w:rPr>
                <w:sz w:val="18"/>
                <w:szCs w:val="18"/>
                <w:lang w:val="tr-TR"/>
              </w:rPr>
              <w:t>İnsan kaynakları verileri</w:t>
            </w:r>
          </w:p>
        </w:tc>
        <w:tc>
          <w:tcPr>
            <w:tcW w:w="6458" w:type="dxa"/>
            <w:shd w:val="clear" w:color="auto" w:fill="E2EFD9"/>
          </w:tcPr>
          <w:p w14:paraId="13F6C876" w14:textId="77777777" w:rsidR="00272413" w:rsidRPr="00B30274" w:rsidRDefault="00272413" w:rsidP="0036496B">
            <w:pPr>
              <w:pStyle w:val="TableParagraph"/>
              <w:ind w:left="95"/>
              <w:rPr>
                <w:sz w:val="18"/>
                <w:szCs w:val="18"/>
                <w:lang w:val="tr-TR"/>
              </w:rPr>
            </w:pPr>
            <w:r w:rsidRPr="00B30274">
              <w:rPr>
                <w:sz w:val="18"/>
                <w:szCs w:val="18"/>
                <w:lang w:val="tr-TR"/>
              </w:rPr>
              <w:t>İdareci, öğretmen ve destek personeline dair sayısal veriler, lisans ya da yüksek lisans programlarından mezuniyet durumlarını da kapsamalıdır.</w:t>
            </w:r>
          </w:p>
        </w:tc>
      </w:tr>
      <w:tr w:rsidR="00272413" w:rsidRPr="00B30274" w14:paraId="451355A9" w14:textId="77777777" w:rsidTr="0036496B">
        <w:trPr>
          <w:trHeight w:val="580"/>
        </w:trPr>
        <w:tc>
          <w:tcPr>
            <w:tcW w:w="2870" w:type="dxa"/>
          </w:tcPr>
          <w:p w14:paraId="0D9389B9" w14:textId="77777777" w:rsidR="00272413" w:rsidRPr="00B30274" w:rsidRDefault="00272413" w:rsidP="0036496B">
            <w:pPr>
              <w:pStyle w:val="TableParagraph"/>
              <w:tabs>
                <w:tab w:val="left" w:pos="1655"/>
                <w:tab w:val="left" w:pos="2550"/>
              </w:tabs>
              <w:ind w:left="97" w:right="98"/>
              <w:rPr>
                <w:sz w:val="18"/>
                <w:szCs w:val="18"/>
                <w:lang w:val="tr-TR"/>
              </w:rPr>
            </w:pPr>
            <w:r w:rsidRPr="00B30274">
              <w:rPr>
                <w:sz w:val="18"/>
                <w:szCs w:val="18"/>
                <w:lang w:val="tr-TR"/>
              </w:rPr>
              <w:t>Öğretmenlerin</w:t>
            </w:r>
            <w:r w:rsidRPr="00B30274">
              <w:rPr>
                <w:sz w:val="18"/>
                <w:szCs w:val="18"/>
                <w:lang w:val="tr-TR"/>
              </w:rPr>
              <w:tab/>
              <w:t>hizmet</w:t>
            </w:r>
            <w:r w:rsidRPr="00B30274">
              <w:rPr>
                <w:sz w:val="18"/>
                <w:szCs w:val="18"/>
                <w:lang w:val="tr-TR"/>
              </w:rPr>
              <w:tab/>
              <w:t>içi eğitime katılma</w:t>
            </w:r>
            <w:r w:rsidRPr="00B30274">
              <w:rPr>
                <w:spacing w:val="-13"/>
                <w:sz w:val="18"/>
                <w:szCs w:val="18"/>
                <w:lang w:val="tr-TR"/>
              </w:rPr>
              <w:t xml:space="preserve"> </w:t>
            </w:r>
            <w:r w:rsidRPr="00B30274">
              <w:rPr>
                <w:sz w:val="18"/>
                <w:szCs w:val="18"/>
                <w:lang w:val="tr-TR"/>
              </w:rPr>
              <w:t>oranları</w:t>
            </w:r>
          </w:p>
        </w:tc>
        <w:tc>
          <w:tcPr>
            <w:tcW w:w="6458" w:type="dxa"/>
          </w:tcPr>
          <w:p w14:paraId="7017332E" w14:textId="77777777" w:rsidR="00272413" w:rsidRPr="00B30274" w:rsidRDefault="00272413" w:rsidP="0036496B">
            <w:pPr>
              <w:pStyle w:val="TableParagraph"/>
              <w:spacing w:line="234" w:lineRule="exact"/>
              <w:ind w:left="95"/>
              <w:rPr>
                <w:sz w:val="18"/>
                <w:szCs w:val="18"/>
                <w:lang w:val="tr-TR"/>
              </w:rPr>
            </w:pPr>
            <w:r w:rsidRPr="00B30274">
              <w:rPr>
                <w:sz w:val="18"/>
                <w:szCs w:val="18"/>
                <w:lang w:val="tr-TR"/>
              </w:rPr>
              <w:t>MEBBİS verileri kullanılarak erişim sağlanabilir.</w:t>
            </w:r>
          </w:p>
        </w:tc>
      </w:tr>
      <w:tr w:rsidR="00272413" w:rsidRPr="00B30274" w14:paraId="4EBEEEBB" w14:textId="77777777" w:rsidTr="0036496B">
        <w:trPr>
          <w:trHeight w:val="900"/>
        </w:trPr>
        <w:tc>
          <w:tcPr>
            <w:tcW w:w="2870" w:type="dxa"/>
            <w:shd w:val="clear" w:color="auto" w:fill="E2EFD9"/>
          </w:tcPr>
          <w:p w14:paraId="11CA083E" w14:textId="77777777" w:rsidR="00272413" w:rsidRPr="00B30274" w:rsidRDefault="00272413" w:rsidP="0036496B">
            <w:pPr>
              <w:pStyle w:val="TableParagraph"/>
              <w:spacing w:line="234" w:lineRule="exact"/>
              <w:ind w:left="97"/>
              <w:rPr>
                <w:sz w:val="18"/>
                <w:szCs w:val="18"/>
                <w:lang w:val="tr-TR"/>
              </w:rPr>
            </w:pPr>
            <w:r w:rsidRPr="00B30274">
              <w:rPr>
                <w:sz w:val="18"/>
                <w:szCs w:val="18"/>
                <w:lang w:val="tr-TR"/>
              </w:rPr>
              <w:t>Öğrenme ortamı verileri</w:t>
            </w:r>
          </w:p>
        </w:tc>
        <w:tc>
          <w:tcPr>
            <w:tcW w:w="6458" w:type="dxa"/>
            <w:shd w:val="clear" w:color="auto" w:fill="E2EFD9"/>
          </w:tcPr>
          <w:p w14:paraId="0EAAEFD1" w14:textId="5E75064A" w:rsidR="00272413" w:rsidRPr="00B30274" w:rsidRDefault="00351E35" w:rsidP="0025134B">
            <w:pPr>
              <w:pStyle w:val="TableParagraph"/>
              <w:ind w:left="95" w:right="100"/>
              <w:jc w:val="both"/>
              <w:rPr>
                <w:sz w:val="18"/>
                <w:szCs w:val="18"/>
                <w:lang w:val="tr-TR"/>
              </w:rPr>
            </w:pPr>
            <w:r>
              <w:rPr>
                <w:sz w:val="18"/>
                <w:szCs w:val="18"/>
                <w:lang w:val="tr-TR"/>
              </w:rPr>
              <w:t>Kurumun</w:t>
            </w:r>
            <w:r w:rsidR="00272413" w:rsidRPr="00B30274">
              <w:rPr>
                <w:sz w:val="18"/>
                <w:szCs w:val="18"/>
                <w:lang w:val="tr-TR"/>
              </w:rPr>
              <w:t xml:space="preserve"> fiziki yapısına  ve öğrenme ortamlarına (sınıf sayısı, lab</w:t>
            </w:r>
            <w:r w:rsidR="0025134B" w:rsidRPr="00B30274">
              <w:rPr>
                <w:sz w:val="18"/>
                <w:szCs w:val="18"/>
                <w:lang w:val="tr-TR"/>
              </w:rPr>
              <w:t>oratuvar</w:t>
            </w:r>
            <w:r w:rsidR="00272413" w:rsidRPr="00B30274">
              <w:rPr>
                <w:sz w:val="18"/>
                <w:szCs w:val="18"/>
                <w:lang w:val="tr-TR"/>
              </w:rPr>
              <w:t xml:space="preserve"> vb.) dair verileri içermelidir.</w:t>
            </w:r>
          </w:p>
        </w:tc>
      </w:tr>
      <w:tr w:rsidR="00272413" w:rsidRPr="00B30274" w14:paraId="00B24A0A" w14:textId="77777777" w:rsidTr="0036496B">
        <w:trPr>
          <w:trHeight w:val="600"/>
        </w:trPr>
        <w:tc>
          <w:tcPr>
            <w:tcW w:w="2870" w:type="dxa"/>
          </w:tcPr>
          <w:p w14:paraId="0DD9528E" w14:textId="7DABBAD2" w:rsidR="00272413" w:rsidRPr="00B30274" w:rsidRDefault="00351E35" w:rsidP="0036496B">
            <w:pPr>
              <w:pStyle w:val="TableParagraph"/>
              <w:ind w:left="97" w:right="872"/>
              <w:rPr>
                <w:sz w:val="18"/>
                <w:szCs w:val="18"/>
                <w:lang w:val="tr-TR"/>
              </w:rPr>
            </w:pPr>
            <w:r>
              <w:rPr>
                <w:sz w:val="18"/>
                <w:szCs w:val="18"/>
                <w:lang w:val="tr-TR"/>
              </w:rPr>
              <w:t>K</w:t>
            </w:r>
            <w:r w:rsidR="00272413" w:rsidRPr="00B30274">
              <w:rPr>
                <w:sz w:val="18"/>
                <w:szCs w:val="18"/>
                <w:lang w:val="tr-TR"/>
              </w:rPr>
              <w:t>urum ortamını değerlendirme anketi</w:t>
            </w:r>
          </w:p>
        </w:tc>
        <w:tc>
          <w:tcPr>
            <w:tcW w:w="6458" w:type="dxa"/>
          </w:tcPr>
          <w:p w14:paraId="6540C429" w14:textId="0C0F16C2" w:rsidR="00272413" w:rsidRPr="00B30274" w:rsidRDefault="00351E35" w:rsidP="0036496B">
            <w:pPr>
              <w:pStyle w:val="TableParagraph"/>
              <w:spacing w:line="281" w:lineRule="exact"/>
              <w:ind w:left="95"/>
              <w:rPr>
                <w:sz w:val="18"/>
                <w:szCs w:val="18"/>
                <w:lang w:val="tr-TR"/>
              </w:rPr>
            </w:pPr>
            <w:r>
              <w:rPr>
                <w:sz w:val="18"/>
                <w:szCs w:val="18"/>
                <w:lang w:val="tr-TR"/>
              </w:rPr>
              <w:t xml:space="preserve">Kurumun </w:t>
            </w:r>
            <w:r w:rsidR="0025134B" w:rsidRPr="00B30274">
              <w:rPr>
                <w:sz w:val="18"/>
                <w:szCs w:val="18"/>
                <w:lang w:val="tr-TR"/>
              </w:rPr>
              <w:t xml:space="preserve">rehberlik komisyonu </w:t>
            </w:r>
            <w:r w:rsidR="00272413" w:rsidRPr="00B30274">
              <w:rPr>
                <w:sz w:val="18"/>
                <w:szCs w:val="18"/>
                <w:lang w:val="tr-TR"/>
              </w:rPr>
              <w:t>tarafından uygulanmaktadır.</w:t>
            </w:r>
          </w:p>
        </w:tc>
      </w:tr>
    </w:tbl>
    <w:p w14:paraId="6F01D27A" w14:textId="77777777" w:rsidR="00272413" w:rsidRPr="000F59F6" w:rsidRDefault="00272413" w:rsidP="00272413">
      <w:pPr>
        <w:jc w:val="both"/>
        <w:rPr>
          <w:sz w:val="16"/>
        </w:rPr>
        <w:sectPr w:rsidR="00272413" w:rsidRPr="000F59F6" w:rsidSect="005B428F">
          <w:pgSz w:w="11910" w:h="16840"/>
          <w:pgMar w:top="1320" w:right="1020" w:bottom="1280" w:left="1300" w:header="0" w:footer="1037" w:gutter="0"/>
          <w:cols w:space="708"/>
        </w:sectPr>
      </w:pPr>
    </w:p>
    <w:p w14:paraId="33F493CC" w14:textId="55A6D232" w:rsidR="00272413" w:rsidRPr="000F59F6"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İnsan Kaynakları</w:t>
      </w:r>
    </w:p>
    <w:p w14:paraId="48D6CE27" w14:textId="77777777" w:rsidR="00272413" w:rsidRPr="000F59F6" w:rsidRDefault="00272413" w:rsidP="00272413">
      <w:pPr>
        <w:pStyle w:val="GvdeMetni"/>
        <w:spacing w:before="233" w:line="360" w:lineRule="auto"/>
        <w:ind w:left="118" w:right="114"/>
        <w:jc w:val="both"/>
        <w:rPr>
          <w:lang w:val="tr-TR"/>
        </w:rPr>
      </w:pPr>
      <w:r w:rsidRPr="000F59F6">
        <w:rPr>
          <w:lang w:val="tr-TR"/>
        </w:rPr>
        <w:t>Okul/kurumun hedefleriyle uyumlu, kurumsal ve bireysel performans için kritik olan bilgi, beceri ve tutumların tümünü kapsamalıdır. Personele ilişkin nicel veriler ile personelin sahip olduğu niteliklerin analizi yapılmalıdır.</w:t>
      </w:r>
    </w:p>
    <w:p w14:paraId="73AF8E39" w14:textId="77777777" w:rsidR="00272413" w:rsidRPr="000F59F6" w:rsidRDefault="00272413" w:rsidP="00272413">
      <w:pPr>
        <w:pStyle w:val="GvdeMetni"/>
        <w:ind w:left="118"/>
        <w:jc w:val="both"/>
        <w:rPr>
          <w:lang w:val="tr-TR"/>
        </w:rPr>
      </w:pPr>
      <w:r w:rsidRPr="000F59F6">
        <w:rPr>
          <w:lang w:val="tr-TR"/>
        </w:rPr>
        <w:t>Okul/kurumda çalışanlar ve görevleri belirlenir. Ayrıca;</w:t>
      </w:r>
    </w:p>
    <w:p w14:paraId="30F01BAA"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Kurumun sahip olduğu toplam norm kadro sayısı,</w:t>
      </w:r>
    </w:p>
    <w:p w14:paraId="06622573"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 toplam personel sayısı,</w:t>
      </w:r>
    </w:p>
    <w:p w14:paraId="7E435456" w14:textId="77777777"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İhtiyaç duyulan branşlar ve ihtiyaç sayısı,</w:t>
      </w:r>
    </w:p>
    <w:p w14:paraId="780763D8"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Buna bağlı olarak yapılan istihdam sayısı,</w:t>
      </w:r>
    </w:p>
    <w:p w14:paraId="4E8E585E"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Personelin nasıl atandığı,</w:t>
      </w:r>
    </w:p>
    <w:p w14:paraId="45E0F493" w14:textId="77777777"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Varsa geçici personelin alındığı kaynağı,</w:t>
      </w:r>
    </w:p>
    <w:p w14:paraId="621390DA"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Kadrosu olmayıp da sözleşmeli çalıştırılan personelin sayısı,</w:t>
      </w:r>
    </w:p>
    <w:p w14:paraId="23A8F927"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düzeyi, gönüllü olarak aldığı diğer görevler,</w:t>
      </w:r>
    </w:p>
    <w:p w14:paraId="246B0D9C" w14:textId="77777777" w:rsidR="00272413" w:rsidRPr="000F59F6" w:rsidRDefault="00272413" w:rsidP="00272413">
      <w:pPr>
        <w:pStyle w:val="GvdeMetni"/>
        <w:spacing w:before="141" w:line="352" w:lineRule="auto"/>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son -en az- iki yılda gelen giden personel sayısı mümkün ise neden okul/kurumdan tayin istedikleri,</w:t>
      </w:r>
    </w:p>
    <w:p w14:paraId="39F5D53E" w14:textId="77777777" w:rsidR="00272413" w:rsidRPr="000F59F6" w:rsidRDefault="00272413" w:rsidP="00272413">
      <w:pPr>
        <w:pStyle w:val="GvdeMetni"/>
        <w:spacing w:before="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okulda çalışma yılı,</w:t>
      </w:r>
    </w:p>
    <w:p w14:paraId="27026E83"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hizmet içi eğitim saati,</w:t>
      </w:r>
    </w:p>
    <w:p w14:paraId="235659E7"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Çalışana verilen ödül ve ceza sayısı gibi hususlar tablo hâlinde düzenlenebilir.</w:t>
      </w:r>
    </w:p>
    <w:p w14:paraId="42C3C33E" w14:textId="7E6C132F" w:rsidR="00272413" w:rsidRPr="000F59F6" w:rsidRDefault="00272413" w:rsidP="00272413">
      <w:pPr>
        <w:pStyle w:val="GvdeMetni"/>
        <w:spacing w:before="140" w:line="352" w:lineRule="auto"/>
        <w:ind w:left="478" w:right="50"/>
        <w:rPr>
          <w:lang w:val="tr-TR"/>
        </w:rPr>
      </w:pPr>
      <w:r w:rsidRPr="000F59F6">
        <w:rPr>
          <w:rFonts w:ascii="Symbol" w:hAnsi="Symbol"/>
          <w:lang w:val="tr-TR"/>
        </w:rPr>
        <w:t></w:t>
      </w:r>
      <w:r w:rsidRPr="000F59F6">
        <w:rPr>
          <w:rFonts w:ascii="Symbol" w:hAnsi="Symbol"/>
          <w:lang w:val="tr-TR"/>
        </w:rPr>
        <w:t></w:t>
      </w:r>
      <w:r w:rsidRPr="000F59F6">
        <w:rPr>
          <w:rFonts w:ascii="Times New Roman" w:hAnsi="Times New Roman"/>
          <w:lang w:val="tr-TR"/>
        </w:rPr>
        <w:t xml:space="preserve"> </w:t>
      </w:r>
      <w:r w:rsidR="00356E0B">
        <w:rPr>
          <w:rFonts w:ascii="Times New Roman" w:hAnsi="Times New Roman"/>
          <w:lang w:val="tr-TR"/>
        </w:rPr>
        <w:t>K</w:t>
      </w:r>
      <w:r w:rsidRPr="000F59F6">
        <w:rPr>
          <w:lang w:val="tr-TR"/>
        </w:rPr>
        <w:t>urumda çalışan yönetici, öğretmen, diğer personelin görevlerinin neler olduğu belirlenmelidir.</w:t>
      </w:r>
    </w:p>
    <w:p w14:paraId="6B25F092" w14:textId="77777777" w:rsidR="00272413" w:rsidRPr="000F59F6" w:rsidRDefault="00272413" w:rsidP="00272413">
      <w:pPr>
        <w:spacing w:line="352" w:lineRule="auto"/>
        <w:sectPr w:rsidR="00272413" w:rsidRPr="000F59F6" w:rsidSect="005B428F">
          <w:pgSz w:w="11910" w:h="16840"/>
          <w:pgMar w:top="1320" w:right="1300" w:bottom="1280" w:left="1300" w:header="0" w:footer="1037" w:gutter="0"/>
          <w:cols w:space="708"/>
        </w:sectPr>
      </w:pPr>
    </w:p>
    <w:p w14:paraId="550201C9" w14:textId="77777777" w:rsidR="00272413" w:rsidRPr="000F59F6" w:rsidRDefault="00272413" w:rsidP="00272413">
      <w:pPr>
        <w:pStyle w:val="GvdeMetni"/>
        <w:spacing w:before="10"/>
        <w:rPr>
          <w:b/>
          <w:sz w:val="19"/>
          <w:lang w:val="tr-TR"/>
        </w:rPr>
      </w:pPr>
    </w:p>
    <w:p w14:paraId="490B6EF6" w14:textId="24CEE718" w:rsidR="00272413" w:rsidRPr="000F59F6" w:rsidRDefault="00272413" w:rsidP="00272413">
      <w:pPr>
        <w:ind w:left="118"/>
        <w:rPr>
          <w:b/>
          <w:color w:val="FF0000"/>
          <w:sz w:val="20"/>
        </w:rPr>
      </w:pPr>
      <w:r w:rsidRPr="000F59F6">
        <w:rPr>
          <w:b/>
          <w:sz w:val="20"/>
        </w:rPr>
        <w:t>Tablo 5. Çalışanların Görev Dağılımı</w:t>
      </w:r>
      <w:r w:rsidR="00B4005C" w:rsidRPr="000F59F6">
        <w:rPr>
          <w:b/>
          <w:sz w:val="20"/>
        </w:rPr>
        <w:t xml:space="preserve"> </w:t>
      </w:r>
    </w:p>
    <w:p w14:paraId="1A9D823B" w14:textId="77777777" w:rsidR="00DB1D32" w:rsidRPr="000F59F6" w:rsidRDefault="00DB1D32" w:rsidP="00272413">
      <w:pPr>
        <w:ind w:left="118"/>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9"/>
        <w:gridCol w:w="6182"/>
      </w:tblGrid>
      <w:tr w:rsidR="00DB1D32" w:rsidRPr="000F59F6" w14:paraId="4AC1B9D7" w14:textId="77777777" w:rsidTr="00DB1D32">
        <w:trPr>
          <w:trHeight w:val="220"/>
        </w:trPr>
        <w:tc>
          <w:tcPr>
            <w:tcW w:w="2869" w:type="dxa"/>
          </w:tcPr>
          <w:p w14:paraId="25DD02E2" w14:textId="77777777" w:rsidR="00DB1D32" w:rsidRPr="000F59F6" w:rsidRDefault="00DB1D32" w:rsidP="00DB1D32">
            <w:pPr>
              <w:pStyle w:val="TableParagraph"/>
              <w:spacing w:line="214" w:lineRule="exact"/>
              <w:ind w:left="97"/>
              <w:rPr>
                <w:b/>
                <w:sz w:val="20"/>
                <w:lang w:val="tr-TR"/>
              </w:rPr>
            </w:pPr>
            <w:r w:rsidRPr="000F59F6">
              <w:rPr>
                <w:b/>
                <w:sz w:val="20"/>
                <w:lang w:val="tr-TR"/>
              </w:rPr>
              <w:t>Çalışanın Ünvanı</w:t>
            </w:r>
          </w:p>
        </w:tc>
        <w:tc>
          <w:tcPr>
            <w:tcW w:w="6182" w:type="dxa"/>
          </w:tcPr>
          <w:p w14:paraId="2AC460C9" w14:textId="77777777" w:rsidR="00DB1D32" w:rsidRPr="000F59F6" w:rsidRDefault="00DB1D32" w:rsidP="00DB1D32">
            <w:pPr>
              <w:pStyle w:val="TableParagraph"/>
              <w:spacing w:line="214" w:lineRule="exact"/>
              <w:ind w:left="97"/>
              <w:rPr>
                <w:b/>
                <w:sz w:val="20"/>
                <w:lang w:val="tr-TR"/>
              </w:rPr>
            </w:pPr>
            <w:r w:rsidRPr="000F59F6">
              <w:rPr>
                <w:b/>
                <w:sz w:val="20"/>
                <w:lang w:val="tr-TR"/>
              </w:rPr>
              <w:t>Görevleri</w:t>
            </w:r>
          </w:p>
        </w:tc>
      </w:tr>
      <w:tr w:rsidR="00DB1D32" w:rsidRPr="000F59F6" w14:paraId="754CA3F3" w14:textId="77777777" w:rsidTr="00DB1D32">
        <w:trPr>
          <w:trHeight w:val="220"/>
        </w:trPr>
        <w:tc>
          <w:tcPr>
            <w:tcW w:w="2869" w:type="dxa"/>
            <w:shd w:val="clear" w:color="auto" w:fill="E2EFD9"/>
          </w:tcPr>
          <w:p w14:paraId="05033723" w14:textId="77777777" w:rsidR="00DB1D32" w:rsidRPr="000F59F6" w:rsidRDefault="00DB1D32" w:rsidP="00DB1D32">
            <w:pPr>
              <w:pStyle w:val="TableParagraph"/>
              <w:spacing w:line="214" w:lineRule="exact"/>
              <w:ind w:left="97"/>
              <w:rPr>
                <w:sz w:val="20"/>
                <w:lang w:val="tr-TR"/>
              </w:rPr>
            </w:pPr>
            <w:r w:rsidRPr="000F59F6">
              <w:rPr>
                <w:sz w:val="20"/>
                <w:lang w:val="tr-TR"/>
              </w:rPr>
              <w:t>Okul /Kurum Müdürü</w:t>
            </w:r>
          </w:p>
        </w:tc>
        <w:tc>
          <w:tcPr>
            <w:tcW w:w="6182" w:type="dxa"/>
            <w:shd w:val="clear" w:color="auto" w:fill="E2EFD9"/>
          </w:tcPr>
          <w:p w14:paraId="37E3FF23" w14:textId="77777777" w:rsidR="00DB1D32" w:rsidRPr="005D74FE" w:rsidRDefault="00E976F4" w:rsidP="00DB1D32">
            <w:pPr>
              <w:pStyle w:val="TableParagraph"/>
              <w:rPr>
                <w:sz w:val="20"/>
                <w:szCs w:val="20"/>
              </w:rPr>
            </w:pPr>
            <w:r w:rsidRPr="005D74FE">
              <w:rPr>
                <w:sz w:val="20"/>
                <w:szCs w:val="20"/>
              </w:rPr>
              <w:t>Kurum Müdürü</w:t>
            </w:r>
            <w:r w:rsidR="00DB1D32" w:rsidRPr="005D74FE">
              <w:rPr>
                <w:sz w:val="20"/>
                <w:szCs w:val="20"/>
              </w:rPr>
              <w:t xml:space="preserve">,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 </w:t>
            </w:r>
            <w:r w:rsidRPr="005D74FE">
              <w:rPr>
                <w:sz w:val="20"/>
                <w:szCs w:val="20"/>
              </w:rPr>
              <w:t>Kurum</w:t>
            </w:r>
            <w:r w:rsidR="00DB1D32" w:rsidRPr="005D74FE">
              <w:rPr>
                <w:sz w:val="20"/>
                <w:szCs w:val="20"/>
              </w:rPr>
              <w:t xml:space="preserve"> müdürü, görev tanımında belirtilen diğer görevleri de yapar.</w:t>
            </w:r>
          </w:p>
          <w:p w14:paraId="6766FEDF" w14:textId="5BA72FDC" w:rsidR="00E976F4" w:rsidRPr="005D74FE" w:rsidRDefault="00E976F4" w:rsidP="00DB1D32">
            <w:pPr>
              <w:pStyle w:val="TableParagraph"/>
              <w:rPr>
                <w:rFonts w:ascii="Times New Roman"/>
                <w:sz w:val="20"/>
                <w:szCs w:val="20"/>
                <w:lang w:val="tr-TR"/>
              </w:rPr>
            </w:pPr>
          </w:p>
        </w:tc>
      </w:tr>
      <w:tr w:rsidR="00DB1D32" w:rsidRPr="000F59F6" w14:paraId="67B415A7" w14:textId="77777777" w:rsidTr="00DB1D32">
        <w:trPr>
          <w:trHeight w:val="220"/>
        </w:trPr>
        <w:tc>
          <w:tcPr>
            <w:tcW w:w="2869" w:type="dxa"/>
            <w:shd w:val="clear" w:color="auto" w:fill="E2EFD9"/>
          </w:tcPr>
          <w:p w14:paraId="183A938C" w14:textId="68389E49" w:rsidR="00DB1D32" w:rsidRPr="000F59F6" w:rsidRDefault="00E976F4" w:rsidP="00DB1D32">
            <w:pPr>
              <w:pStyle w:val="TableParagraph"/>
              <w:spacing w:line="214" w:lineRule="exact"/>
              <w:ind w:left="97"/>
              <w:rPr>
                <w:sz w:val="20"/>
                <w:lang w:val="tr-TR"/>
              </w:rPr>
            </w:pPr>
            <w:r>
              <w:rPr>
                <w:sz w:val="20"/>
                <w:lang w:val="tr-TR"/>
              </w:rPr>
              <w:t>Müdür Yardımcıları</w:t>
            </w:r>
          </w:p>
        </w:tc>
        <w:tc>
          <w:tcPr>
            <w:tcW w:w="6182" w:type="dxa"/>
            <w:shd w:val="clear" w:color="auto" w:fill="E2EFD9"/>
          </w:tcPr>
          <w:p w14:paraId="1A3B157D" w14:textId="55AC9E3E" w:rsidR="00DB1D32" w:rsidRPr="005D74FE" w:rsidRDefault="007456E9" w:rsidP="00DB1D32">
            <w:pPr>
              <w:pStyle w:val="TableParagraph"/>
              <w:rPr>
                <w:rFonts w:ascii="Times New Roman"/>
                <w:sz w:val="20"/>
                <w:szCs w:val="20"/>
                <w:lang w:val="tr-TR"/>
              </w:rPr>
            </w:pPr>
            <w:r>
              <w:rPr>
                <w:rFonts w:ascii="Times New Roman"/>
                <w:sz w:val="20"/>
                <w:szCs w:val="20"/>
                <w:lang w:val="tr-TR"/>
              </w:rPr>
              <w:t xml:space="preserve">Kurum </w:t>
            </w:r>
            <w:r w:rsidR="005D74FE" w:rsidRPr="005D74FE">
              <w:rPr>
                <w:rFonts w:ascii="Times New Roman"/>
                <w:sz w:val="20"/>
                <w:szCs w:val="20"/>
                <w:lang w:val="tr-TR"/>
              </w:rPr>
              <w:t>m</w:t>
            </w:r>
            <w:r w:rsidR="005D74FE" w:rsidRPr="005D74FE">
              <w:rPr>
                <w:rFonts w:ascii="Times New Roman"/>
                <w:sz w:val="20"/>
                <w:szCs w:val="20"/>
                <w:lang w:val="tr-TR"/>
              </w:rPr>
              <w:t>ü</w:t>
            </w:r>
            <w:r w:rsidR="005D74FE" w:rsidRPr="005D74FE">
              <w:rPr>
                <w:rFonts w:ascii="Times New Roman"/>
                <w:sz w:val="20"/>
                <w:szCs w:val="20"/>
                <w:lang w:val="tr-TR"/>
              </w:rPr>
              <w:t>d</w:t>
            </w:r>
            <w:r w:rsidR="005D74FE" w:rsidRPr="005D74FE">
              <w:rPr>
                <w:rFonts w:ascii="Times New Roman"/>
                <w:sz w:val="20"/>
                <w:szCs w:val="20"/>
                <w:lang w:val="tr-TR"/>
              </w:rPr>
              <w:t>ü</w:t>
            </w:r>
            <w:r w:rsidR="005D74FE" w:rsidRPr="005D74FE">
              <w:rPr>
                <w:rFonts w:ascii="Times New Roman"/>
                <w:sz w:val="20"/>
                <w:szCs w:val="20"/>
                <w:lang w:val="tr-TR"/>
              </w:rPr>
              <w:t>r yard</w:t>
            </w:r>
            <w:r w:rsidR="005D74FE" w:rsidRPr="005D74FE">
              <w:rPr>
                <w:rFonts w:ascii="Times New Roman"/>
                <w:sz w:val="20"/>
                <w:szCs w:val="20"/>
                <w:lang w:val="tr-TR"/>
              </w:rPr>
              <w:t>ı</w:t>
            </w:r>
            <w:r w:rsidR="005D74FE" w:rsidRPr="005D74FE">
              <w:rPr>
                <w:rFonts w:ascii="Times New Roman"/>
                <w:sz w:val="20"/>
                <w:szCs w:val="20"/>
                <w:lang w:val="tr-TR"/>
              </w:rPr>
              <w:t>mc</w:t>
            </w:r>
            <w:r w:rsidR="005D74FE" w:rsidRPr="005D74FE">
              <w:rPr>
                <w:rFonts w:ascii="Times New Roman"/>
                <w:sz w:val="20"/>
                <w:szCs w:val="20"/>
                <w:lang w:val="tr-TR"/>
              </w:rPr>
              <w:t>ı</w:t>
            </w:r>
            <w:r w:rsidR="005D74FE" w:rsidRPr="005D74FE">
              <w:rPr>
                <w:rFonts w:ascii="Times New Roman"/>
                <w:sz w:val="20"/>
                <w:szCs w:val="20"/>
                <w:lang w:val="tr-TR"/>
              </w:rPr>
              <w:t>s</w:t>
            </w:r>
            <w:r w:rsidR="005D74FE" w:rsidRPr="005D74FE">
              <w:rPr>
                <w:rFonts w:ascii="Times New Roman"/>
                <w:sz w:val="20"/>
                <w:szCs w:val="20"/>
                <w:lang w:val="tr-TR"/>
              </w:rPr>
              <w:t>ı</w:t>
            </w:r>
            <w:r w:rsidR="005D74FE" w:rsidRPr="005D74FE">
              <w:rPr>
                <w:rFonts w:ascii="Times New Roman"/>
                <w:sz w:val="20"/>
                <w:szCs w:val="20"/>
                <w:lang w:val="tr-TR"/>
              </w:rPr>
              <w:t>, e</w:t>
            </w:r>
            <w:r w:rsidR="005D74FE" w:rsidRPr="005D74FE">
              <w:rPr>
                <w:rFonts w:ascii="Times New Roman"/>
                <w:sz w:val="20"/>
                <w:szCs w:val="20"/>
                <w:lang w:val="tr-TR"/>
              </w:rPr>
              <w:t>ğ</w:t>
            </w:r>
            <w:r w:rsidR="005D74FE" w:rsidRPr="005D74FE">
              <w:rPr>
                <w:rFonts w:ascii="Times New Roman"/>
                <w:sz w:val="20"/>
                <w:szCs w:val="20"/>
                <w:lang w:val="tr-TR"/>
              </w:rPr>
              <w:t>itim kurumlar</w:t>
            </w:r>
            <w:r w:rsidR="005D74FE" w:rsidRPr="005D74FE">
              <w:rPr>
                <w:rFonts w:ascii="Times New Roman"/>
                <w:sz w:val="20"/>
                <w:szCs w:val="20"/>
                <w:lang w:val="tr-TR"/>
              </w:rPr>
              <w:t>ı</w:t>
            </w:r>
            <w:r w:rsidR="005D74FE" w:rsidRPr="005D74FE">
              <w:rPr>
                <w:rFonts w:ascii="Times New Roman"/>
                <w:sz w:val="20"/>
                <w:szCs w:val="20"/>
                <w:lang w:val="tr-TR"/>
              </w:rPr>
              <w:t>nda g</w:t>
            </w:r>
            <w:r w:rsidR="005D74FE" w:rsidRPr="005D74FE">
              <w:rPr>
                <w:rFonts w:ascii="Times New Roman"/>
                <w:sz w:val="20"/>
                <w:szCs w:val="20"/>
                <w:lang w:val="tr-TR"/>
              </w:rPr>
              <w:t>ö</w:t>
            </w:r>
            <w:r w:rsidR="005D74FE" w:rsidRPr="005D74FE">
              <w:rPr>
                <w:rFonts w:ascii="Times New Roman"/>
                <w:sz w:val="20"/>
                <w:szCs w:val="20"/>
                <w:lang w:val="tr-TR"/>
              </w:rPr>
              <w:t>rev yapan y</w:t>
            </w:r>
            <w:r w:rsidR="005D74FE" w:rsidRPr="005D74FE">
              <w:rPr>
                <w:rFonts w:ascii="Times New Roman"/>
                <w:sz w:val="20"/>
                <w:szCs w:val="20"/>
                <w:lang w:val="tr-TR"/>
              </w:rPr>
              <w:t>ö</w:t>
            </w:r>
            <w:r w:rsidR="005D74FE" w:rsidRPr="005D74FE">
              <w:rPr>
                <w:rFonts w:ascii="Times New Roman"/>
                <w:sz w:val="20"/>
                <w:szCs w:val="20"/>
                <w:lang w:val="tr-TR"/>
              </w:rPr>
              <w:t xml:space="preserve">netim </w:t>
            </w:r>
            <w:r w:rsidR="005D74FE" w:rsidRPr="005D74FE">
              <w:rPr>
                <w:rFonts w:ascii="Times New Roman"/>
                <w:sz w:val="20"/>
                <w:szCs w:val="20"/>
                <w:lang w:val="tr-TR"/>
              </w:rPr>
              <w:t>ç</w:t>
            </w:r>
            <w:r w:rsidR="005D74FE" w:rsidRPr="005D74FE">
              <w:rPr>
                <w:rFonts w:ascii="Times New Roman"/>
                <w:sz w:val="20"/>
                <w:szCs w:val="20"/>
                <w:lang w:val="tr-TR"/>
              </w:rPr>
              <w:t>al</w:t>
            </w:r>
            <w:r w:rsidR="005D74FE" w:rsidRPr="005D74FE">
              <w:rPr>
                <w:rFonts w:ascii="Times New Roman"/>
                <w:sz w:val="20"/>
                <w:szCs w:val="20"/>
                <w:lang w:val="tr-TR"/>
              </w:rPr>
              <w:t>ış</w:t>
            </w:r>
            <w:r w:rsidR="005D74FE" w:rsidRPr="005D74FE">
              <w:rPr>
                <w:rFonts w:ascii="Times New Roman"/>
                <w:sz w:val="20"/>
                <w:szCs w:val="20"/>
                <w:lang w:val="tr-TR"/>
              </w:rPr>
              <w:t>an</w:t>
            </w:r>
            <w:r w:rsidR="005D74FE" w:rsidRPr="005D74FE">
              <w:rPr>
                <w:rFonts w:ascii="Times New Roman"/>
                <w:sz w:val="20"/>
                <w:szCs w:val="20"/>
                <w:lang w:val="tr-TR"/>
              </w:rPr>
              <w:t>ı</w:t>
            </w:r>
            <w:r w:rsidR="005D74FE" w:rsidRPr="005D74FE">
              <w:rPr>
                <w:rFonts w:ascii="Times New Roman"/>
                <w:sz w:val="20"/>
                <w:szCs w:val="20"/>
                <w:lang w:val="tr-TR"/>
              </w:rPr>
              <w:t>d</w:t>
            </w:r>
            <w:r w:rsidR="005D74FE" w:rsidRPr="005D74FE">
              <w:rPr>
                <w:rFonts w:ascii="Times New Roman"/>
                <w:sz w:val="20"/>
                <w:szCs w:val="20"/>
                <w:lang w:val="tr-TR"/>
              </w:rPr>
              <w:t>ı</w:t>
            </w:r>
            <w:r w:rsidR="005D74FE" w:rsidRPr="005D74FE">
              <w:rPr>
                <w:rFonts w:ascii="Times New Roman"/>
                <w:sz w:val="20"/>
                <w:szCs w:val="20"/>
                <w:lang w:val="tr-TR"/>
              </w:rPr>
              <w:t>r. M</w:t>
            </w:r>
            <w:r w:rsidR="005D74FE" w:rsidRPr="005D74FE">
              <w:rPr>
                <w:rFonts w:ascii="Times New Roman"/>
                <w:sz w:val="20"/>
                <w:szCs w:val="20"/>
                <w:lang w:val="tr-TR"/>
              </w:rPr>
              <w:t>ü</w:t>
            </w:r>
            <w:r w:rsidR="005D74FE" w:rsidRPr="005D74FE">
              <w:rPr>
                <w:rFonts w:ascii="Times New Roman"/>
                <w:sz w:val="20"/>
                <w:szCs w:val="20"/>
                <w:lang w:val="tr-TR"/>
              </w:rPr>
              <w:t>d</w:t>
            </w:r>
            <w:r w:rsidR="005D74FE" w:rsidRPr="005D74FE">
              <w:rPr>
                <w:rFonts w:ascii="Times New Roman"/>
                <w:sz w:val="20"/>
                <w:szCs w:val="20"/>
                <w:lang w:val="tr-TR"/>
              </w:rPr>
              <w:t>ü</w:t>
            </w:r>
            <w:r w:rsidR="005D74FE" w:rsidRPr="005D74FE">
              <w:rPr>
                <w:rFonts w:ascii="Times New Roman"/>
                <w:sz w:val="20"/>
                <w:szCs w:val="20"/>
                <w:lang w:val="tr-TR"/>
              </w:rPr>
              <w:t>r ve m</w:t>
            </w:r>
            <w:r w:rsidR="005D74FE" w:rsidRPr="005D74FE">
              <w:rPr>
                <w:rFonts w:ascii="Times New Roman"/>
                <w:sz w:val="20"/>
                <w:szCs w:val="20"/>
                <w:lang w:val="tr-TR"/>
              </w:rPr>
              <w:t>ü</w:t>
            </w:r>
            <w:r w:rsidR="005D74FE" w:rsidRPr="005D74FE">
              <w:rPr>
                <w:rFonts w:ascii="Times New Roman"/>
                <w:sz w:val="20"/>
                <w:szCs w:val="20"/>
                <w:lang w:val="tr-TR"/>
              </w:rPr>
              <w:t>d</w:t>
            </w:r>
            <w:r w:rsidR="005D74FE" w:rsidRPr="005D74FE">
              <w:rPr>
                <w:rFonts w:ascii="Times New Roman"/>
                <w:sz w:val="20"/>
                <w:szCs w:val="20"/>
                <w:lang w:val="tr-TR"/>
              </w:rPr>
              <w:t>ü</w:t>
            </w:r>
            <w:r w:rsidR="005D74FE" w:rsidRPr="005D74FE">
              <w:rPr>
                <w:rFonts w:ascii="Times New Roman"/>
                <w:sz w:val="20"/>
                <w:szCs w:val="20"/>
                <w:lang w:val="tr-TR"/>
              </w:rPr>
              <w:t>r ba</w:t>
            </w:r>
            <w:r w:rsidR="005D74FE" w:rsidRPr="005D74FE">
              <w:rPr>
                <w:rFonts w:ascii="Times New Roman"/>
                <w:sz w:val="20"/>
                <w:szCs w:val="20"/>
                <w:lang w:val="tr-TR"/>
              </w:rPr>
              <w:t>ş</w:t>
            </w:r>
            <w:r w:rsidR="005D74FE" w:rsidRPr="005D74FE">
              <w:rPr>
                <w:rFonts w:ascii="Times New Roman"/>
                <w:sz w:val="20"/>
                <w:szCs w:val="20"/>
                <w:lang w:val="tr-TR"/>
              </w:rPr>
              <w:t>yard</w:t>
            </w:r>
            <w:r w:rsidR="005D74FE" w:rsidRPr="005D74FE">
              <w:rPr>
                <w:rFonts w:ascii="Times New Roman"/>
                <w:sz w:val="20"/>
                <w:szCs w:val="20"/>
                <w:lang w:val="tr-TR"/>
              </w:rPr>
              <w:t>ı</w:t>
            </w:r>
            <w:r w:rsidR="005D74FE" w:rsidRPr="005D74FE">
              <w:rPr>
                <w:rFonts w:ascii="Times New Roman"/>
                <w:sz w:val="20"/>
                <w:szCs w:val="20"/>
                <w:lang w:val="tr-TR"/>
              </w:rPr>
              <w:t>mc</w:t>
            </w:r>
            <w:r w:rsidR="005D74FE" w:rsidRPr="005D74FE">
              <w:rPr>
                <w:rFonts w:ascii="Times New Roman"/>
                <w:sz w:val="20"/>
                <w:szCs w:val="20"/>
                <w:lang w:val="tr-TR"/>
              </w:rPr>
              <w:t>ı</w:t>
            </w:r>
            <w:r w:rsidR="005D74FE" w:rsidRPr="005D74FE">
              <w:rPr>
                <w:rFonts w:ascii="Times New Roman"/>
                <w:sz w:val="20"/>
                <w:szCs w:val="20"/>
                <w:lang w:val="tr-TR"/>
              </w:rPr>
              <w:t>s</w:t>
            </w:r>
            <w:r w:rsidR="005D74FE" w:rsidRPr="005D74FE">
              <w:rPr>
                <w:rFonts w:ascii="Times New Roman"/>
                <w:sz w:val="20"/>
                <w:szCs w:val="20"/>
                <w:lang w:val="tr-TR"/>
              </w:rPr>
              <w:t>ı</w:t>
            </w:r>
            <w:r w:rsidR="005D74FE" w:rsidRPr="005D74FE">
              <w:rPr>
                <w:rFonts w:ascii="Times New Roman"/>
                <w:sz w:val="20"/>
                <w:szCs w:val="20"/>
                <w:lang w:val="tr-TR"/>
              </w:rPr>
              <w:t xml:space="preserve"> ile birlikte okulun idari i</w:t>
            </w:r>
            <w:r w:rsidR="005D74FE" w:rsidRPr="005D74FE">
              <w:rPr>
                <w:rFonts w:ascii="Times New Roman"/>
                <w:sz w:val="20"/>
                <w:szCs w:val="20"/>
                <w:lang w:val="tr-TR"/>
              </w:rPr>
              <w:t>ş</w:t>
            </w:r>
            <w:r w:rsidR="005D74FE" w:rsidRPr="005D74FE">
              <w:rPr>
                <w:rFonts w:ascii="Times New Roman"/>
                <w:sz w:val="20"/>
                <w:szCs w:val="20"/>
                <w:lang w:val="tr-TR"/>
              </w:rPr>
              <w:t>lerini y</w:t>
            </w:r>
            <w:r w:rsidR="005D74FE" w:rsidRPr="005D74FE">
              <w:rPr>
                <w:rFonts w:ascii="Times New Roman"/>
                <w:sz w:val="20"/>
                <w:szCs w:val="20"/>
                <w:lang w:val="tr-TR"/>
              </w:rPr>
              <w:t>ö</w:t>
            </w:r>
            <w:r w:rsidR="005D74FE" w:rsidRPr="005D74FE">
              <w:rPr>
                <w:rFonts w:ascii="Times New Roman"/>
                <w:sz w:val="20"/>
                <w:szCs w:val="20"/>
                <w:lang w:val="tr-TR"/>
              </w:rPr>
              <w:t>netir. Okul m</w:t>
            </w:r>
            <w:r w:rsidR="005D74FE" w:rsidRPr="005D74FE">
              <w:rPr>
                <w:rFonts w:ascii="Times New Roman"/>
                <w:sz w:val="20"/>
                <w:szCs w:val="20"/>
                <w:lang w:val="tr-TR"/>
              </w:rPr>
              <w:t>ü</w:t>
            </w:r>
            <w:r w:rsidR="005D74FE" w:rsidRPr="005D74FE">
              <w:rPr>
                <w:rFonts w:ascii="Times New Roman"/>
                <w:sz w:val="20"/>
                <w:szCs w:val="20"/>
                <w:lang w:val="tr-TR"/>
              </w:rPr>
              <w:t>d</w:t>
            </w:r>
            <w:r w:rsidR="005D74FE" w:rsidRPr="005D74FE">
              <w:rPr>
                <w:rFonts w:ascii="Times New Roman"/>
                <w:sz w:val="20"/>
                <w:szCs w:val="20"/>
                <w:lang w:val="tr-TR"/>
              </w:rPr>
              <w:t>ü</w:t>
            </w:r>
            <w:r w:rsidR="005D74FE" w:rsidRPr="005D74FE">
              <w:rPr>
                <w:rFonts w:ascii="Times New Roman"/>
                <w:sz w:val="20"/>
                <w:szCs w:val="20"/>
                <w:lang w:val="tr-TR"/>
              </w:rPr>
              <w:t>r yard</w:t>
            </w:r>
            <w:r w:rsidR="005D74FE" w:rsidRPr="005D74FE">
              <w:rPr>
                <w:rFonts w:ascii="Times New Roman"/>
                <w:sz w:val="20"/>
                <w:szCs w:val="20"/>
                <w:lang w:val="tr-TR"/>
              </w:rPr>
              <w:t>ı</w:t>
            </w:r>
            <w:r w:rsidR="005D74FE" w:rsidRPr="005D74FE">
              <w:rPr>
                <w:rFonts w:ascii="Times New Roman"/>
                <w:sz w:val="20"/>
                <w:szCs w:val="20"/>
                <w:lang w:val="tr-TR"/>
              </w:rPr>
              <w:t>mc</w:t>
            </w:r>
            <w:r w:rsidR="005D74FE" w:rsidRPr="005D74FE">
              <w:rPr>
                <w:rFonts w:ascii="Times New Roman"/>
                <w:sz w:val="20"/>
                <w:szCs w:val="20"/>
                <w:lang w:val="tr-TR"/>
              </w:rPr>
              <w:t>ı</w:t>
            </w:r>
            <w:r w:rsidR="005D74FE" w:rsidRPr="005D74FE">
              <w:rPr>
                <w:rFonts w:ascii="Times New Roman"/>
                <w:sz w:val="20"/>
                <w:szCs w:val="20"/>
                <w:lang w:val="tr-TR"/>
              </w:rPr>
              <w:t>s</w:t>
            </w:r>
            <w:r w:rsidR="005D74FE" w:rsidRPr="005D74FE">
              <w:rPr>
                <w:rFonts w:ascii="Times New Roman"/>
                <w:sz w:val="20"/>
                <w:szCs w:val="20"/>
                <w:lang w:val="tr-TR"/>
              </w:rPr>
              <w:t>ı</w:t>
            </w:r>
            <w:r w:rsidR="005D74FE" w:rsidRPr="005D74FE">
              <w:rPr>
                <w:rFonts w:ascii="Times New Roman"/>
                <w:sz w:val="20"/>
                <w:szCs w:val="20"/>
                <w:lang w:val="tr-TR"/>
              </w:rPr>
              <w:t xml:space="preserve"> g</w:t>
            </w:r>
            <w:r w:rsidR="005D74FE" w:rsidRPr="005D74FE">
              <w:rPr>
                <w:rFonts w:ascii="Times New Roman"/>
                <w:sz w:val="20"/>
                <w:szCs w:val="20"/>
                <w:lang w:val="tr-TR"/>
              </w:rPr>
              <w:t>ö</w:t>
            </w:r>
            <w:r w:rsidR="005D74FE" w:rsidRPr="005D74FE">
              <w:rPr>
                <w:rFonts w:ascii="Times New Roman"/>
                <w:sz w:val="20"/>
                <w:szCs w:val="20"/>
                <w:lang w:val="tr-TR"/>
              </w:rPr>
              <w:t>rev tan</w:t>
            </w:r>
            <w:r w:rsidR="005D74FE" w:rsidRPr="005D74FE">
              <w:rPr>
                <w:rFonts w:ascii="Times New Roman"/>
                <w:sz w:val="20"/>
                <w:szCs w:val="20"/>
                <w:lang w:val="tr-TR"/>
              </w:rPr>
              <w:t>ı</w:t>
            </w:r>
            <w:r w:rsidR="005D74FE" w:rsidRPr="005D74FE">
              <w:rPr>
                <w:rFonts w:ascii="Times New Roman"/>
                <w:sz w:val="20"/>
                <w:szCs w:val="20"/>
                <w:lang w:val="tr-TR"/>
              </w:rPr>
              <w:t>m</w:t>
            </w:r>
            <w:r w:rsidR="005D74FE" w:rsidRPr="005D74FE">
              <w:rPr>
                <w:rFonts w:ascii="Times New Roman"/>
                <w:sz w:val="20"/>
                <w:szCs w:val="20"/>
                <w:lang w:val="tr-TR"/>
              </w:rPr>
              <w:t>ı</w:t>
            </w:r>
            <w:r w:rsidR="005D74FE" w:rsidRPr="005D74FE">
              <w:rPr>
                <w:rFonts w:ascii="Times New Roman"/>
                <w:sz w:val="20"/>
                <w:szCs w:val="20"/>
                <w:lang w:val="tr-TR"/>
              </w:rPr>
              <w:t xml:space="preserve"> i</w:t>
            </w:r>
            <w:r w:rsidR="005D74FE" w:rsidRPr="005D74FE">
              <w:rPr>
                <w:rFonts w:ascii="Times New Roman"/>
                <w:sz w:val="20"/>
                <w:szCs w:val="20"/>
                <w:lang w:val="tr-TR"/>
              </w:rPr>
              <w:t>ç</w:t>
            </w:r>
            <w:r w:rsidR="005D74FE" w:rsidRPr="005D74FE">
              <w:rPr>
                <w:rFonts w:ascii="Times New Roman"/>
                <w:sz w:val="20"/>
                <w:szCs w:val="20"/>
                <w:lang w:val="tr-TR"/>
              </w:rPr>
              <w:t>eri</w:t>
            </w:r>
            <w:r w:rsidR="005D74FE" w:rsidRPr="005D74FE">
              <w:rPr>
                <w:rFonts w:ascii="Times New Roman"/>
                <w:sz w:val="20"/>
                <w:szCs w:val="20"/>
                <w:lang w:val="tr-TR"/>
              </w:rPr>
              <w:t>ğ</w:t>
            </w:r>
            <w:r w:rsidR="005D74FE" w:rsidRPr="005D74FE">
              <w:rPr>
                <w:rFonts w:ascii="Times New Roman"/>
                <w:sz w:val="20"/>
                <w:szCs w:val="20"/>
                <w:lang w:val="tr-TR"/>
              </w:rPr>
              <w:t xml:space="preserve">inde kendi </w:t>
            </w:r>
            <w:r w:rsidR="005D74FE" w:rsidRPr="005D74FE">
              <w:rPr>
                <w:rFonts w:ascii="Times New Roman"/>
                <w:sz w:val="20"/>
                <w:szCs w:val="20"/>
                <w:lang w:val="tr-TR"/>
              </w:rPr>
              <w:t>ç</w:t>
            </w:r>
            <w:r w:rsidR="005D74FE" w:rsidRPr="005D74FE">
              <w:rPr>
                <w:rFonts w:ascii="Times New Roman"/>
                <w:sz w:val="20"/>
                <w:szCs w:val="20"/>
                <w:lang w:val="tr-TR"/>
              </w:rPr>
              <w:t>al</w:t>
            </w:r>
            <w:r w:rsidR="005D74FE" w:rsidRPr="005D74FE">
              <w:rPr>
                <w:rFonts w:ascii="Times New Roman"/>
                <w:sz w:val="20"/>
                <w:szCs w:val="20"/>
                <w:lang w:val="tr-TR"/>
              </w:rPr>
              <w:t>ış</w:t>
            </w:r>
            <w:r w:rsidR="005D74FE" w:rsidRPr="005D74FE">
              <w:rPr>
                <w:rFonts w:ascii="Times New Roman"/>
                <w:sz w:val="20"/>
                <w:szCs w:val="20"/>
                <w:lang w:val="tr-TR"/>
              </w:rPr>
              <w:t>ma alan</w:t>
            </w:r>
            <w:r w:rsidR="005D74FE" w:rsidRPr="005D74FE">
              <w:rPr>
                <w:rFonts w:ascii="Times New Roman"/>
                <w:sz w:val="20"/>
                <w:szCs w:val="20"/>
                <w:lang w:val="tr-TR"/>
              </w:rPr>
              <w:t>ı</w:t>
            </w:r>
            <w:r w:rsidR="005D74FE" w:rsidRPr="005D74FE">
              <w:rPr>
                <w:rFonts w:ascii="Times New Roman"/>
                <w:sz w:val="20"/>
                <w:szCs w:val="20"/>
                <w:lang w:val="tr-TR"/>
              </w:rPr>
              <w:t>nda ders vermek de bulunur.</w:t>
            </w:r>
          </w:p>
        </w:tc>
      </w:tr>
      <w:tr w:rsidR="00E976F4" w:rsidRPr="000F59F6" w14:paraId="432802A6" w14:textId="77777777" w:rsidTr="00DB1D32">
        <w:trPr>
          <w:trHeight w:val="220"/>
        </w:trPr>
        <w:tc>
          <w:tcPr>
            <w:tcW w:w="2869" w:type="dxa"/>
            <w:shd w:val="clear" w:color="auto" w:fill="E2EFD9"/>
          </w:tcPr>
          <w:p w14:paraId="02AF9F2F" w14:textId="423517DD" w:rsidR="00E976F4" w:rsidRPr="000F59F6" w:rsidRDefault="00E976F4" w:rsidP="00DB1D32">
            <w:pPr>
              <w:pStyle w:val="TableParagraph"/>
              <w:spacing w:line="214" w:lineRule="exact"/>
              <w:ind w:left="97"/>
              <w:rPr>
                <w:sz w:val="20"/>
                <w:lang w:val="tr-TR"/>
              </w:rPr>
            </w:pPr>
            <w:r w:rsidRPr="00E65026">
              <w:t>Öğretmenler</w:t>
            </w:r>
          </w:p>
        </w:tc>
        <w:tc>
          <w:tcPr>
            <w:tcW w:w="6182" w:type="dxa"/>
            <w:shd w:val="clear" w:color="auto" w:fill="E2EFD9"/>
          </w:tcPr>
          <w:p w14:paraId="267A76B0" w14:textId="55FBF8B3" w:rsidR="00E976F4" w:rsidRPr="005D74FE" w:rsidRDefault="00E976F4" w:rsidP="00DB1D32">
            <w:pPr>
              <w:pStyle w:val="TableParagraph"/>
              <w:rPr>
                <w:rFonts w:ascii="Times New Roman"/>
                <w:sz w:val="20"/>
                <w:szCs w:val="20"/>
                <w:lang w:val="tr-TR"/>
              </w:rPr>
            </w:pPr>
            <w:r w:rsidRPr="005D74FE">
              <w:rPr>
                <w:sz w:val="20"/>
                <w:szCs w:val="20"/>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E976F4" w:rsidRPr="000F59F6" w14:paraId="15672FC4" w14:textId="77777777" w:rsidTr="00DB1D32">
        <w:trPr>
          <w:trHeight w:val="220"/>
        </w:trPr>
        <w:tc>
          <w:tcPr>
            <w:tcW w:w="2869" w:type="dxa"/>
            <w:shd w:val="clear" w:color="auto" w:fill="E2EFD9"/>
          </w:tcPr>
          <w:p w14:paraId="10F79DF5" w14:textId="09E14B43" w:rsidR="00E976F4" w:rsidRPr="000F59F6" w:rsidRDefault="00E976F4" w:rsidP="00DB1D32">
            <w:pPr>
              <w:pStyle w:val="TableParagraph"/>
              <w:spacing w:line="214" w:lineRule="exact"/>
              <w:ind w:left="97"/>
              <w:rPr>
                <w:sz w:val="20"/>
                <w:lang w:val="tr-TR"/>
              </w:rPr>
            </w:pPr>
            <w:r w:rsidRPr="00E65026">
              <w:t>Yardımcı Hizmetler Personeli</w:t>
            </w:r>
          </w:p>
        </w:tc>
        <w:tc>
          <w:tcPr>
            <w:tcW w:w="6182" w:type="dxa"/>
            <w:shd w:val="clear" w:color="auto" w:fill="E2EFD9"/>
          </w:tcPr>
          <w:p w14:paraId="06736E9D" w14:textId="501BD226" w:rsidR="00E976F4" w:rsidRPr="005D74FE" w:rsidRDefault="007456E9" w:rsidP="00DB1D32">
            <w:pPr>
              <w:pStyle w:val="TableParagraph"/>
              <w:rPr>
                <w:sz w:val="20"/>
                <w:szCs w:val="20"/>
              </w:rPr>
            </w:pPr>
            <w:r>
              <w:rPr>
                <w:sz w:val="20"/>
                <w:szCs w:val="20"/>
              </w:rPr>
              <w:t xml:space="preserve">Kurum </w:t>
            </w:r>
            <w:r w:rsidR="00E976F4" w:rsidRPr="005D74FE">
              <w:rPr>
                <w:sz w:val="20"/>
                <w:szCs w:val="20"/>
              </w:rPr>
              <w:t>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w:t>
            </w:r>
          </w:p>
        </w:tc>
      </w:tr>
    </w:tbl>
    <w:p w14:paraId="61AFDC91" w14:textId="77777777" w:rsidR="00272413" w:rsidRPr="000F59F6" w:rsidRDefault="00272413" w:rsidP="00272413">
      <w:pPr>
        <w:pStyle w:val="GvdeMetni"/>
        <w:rPr>
          <w:b/>
          <w:sz w:val="22"/>
          <w:lang w:val="tr-TR"/>
        </w:rPr>
      </w:pPr>
    </w:p>
    <w:p w14:paraId="32AD9C04" w14:textId="77777777" w:rsidR="00272413" w:rsidRPr="000F59F6" w:rsidRDefault="00272413" w:rsidP="00272413">
      <w:pPr>
        <w:pStyle w:val="GvdeMetni"/>
        <w:rPr>
          <w:b/>
          <w:sz w:val="22"/>
          <w:lang w:val="tr-TR"/>
        </w:rPr>
      </w:pPr>
    </w:p>
    <w:p w14:paraId="27AA3174" w14:textId="0F63A9C3"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14:paraId="01C416E4" w14:textId="77777777" w:rsidTr="0036496B">
        <w:trPr>
          <w:trHeight w:val="220"/>
        </w:trPr>
        <w:tc>
          <w:tcPr>
            <w:tcW w:w="3019" w:type="dxa"/>
            <w:vMerge w:val="restart"/>
            <w:shd w:val="clear" w:color="auto" w:fill="E2EFD9"/>
          </w:tcPr>
          <w:p w14:paraId="455DB663" w14:textId="77777777" w:rsidR="00272413" w:rsidRPr="000F59F6" w:rsidRDefault="00272413" w:rsidP="0036496B">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372AD898" w14:textId="325C3F99" w:rsidR="00272413" w:rsidRPr="000F59F6" w:rsidRDefault="00996491" w:rsidP="00996491">
            <w:pPr>
              <w:pStyle w:val="TableParagraph"/>
              <w:spacing w:line="215" w:lineRule="exact"/>
              <w:rPr>
                <w:b/>
                <w:sz w:val="20"/>
                <w:lang w:val="tr-TR"/>
              </w:rPr>
            </w:pPr>
            <w:r>
              <w:rPr>
                <w:b/>
                <w:sz w:val="20"/>
                <w:lang w:val="tr-TR"/>
              </w:rPr>
              <w:t xml:space="preserve">2024 </w:t>
            </w:r>
            <w:r w:rsidR="00272413" w:rsidRPr="000F59F6">
              <w:rPr>
                <w:b/>
                <w:sz w:val="20"/>
                <w:lang w:val="tr-TR"/>
              </w:rPr>
              <w:t>Yıl İtibarıyla</w:t>
            </w:r>
          </w:p>
        </w:tc>
      </w:tr>
      <w:tr w:rsidR="00272413" w:rsidRPr="000F59F6" w14:paraId="4C1BDFB0" w14:textId="77777777" w:rsidTr="0036496B">
        <w:trPr>
          <w:trHeight w:val="220"/>
        </w:trPr>
        <w:tc>
          <w:tcPr>
            <w:tcW w:w="3019" w:type="dxa"/>
            <w:vMerge/>
            <w:tcBorders>
              <w:top w:val="nil"/>
            </w:tcBorders>
            <w:shd w:val="clear" w:color="auto" w:fill="E2EFD9"/>
          </w:tcPr>
          <w:p w14:paraId="5AAEC9DF" w14:textId="77777777" w:rsidR="00272413" w:rsidRPr="000F59F6" w:rsidRDefault="00272413" w:rsidP="0036496B">
            <w:pPr>
              <w:rPr>
                <w:sz w:val="2"/>
                <w:szCs w:val="2"/>
                <w:lang w:val="tr-TR"/>
              </w:rPr>
            </w:pPr>
          </w:p>
        </w:tc>
        <w:tc>
          <w:tcPr>
            <w:tcW w:w="3022" w:type="dxa"/>
          </w:tcPr>
          <w:p w14:paraId="7E834DD2" w14:textId="77777777" w:rsidR="00272413" w:rsidRPr="000F59F6" w:rsidRDefault="00272413" w:rsidP="0036496B">
            <w:pPr>
              <w:pStyle w:val="TableParagraph"/>
              <w:spacing w:line="215" w:lineRule="exact"/>
              <w:ind w:left="102"/>
              <w:rPr>
                <w:b/>
                <w:sz w:val="20"/>
                <w:lang w:val="tr-TR"/>
              </w:rPr>
            </w:pPr>
            <w:r w:rsidRPr="000F59F6">
              <w:rPr>
                <w:b/>
                <w:sz w:val="20"/>
                <w:lang w:val="tr-TR"/>
              </w:rPr>
              <w:t>Kişi Sayısı</w:t>
            </w:r>
          </w:p>
        </w:tc>
        <w:tc>
          <w:tcPr>
            <w:tcW w:w="3019" w:type="dxa"/>
          </w:tcPr>
          <w:p w14:paraId="0E4D7205" w14:textId="77777777" w:rsidR="00272413" w:rsidRPr="000F59F6" w:rsidRDefault="00272413" w:rsidP="0036496B">
            <w:pPr>
              <w:pStyle w:val="TableParagraph"/>
              <w:spacing w:line="215" w:lineRule="exact"/>
              <w:ind w:left="103"/>
              <w:rPr>
                <w:sz w:val="20"/>
                <w:lang w:val="tr-TR"/>
              </w:rPr>
            </w:pPr>
            <w:r w:rsidRPr="000F59F6">
              <w:rPr>
                <w:w w:val="99"/>
                <w:sz w:val="20"/>
                <w:lang w:val="tr-TR"/>
              </w:rPr>
              <w:t>%</w:t>
            </w:r>
          </w:p>
        </w:tc>
      </w:tr>
      <w:tr w:rsidR="00272413" w:rsidRPr="000F59F6" w14:paraId="241811BD" w14:textId="77777777" w:rsidTr="0036496B">
        <w:trPr>
          <w:trHeight w:val="220"/>
        </w:trPr>
        <w:tc>
          <w:tcPr>
            <w:tcW w:w="3019" w:type="dxa"/>
            <w:shd w:val="clear" w:color="auto" w:fill="E2EFD9"/>
          </w:tcPr>
          <w:p w14:paraId="646153C7" w14:textId="77777777" w:rsidR="00272413" w:rsidRPr="000F59F6" w:rsidRDefault="00272413" w:rsidP="0036496B">
            <w:pPr>
              <w:pStyle w:val="TableParagraph"/>
              <w:spacing w:line="215" w:lineRule="exact"/>
              <w:ind w:left="103"/>
              <w:rPr>
                <w:sz w:val="20"/>
                <w:lang w:val="tr-TR"/>
              </w:rPr>
            </w:pPr>
            <w:r w:rsidRPr="000F59F6">
              <w:rPr>
                <w:sz w:val="20"/>
                <w:lang w:val="tr-TR"/>
              </w:rPr>
              <w:t>1-4 Yıl</w:t>
            </w:r>
          </w:p>
        </w:tc>
        <w:tc>
          <w:tcPr>
            <w:tcW w:w="3022" w:type="dxa"/>
          </w:tcPr>
          <w:p w14:paraId="04D7E844" w14:textId="1458622C" w:rsidR="00272413" w:rsidRPr="000F59F6" w:rsidRDefault="00996491" w:rsidP="0036496B">
            <w:pPr>
              <w:pStyle w:val="TableParagraph"/>
              <w:rPr>
                <w:rFonts w:ascii="Times New Roman"/>
                <w:sz w:val="16"/>
                <w:lang w:val="tr-TR"/>
              </w:rPr>
            </w:pPr>
            <w:r>
              <w:rPr>
                <w:rFonts w:ascii="Times New Roman"/>
                <w:sz w:val="16"/>
                <w:lang w:val="tr-TR"/>
              </w:rPr>
              <w:t>0</w:t>
            </w:r>
          </w:p>
        </w:tc>
        <w:tc>
          <w:tcPr>
            <w:tcW w:w="3019" w:type="dxa"/>
          </w:tcPr>
          <w:p w14:paraId="69F62C8D" w14:textId="1DBADC52" w:rsidR="00272413" w:rsidRPr="000F59F6" w:rsidRDefault="00996491" w:rsidP="0036496B">
            <w:pPr>
              <w:pStyle w:val="TableParagraph"/>
              <w:rPr>
                <w:rFonts w:ascii="Times New Roman"/>
                <w:sz w:val="16"/>
                <w:lang w:val="tr-TR"/>
              </w:rPr>
            </w:pPr>
            <w:r>
              <w:rPr>
                <w:rFonts w:ascii="Times New Roman"/>
                <w:sz w:val="16"/>
                <w:lang w:val="tr-TR"/>
              </w:rPr>
              <w:t>0</w:t>
            </w:r>
          </w:p>
        </w:tc>
      </w:tr>
      <w:tr w:rsidR="00272413" w:rsidRPr="000F59F6" w14:paraId="5DF7F21F" w14:textId="77777777" w:rsidTr="0036496B">
        <w:trPr>
          <w:trHeight w:val="220"/>
        </w:trPr>
        <w:tc>
          <w:tcPr>
            <w:tcW w:w="3019" w:type="dxa"/>
            <w:shd w:val="clear" w:color="auto" w:fill="E2EFD9"/>
          </w:tcPr>
          <w:p w14:paraId="4A6D4472" w14:textId="77777777" w:rsidR="00272413" w:rsidRPr="000F59F6" w:rsidRDefault="00272413" w:rsidP="0036496B">
            <w:pPr>
              <w:pStyle w:val="TableParagraph"/>
              <w:spacing w:line="214" w:lineRule="exact"/>
              <w:ind w:left="103"/>
              <w:rPr>
                <w:sz w:val="20"/>
                <w:lang w:val="tr-TR"/>
              </w:rPr>
            </w:pPr>
            <w:r w:rsidRPr="000F59F6">
              <w:rPr>
                <w:sz w:val="20"/>
                <w:lang w:val="tr-TR"/>
              </w:rPr>
              <w:t>5-6 Yıl</w:t>
            </w:r>
          </w:p>
        </w:tc>
        <w:tc>
          <w:tcPr>
            <w:tcW w:w="3022" w:type="dxa"/>
          </w:tcPr>
          <w:p w14:paraId="5CE79983" w14:textId="24A30152" w:rsidR="00272413" w:rsidRPr="000F59F6" w:rsidRDefault="00996491" w:rsidP="0036496B">
            <w:pPr>
              <w:pStyle w:val="TableParagraph"/>
              <w:rPr>
                <w:rFonts w:ascii="Times New Roman"/>
                <w:sz w:val="16"/>
                <w:lang w:val="tr-TR"/>
              </w:rPr>
            </w:pPr>
            <w:r>
              <w:rPr>
                <w:rFonts w:ascii="Times New Roman"/>
                <w:sz w:val="16"/>
                <w:lang w:val="tr-TR"/>
              </w:rPr>
              <w:t>0</w:t>
            </w:r>
          </w:p>
        </w:tc>
        <w:tc>
          <w:tcPr>
            <w:tcW w:w="3019" w:type="dxa"/>
          </w:tcPr>
          <w:p w14:paraId="3BF91719" w14:textId="1C765DDD" w:rsidR="00272413" w:rsidRPr="000F59F6" w:rsidRDefault="00996491" w:rsidP="0036496B">
            <w:pPr>
              <w:pStyle w:val="TableParagraph"/>
              <w:rPr>
                <w:rFonts w:ascii="Times New Roman"/>
                <w:sz w:val="16"/>
                <w:lang w:val="tr-TR"/>
              </w:rPr>
            </w:pPr>
            <w:r>
              <w:rPr>
                <w:rFonts w:ascii="Times New Roman"/>
                <w:sz w:val="16"/>
                <w:lang w:val="tr-TR"/>
              </w:rPr>
              <w:t>0</w:t>
            </w:r>
          </w:p>
        </w:tc>
      </w:tr>
      <w:tr w:rsidR="00272413" w:rsidRPr="000F59F6" w14:paraId="0F523584" w14:textId="77777777" w:rsidTr="0036496B">
        <w:trPr>
          <w:trHeight w:val="220"/>
        </w:trPr>
        <w:tc>
          <w:tcPr>
            <w:tcW w:w="3019" w:type="dxa"/>
            <w:shd w:val="clear" w:color="auto" w:fill="E2EFD9"/>
          </w:tcPr>
          <w:p w14:paraId="0C107983" w14:textId="77777777" w:rsidR="00272413" w:rsidRPr="000F59F6" w:rsidRDefault="00272413" w:rsidP="0036496B">
            <w:pPr>
              <w:pStyle w:val="TableParagraph"/>
              <w:spacing w:line="213" w:lineRule="exact"/>
              <w:ind w:left="103"/>
              <w:rPr>
                <w:sz w:val="20"/>
                <w:lang w:val="tr-TR"/>
              </w:rPr>
            </w:pPr>
            <w:r w:rsidRPr="000F59F6">
              <w:rPr>
                <w:sz w:val="20"/>
                <w:lang w:val="tr-TR"/>
              </w:rPr>
              <w:t>7-10 Yıl</w:t>
            </w:r>
          </w:p>
        </w:tc>
        <w:tc>
          <w:tcPr>
            <w:tcW w:w="3022" w:type="dxa"/>
          </w:tcPr>
          <w:p w14:paraId="6F125FCB" w14:textId="03FBAE2C" w:rsidR="00272413" w:rsidRPr="000F59F6" w:rsidRDefault="00996491" w:rsidP="0036496B">
            <w:pPr>
              <w:pStyle w:val="TableParagraph"/>
              <w:rPr>
                <w:rFonts w:ascii="Times New Roman"/>
                <w:sz w:val="16"/>
                <w:lang w:val="tr-TR"/>
              </w:rPr>
            </w:pPr>
            <w:r>
              <w:rPr>
                <w:rFonts w:ascii="Times New Roman"/>
                <w:sz w:val="16"/>
                <w:lang w:val="tr-TR"/>
              </w:rPr>
              <w:t>0</w:t>
            </w:r>
          </w:p>
        </w:tc>
        <w:tc>
          <w:tcPr>
            <w:tcW w:w="3019" w:type="dxa"/>
          </w:tcPr>
          <w:p w14:paraId="2EF1DA58" w14:textId="69557B04" w:rsidR="00272413" w:rsidRPr="000F59F6" w:rsidRDefault="00996491" w:rsidP="0036496B">
            <w:pPr>
              <w:pStyle w:val="TableParagraph"/>
              <w:rPr>
                <w:rFonts w:ascii="Times New Roman"/>
                <w:sz w:val="16"/>
                <w:lang w:val="tr-TR"/>
              </w:rPr>
            </w:pPr>
            <w:r>
              <w:rPr>
                <w:rFonts w:ascii="Times New Roman"/>
                <w:sz w:val="16"/>
                <w:lang w:val="tr-TR"/>
              </w:rPr>
              <w:t>0</w:t>
            </w:r>
          </w:p>
        </w:tc>
      </w:tr>
      <w:tr w:rsidR="00272413" w:rsidRPr="000F59F6" w14:paraId="5520C0B3" w14:textId="77777777" w:rsidTr="0036496B">
        <w:trPr>
          <w:trHeight w:val="220"/>
        </w:trPr>
        <w:tc>
          <w:tcPr>
            <w:tcW w:w="3019" w:type="dxa"/>
            <w:shd w:val="clear" w:color="auto" w:fill="E2EFD9"/>
          </w:tcPr>
          <w:p w14:paraId="5FDBD0BC" w14:textId="77777777" w:rsidR="00272413" w:rsidRPr="000F59F6" w:rsidRDefault="00272413" w:rsidP="0036496B">
            <w:pPr>
              <w:pStyle w:val="TableParagraph"/>
              <w:spacing w:line="215" w:lineRule="exact"/>
              <w:ind w:left="103"/>
              <w:rPr>
                <w:sz w:val="20"/>
                <w:lang w:val="tr-TR"/>
              </w:rPr>
            </w:pPr>
            <w:r w:rsidRPr="000F59F6">
              <w:rPr>
                <w:sz w:val="20"/>
                <w:lang w:val="tr-TR"/>
              </w:rPr>
              <w:t>10…..Üzeri</w:t>
            </w:r>
          </w:p>
        </w:tc>
        <w:tc>
          <w:tcPr>
            <w:tcW w:w="3022" w:type="dxa"/>
          </w:tcPr>
          <w:p w14:paraId="0EE39697" w14:textId="1800A33B" w:rsidR="00272413" w:rsidRPr="000F59F6" w:rsidRDefault="00996491" w:rsidP="0036496B">
            <w:pPr>
              <w:pStyle w:val="TableParagraph"/>
              <w:rPr>
                <w:rFonts w:ascii="Times New Roman"/>
                <w:sz w:val="16"/>
                <w:lang w:val="tr-TR"/>
              </w:rPr>
            </w:pPr>
            <w:r>
              <w:rPr>
                <w:rFonts w:ascii="Times New Roman"/>
                <w:sz w:val="16"/>
                <w:lang w:val="tr-TR"/>
              </w:rPr>
              <w:t>4</w:t>
            </w:r>
          </w:p>
        </w:tc>
        <w:tc>
          <w:tcPr>
            <w:tcW w:w="3019" w:type="dxa"/>
          </w:tcPr>
          <w:p w14:paraId="4C14CD9C" w14:textId="6B82CF52" w:rsidR="00272413" w:rsidRPr="000F59F6" w:rsidRDefault="00996491" w:rsidP="0036496B">
            <w:pPr>
              <w:pStyle w:val="TableParagraph"/>
              <w:rPr>
                <w:rFonts w:ascii="Times New Roman"/>
                <w:sz w:val="16"/>
                <w:lang w:val="tr-TR"/>
              </w:rPr>
            </w:pPr>
            <w:r>
              <w:rPr>
                <w:rFonts w:ascii="Times New Roman"/>
                <w:sz w:val="16"/>
                <w:lang w:val="tr-TR"/>
              </w:rPr>
              <w:t>%100</w:t>
            </w:r>
          </w:p>
        </w:tc>
      </w:tr>
    </w:tbl>
    <w:p w14:paraId="648D6380" w14:textId="77777777" w:rsidR="00272413" w:rsidRPr="000F59F6" w:rsidRDefault="00272413" w:rsidP="00272413">
      <w:pPr>
        <w:pStyle w:val="GvdeMetni"/>
        <w:rPr>
          <w:b/>
          <w:sz w:val="22"/>
          <w:lang w:val="tr-TR"/>
        </w:rPr>
      </w:pPr>
    </w:p>
    <w:p w14:paraId="1F2F027D" w14:textId="77777777" w:rsidR="00272413" w:rsidRPr="000F59F6" w:rsidRDefault="00272413" w:rsidP="00272413">
      <w:pPr>
        <w:pStyle w:val="GvdeMetni"/>
        <w:spacing w:before="1"/>
        <w:rPr>
          <w:b/>
          <w:sz w:val="20"/>
          <w:lang w:val="tr-TR"/>
        </w:rPr>
      </w:pPr>
    </w:p>
    <w:p w14:paraId="06C5492E" w14:textId="18928CD8" w:rsidR="00F86F01" w:rsidRPr="000F59F6" w:rsidRDefault="00272413" w:rsidP="00F86F01">
      <w:pPr>
        <w:ind w:left="118"/>
        <w:rPr>
          <w:b/>
          <w:color w:val="FF0000"/>
          <w:sz w:val="20"/>
        </w:rPr>
      </w:pPr>
      <w:r w:rsidRPr="000F59F6">
        <w:rPr>
          <w:b/>
          <w:sz w:val="20"/>
        </w:rPr>
        <w:t>Tablo 7. Okul/Kurumda Oluşan Yönetici Sirkülasyonu Oranı</w:t>
      </w:r>
      <w:r w:rsidR="00F86F01" w:rsidRPr="000F59F6">
        <w:rPr>
          <w:b/>
          <w:sz w:val="20"/>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0F59F6" w14:paraId="444B369E" w14:textId="77777777" w:rsidTr="00F86F01">
        <w:trPr>
          <w:trHeight w:val="700"/>
        </w:trPr>
        <w:tc>
          <w:tcPr>
            <w:tcW w:w="1402" w:type="dxa"/>
            <w:vMerge w:val="restart"/>
            <w:shd w:val="clear" w:color="auto" w:fill="E2EFD9"/>
          </w:tcPr>
          <w:p w14:paraId="50B4A297" w14:textId="77777777" w:rsidR="00272413" w:rsidRPr="000F59F6" w:rsidRDefault="00272413" w:rsidP="0036496B">
            <w:pPr>
              <w:pStyle w:val="TableParagraph"/>
              <w:rPr>
                <w:rFonts w:ascii="Times New Roman"/>
                <w:sz w:val="18"/>
                <w:lang w:val="tr-TR"/>
              </w:rPr>
            </w:pPr>
          </w:p>
        </w:tc>
        <w:tc>
          <w:tcPr>
            <w:tcW w:w="3831" w:type="dxa"/>
            <w:gridSpan w:val="3"/>
            <w:shd w:val="clear" w:color="auto" w:fill="E2EFD9"/>
          </w:tcPr>
          <w:p w14:paraId="3CCE58D1" w14:textId="77777777" w:rsidR="00272413" w:rsidRPr="000F59F6" w:rsidRDefault="00272413" w:rsidP="0036496B">
            <w:pPr>
              <w:pStyle w:val="TableParagraph"/>
              <w:spacing w:before="1" w:line="300" w:lineRule="auto"/>
              <w:ind w:left="103"/>
              <w:rPr>
                <w:b/>
                <w:sz w:val="20"/>
                <w:lang w:val="tr-TR"/>
              </w:rPr>
            </w:pPr>
            <w:r w:rsidRPr="000F59F6">
              <w:rPr>
                <w:b/>
                <w:sz w:val="20"/>
                <w:lang w:val="tr-TR"/>
              </w:rPr>
              <w:t>Yıl İçerisinde Okul/Kurumdan Ayrılan Yönetici Sayısı</w:t>
            </w:r>
          </w:p>
        </w:tc>
        <w:tc>
          <w:tcPr>
            <w:tcW w:w="3828" w:type="dxa"/>
            <w:gridSpan w:val="3"/>
            <w:shd w:val="clear" w:color="auto" w:fill="E2EFD9"/>
          </w:tcPr>
          <w:p w14:paraId="53321B39" w14:textId="77777777" w:rsidR="00272413" w:rsidRPr="000F59F6" w:rsidRDefault="00272413" w:rsidP="0036496B">
            <w:pPr>
              <w:pStyle w:val="TableParagraph"/>
              <w:spacing w:before="1" w:line="300" w:lineRule="auto"/>
              <w:ind w:left="100"/>
              <w:rPr>
                <w:b/>
                <w:sz w:val="20"/>
                <w:lang w:val="tr-TR"/>
              </w:rPr>
            </w:pPr>
            <w:r w:rsidRPr="000F59F6">
              <w:rPr>
                <w:b/>
                <w:sz w:val="20"/>
                <w:lang w:val="tr-TR"/>
              </w:rPr>
              <w:t>Yıl İçerisinde Okul/Kurumda Göreve Başlayan Yönetici Sayısı</w:t>
            </w:r>
          </w:p>
        </w:tc>
      </w:tr>
      <w:tr w:rsidR="00272413" w:rsidRPr="000F59F6" w14:paraId="1B66DD00" w14:textId="77777777" w:rsidTr="0036496B">
        <w:trPr>
          <w:trHeight w:val="640"/>
        </w:trPr>
        <w:tc>
          <w:tcPr>
            <w:tcW w:w="1402" w:type="dxa"/>
            <w:vMerge/>
            <w:tcBorders>
              <w:top w:val="nil"/>
            </w:tcBorders>
            <w:shd w:val="clear" w:color="auto" w:fill="E2EFD9"/>
          </w:tcPr>
          <w:p w14:paraId="147B2E3B" w14:textId="77777777" w:rsidR="00272413" w:rsidRPr="000F59F6" w:rsidRDefault="00272413" w:rsidP="0036496B">
            <w:pPr>
              <w:rPr>
                <w:sz w:val="2"/>
                <w:szCs w:val="2"/>
                <w:lang w:val="tr-TR"/>
              </w:rPr>
            </w:pPr>
          </w:p>
        </w:tc>
        <w:tc>
          <w:tcPr>
            <w:tcW w:w="1277" w:type="dxa"/>
          </w:tcPr>
          <w:p w14:paraId="54A95750" w14:textId="77777777" w:rsidR="00272413" w:rsidRPr="000F59F6" w:rsidRDefault="00272413" w:rsidP="0036496B">
            <w:pPr>
              <w:pStyle w:val="TableParagraph"/>
              <w:spacing w:before="119"/>
              <w:ind w:left="395"/>
              <w:rPr>
                <w:b/>
                <w:sz w:val="20"/>
                <w:lang w:val="tr-TR"/>
              </w:rPr>
            </w:pPr>
            <w:r w:rsidRPr="000F59F6">
              <w:rPr>
                <w:b/>
                <w:sz w:val="20"/>
                <w:lang w:val="tr-TR"/>
              </w:rPr>
              <w:t>2021</w:t>
            </w:r>
          </w:p>
        </w:tc>
        <w:tc>
          <w:tcPr>
            <w:tcW w:w="1277" w:type="dxa"/>
          </w:tcPr>
          <w:p w14:paraId="7F8775A5" w14:textId="77777777" w:rsidR="00272413" w:rsidRPr="000F59F6" w:rsidRDefault="00272413" w:rsidP="0036496B">
            <w:pPr>
              <w:pStyle w:val="TableParagraph"/>
              <w:spacing w:before="119"/>
              <w:ind w:left="395"/>
              <w:rPr>
                <w:b/>
                <w:sz w:val="20"/>
                <w:lang w:val="tr-TR"/>
              </w:rPr>
            </w:pPr>
            <w:r w:rsidRPr="000F59F6">
              <w:rPr>
                <w:b/>
                <w:sz w:val="20"/>
                <w:lang w:val="tr-TR"/>
              </w:rPr>
              <w:t>2022</w:t>
            </w:r>
          </w:p>
        </w:tc>
        <w:tc>
          <w:tcPr>
            <w:tcW w:w="1277" w:type="dxa"/>
          </w:tcPr>
          <w:p w14:paraId="0AB93621" w14:textId="77777777" w:rsidR="00272413" w:rsidRPr="000F59F6" w:rsidRDefault="00272413" w:rsidP="0036496B">
            <w:pPr>
              <w:pStyle w:val="TableParagraph"/>
              <w:spacing w:before="119"/>
              <w:ind w:left="393"/>
              <w:rPr>
                <w:b/>
                <w:sz w:val="20"/>
                <w:lang w:val="tr-TR"/>
              </w:rPr>
            </w:pPr>
            <w:r w:rsidRPr="000F59F6">
              <w:rPr>
                <w:b/>
                <w:sz w:val="20"/>
                <w:lang w:val="tr-TR"/>
              </w:rPr>
              <w:t>2023</w:t>
            </w:r>
          </w:p>
        </w:tc>
        <w:tc>
          <w:tcPr>
            <w:tcW w:w="1274" w:type="dxa"/>
          </w:tcPr>
          <w:p w14:paraId="7E5E34C6" w14:textId="77777777" w:rsidR="00272413" w:rsidRPr="000F59F6" w:rsidRDefault="00272413" w:rsidP="0036496B">
            <w:pPr>
              <w:pStyle w:val="TableParagraph"/>
              <w:spacing w:before="119"/>
              <w:ind w:left="393"/>
              <w:rPr>
                <w:b/>
                <w:sz w:val="20"/>
                <w:lang w:val="tr-TR"/>
              </w:rPr>
            </w:pPr>
            <w:r w:rsidRPr="000F59F6">
              <w:rPr>
                <w:b/>
                <w:sz w:val="20"/>
                <w:lang w:val="tr-TR"/>
              </w:rPr>
              <w:t>2021</w:t>
            </w:r>
          </w:p>
        </w:tc>
        <w:tc>
          <w:tcPr>
            <w:tcW w:w="1277" w:type="dxa"/>
          </w:tcPr>
          <w:p w14:paraId="7F1B973F" w14:textId="77777777" w:rsidR="00272413" w:rsidRPr="000F59F6" w:rsidRDefault="00272413" w:rsidP="0036496B">
            <w:pPr>
              <w:pStyle w:val="TableParagraph"/>
              <w:spacing w:before="119"/>
              <w:ind w:left="395"/>
              <w:rPr>
                <w:b/>
                <w:sz w:val="20"/>
                <w:lang w:val="tr-TR"/>
              </w:rPr>
            </w:pPr>
            <w:r w:rsidRPr="000F59F6">
              <w:rPr>
                <w:b/>
                <w:sz w:val="20"/>
                <w:lang w:val="tr-TR"/>
              </w:rPr>
              <w:t>2022</w:t>
            </w:r>
          </w:p>
        </w:tc>
        <w:tc>
          <w:tcPr>
            <w:tcW w:w="1277" w:type="dxa"/>
          </w:tcPr>
          <w:p w14:paraId="60864DE3" w14:textId="77777777" w:rsidR="00272413" w:rsidRPr="000F59F6" w:rsidRDefault="00272413" w:rsidP="0036496B">
            <w:pPr>
              <w:pStyle w:val="TableParagraph"/>
              <w:spacing w:before="119"/>
              <w:ind w:left="395"/>
              <w:rPr>
                <w:b/>
                <w:sz w:val="20"/>
                <w:lang w:val="tr-TR"/>
              </w:rPr>
            </w:pPr>
            <w:r w:rsidRPr="000F59F6">
              <w:rPr>
                <w:b/>
                <w:sz w:val="20"/>
                <w:lang w:val="tr-TR"/>
              </w:rPr>
              <w:t>2023</w:t>
            </w:r>
          </w:p>
        </w:tc>
      </w:tr>
      <w:tr w:rsidR="00272413" w:rsidRPr="000F59F6" w14:paraId="7714351C" w14:textId="77777777" w:rsidTr="0036496B">
        <w:trPr>
          <w:trHeight w:val="400"/>
        </w:trPr>
        <w:tc>
          <w:tcPr>
            <w:tcW w:w="1402" w:type="dxa"/>
            <w:shd w:val="clear" w:color="auto" w:fill="E2EFD9"/>
          </w:tcPr>
          <w:p w14:paraId="5439132E" w14:textId="77777777" w:rsidR="00272413" w:rsidRPr="000F59F6" w:rsidRDefault="00272413" w:rsidP="0036496B">
            <w:pPr>
              <w:pStyle w:val="TableParagraph"/>
              <w:spacing w:before="1"/>
              <w:ind w:left="102"/>
              <w:rPr>
                <w:b/>
                <w:sz w:val="20"/>
                <w:lang w:val="tr-TR"/>
              </w:rPr>
            </w:pPr>
            <w:r w:rsidRPr="000F59F6">
              <w:rPr>
                <w:b/>
                <w:sz w:val="20"/>
                <w:lang w:val="tr-TR"/>
              </w:rPr>
              <w:t>TOPLAM</w:t>
            </w:r>
          </w:p>
        </w:tc>
        <w:tc>
          <w:tcPr>
            <w:tcW w:w="1277" w:type="dxa"/>
          </w:tcPr>
          <w:p w14:paraId="2CA19ECF" w14:textId="70E18EA1" w:rsidR="00272413" w:rsidRPr="000F59F6" w:rsidRDefault="00CD5332" w:rsidP="0036496B">
            <w:pPr>
              <w:pStyle w:val="TableParagraph"/>
              <w:rPr>
                <w:rFonts w:ascii="Times New Roman"/>
                <w:sz w:val="18"/>
                <w:lang w:val="tr-TR"/>
              </w:rPr>
            </w:pPr>
            <w:r>
              <w:rPr>
                <w:rFonts w:ascii="Times New Roman"/>
                <w:sz w:val="18"/>
                <w:lang w:val="tr-TR"/>
              </w:rPr>
              <w:t>0</w:t>
            </w:r>
          </w:p>
        </w:tc>
        <w:tc>
          <w:tcPr>
            <w:tcW w:w="1277" w:type="dxa"/>
          </w:tcPr>
          <w:p w14:paraId="4F562F89" w14:textId="1829B39F" w:rsidR="00272413" w:rsidRPr="000F59F6" w:rsidRDefault="00CD5332" w:rsidP="0036496B">
            <w:pPr>
              <w:pStyle w:val="TableParagraph"/>
              <w:rPr>
                <w:rFonts w:ascii="Times New Roman"/>
                <w:sz w:val="18"/>
                <w:lang w:val="tr-TR"/>
              </w:rPr>
            </w:pPr>
            <w:r>
              <w:rPr>
                <w:rFonts w:ascii="Times New Roman"/>
                <w:sz w:val="18"/>
                <w:lang w:val="tr-TR"/>
              </w:rPr>
              <w:t>0</w:t>
            </w:r>
          </w:p>
        </w:tc>
        <w:tc>
          <w:tcPr>
            <w:tcW w:w="1277" w:type="dxa"/>
          </w:tcPr>
          <w:p w14:paraId="386A676C" w14:textId="12DC9B6E" w:rsidR="00272413" w:rsidRPr="000F59F6" w:rsidRDefault="00CD5332" w:rsidP="0036496B">
            <w:pPr>
              <w:pStyle w:val="TableParagraph"/>
              <w:rPr>
                <w:rFonts w:ascii="Times New Roman"/>
                <w:sz w:val="18"/>
                <w:lang w:val="tr-TR"/>
              </w:rPr>
            </w:pPr>
            <w:r>
              <w:rPr>
                <w:rFonts w:ascii="Times New Roman"/>
                <w:sz w:val="18"/>
                <w:lang w:val="tr-TR"/>
              </w:rPr>
              <w:t>0</w:t>
            </w:r>
          </w:p>
        </w:tc>
        <w:tc>
          <w:tcPr>
            <w:tcW w:w="1274" w:type="dxa"/>
          </w:tcPr>
          <w:p w14:paraId="650E6D1A" w14:textId="34437512" w:rsidR="00272413" w:rsidRPr="000F59F6" w:rsidRDefault="00CD5332" w:rsidP="0036496B">
            <w:pPr>
              <w:pStyle w:val="TableParagraph"/>
              <w:rPr>
                <w:rFonts w:ascii="Times New Roman"/>
                <w:sz w:val="18"/>
                <w:lang w:val="tr-TR"/>
              </w:rPr>
            </w:pPr>
            <w:r>
              <w:rPr>
                <w:rFonts w:ascii="Times New Roman"/>
                <w:sz w:val="18"/>
                <w:lang w:val="tr-TR"/>
              </w:rPr>
              <w:t>0</w:t>
            </w:r>
          </w:p>
        </w:tc>
        <w:tc>
          <w:tcPr>
            <w:tcW w:w="1277" w:type="dxa"/>
          </w:tcPr>
          <w:p w14:paraId="757C7A99" w14:textId="1AEF1087" w:rsidR="00272413" w:rsidRPr="000F59F6" w:rsidRDefault="00CD5332" w:rsidP="0036496B">
            <w:pPr>
              <w:pStyle w:val="TableParagraph"/>
              <w:rPr>
                <w:rFonts w:ascii="Times New Roman"/>
                <w:sz w:val="18"/>
                <w:lang w:val="tr-TR"/>
              </w:rPr>
            </w:pPr>
            <w:r>
              <w:rPr>
                <w:rFonts w:ascii="Times New Roman"/>
                <w:sz w:val="18"/>
                <w:lang w:val="tr-TR"/>
              </w:rPr>
              <w:t>0</w:t>
            </w:r>
          </w:p>
        </w:tc>
        <w:tc>
          <w:tcPr>
            <w:tcW w:w="1277" w:type="dxa"/>
          </w:tcPr>
          <w:p w14:paraId="43783EF6" w14:textId="6059CE7A" w:rsidR="00272413" w:rsidRPr="000F59F6" w:rsidRDefault="00CD5332" w:rsidP="0036496B">
            <w:pPr>
              <w:pStyle w:val="TableParagraph"/>
              <w:rPr>
                <w:rFonts w:ascii="Times New Roman"/>
                <w:sz w:val="18"/>
                <w:lang w:val="tr-TR"/>
              </w:rPr>
            </w:pPr>
            <w:r>
              <w:rPr>
                <w:rFonts w:ascii="Times New Roman"/>
                <w:sz w:val="18"/>
                <w:lang w:val="tr-TR"/>
              </w:rPr>
              <w:t>0</w:t>
            </w:r>
          </w:p>
        </w:tc>
      </w:tr>
      <w:tr w:rsidR="00272413" w:rsidRPr="000F59F6" w14:paraId="54114EA4" w14:textId="77777777" w:rsidTr="0036496B">
        <w:trPr>
          <w:trHeight w:val="400"/>
        </w:trPr>
        <w:tc>
          <w:tcPr>
            <w:tcW w:w="1402" w:type="dxa"/>
            <w:shd w:val="clear" w:color="auto" w:fill="E2EFD9"/>
          </w:tcPr>
          <w:p w14:paraId="5D4679E4" w14:textId="77777777" w:rsidR="00272413" w:rsidRPr="000F59F6" w:rsidRDefault="00272413" w:rsidP="0036496B">
            <w:pPr>
              <w:pStyle w:val="TableParagraph"/>
              <w:rPr>
                <w:rFonts w:ascii="Times New Roman"/>
                <w:sz w:val="18"/>
                <w:lang w:val="tr-TR"/>
              </w:rPr>
            </w:pPr>
          </w:p>
        </w:tc>
        <w:tc>
          <w:tcPr>
            <w:tcW w:w="1277" w:type="dxa"/>
          </w:tcPr>
          <w:p w14:paraId="73BF1071" w14:textId="77777777" w:rsidR="00272413" w:rsidRPr="000F59F6" w:rsidRDefault="00272413" w:rsidP="0036496B">
            <w:pPr>
              <w:pStyle w:val="TableParagraph"/>
              <w:rPr>
                <w:rFonts w:ascii="Times New Roman"/>
                <w:sz w:val="18"/>
                <w:lang w:val="tr-TR"/>
              </w:rPr>
            </w:pPr>
          </w:p>
        </w:tc>
        <w:tc>
          <w:tcPr>
            <w:tcW w:w="1277" w:type="dxa"/>
          </w:tcPr>
          <w:p w14:paraId="03E6BF7B" w14:textId="77777777" w:rsidR="00272413" w:rsidRPr="000F59F6" w:rsidRDefault="00272413" w:rsidP="0036496B">
            <w:pPr>
              <w:pStyle w:val="TableParagraph"/>
              <w:rPr>
                <w:rFonts w:ascii="Times New Roman"/>
                <w:sz w:val="18"/>
                <w:lang w:val="tr-TR"/>
              </w:rPr>
            </w:pPr>
          </w:p>
        </w:tc>
        <w:tc>
          <w:tcPr>
            <w:tcW w:w="1277" w:type="dxa"/>
          </w:tcPr>
          <w:p w14:paraId="464C920C" w14:textId="77777777" w:rsidR="00272413" w:rsidRPr="000F59F6" w:rsidRDefault="00272413" w:rsidP="0036496B">
            <w:pPr>
              <w:pStyle w:val="TableParagraph"/>
              <w:rPr>
                <w:rFonts w:ascii="Times New Roman"/>
                <w:sz w:val="18"/>
                <w:lang w:val="tr-TR"/>
              </w:rPr>
            </w:pPr>
          </w:p>
        </w:tc>
        <w:tc>
          <w:tcPr>
            <w:tcW w:w="1274" w:type="dxa"/>
          </w:tcPr>
          <w:p w14:paraId="028BB154" w14:textId="77777777" w:rsidR="00272413" w:rsidRPr="000F59F6" w:rsidRDefault="00272413" w:rsidP="0036496B">
            <w:pPr>
              <w:pStyle w:val="TableParagraph"/>
              <w:rPr>
                <w:rFonts w:ascii="Times New Roman"/>
                <w:sz w:val="18"/>
                <w:lang w:val="tr-TR"/>
              </w:rPr>
            </w:pPr>
          </w:p>
        </w:tc>
        <w:tc>
          <w:tcPr>
            <w:tcW w:w="1277" w:type="dxa"/>
          </w:tcPr>
          <w:p w14:paraId="441E8442" w14:textId="77777777" w:rsidR="00272413" w:rsidRPr="000F59F6" w:rsidRDefault="00272413" w:rsidP="0036496B">
            <w:pPr>
              <w:pStyle w:val="TableParagraph"/>
              <w:rPr>
                <w:rFonts w:ascii="Times New Roman"/>
                <w:sz w:val="18"/>
                <w:lang w:val="tr-TR"/>
              </w:rPr>
            </w:pPr>
          </w:p>
        </w:tc>
        <w:tc>
          <w:tcPr>
            <w:tcW w:w="1277" w:type="dxa"/>
          </w:tcPr>
          <w:p w14:paraId="61C4C047" w14:textId="77777777" w:rsidR="00272413" w:rsidRPr="000F59F6" w:rsidRDefault="00272413" w:rsidP="0036496B">
            <w:pPr>
              <w:pStyle w:val="TableParagraph"/>
              <w:rPr>
                <w:rFonts w:ascii="Times New Roman"/>
                <w:sz w:val="18"/>
                <w:lang w:val="tr-TR"/>
              </w:rPr>
            </w:pPr>
          </w:p>
        </w:tc>
      </w:tr>
    </w:tbl>
    <w:p w14:paraId="3702C42B" w14:textId="77777777" w:rsidR="00272413" w:rsidRPr="000F59F6" w:rsidRDefault="00272413" w:rsidP="00272413">
      <w:pPr>
        <w:pStyle w:val="GvdeMetni"/>
        <w:rPr>
          <w:b/>
          <w:sz w:val="22"/>
          <w:lang w:val="tr-TR"/>
        </w:rPr>
      </w:pPr>
    </w:p>
    <w:p w14:paraId="002C7041" w14:textId="77777777" w:rsidR="00272413" w:rsidRPr="000F59F6" w:rsidRDefault="00272413" w:rsidP="00272413">
      <w:pPr>
        <w:pStyle w:val="GvdeMetni"/>
        <w:spacing w:before="11"/>
        <w:rPr>
          <w:b/>
          <w:sz w:val="19"/>
          <w:lang w:val="tr-TR"/>
        </w:rPr>
      </w:pPr>
    </w:p>
    <w:p w14:paraId="3B6C77AD" w14:textId="77777777" w:rsidR="00B30274" w:rsidRDefault="00B30274" w:rsidP="00F86F01">
      <w:pPr>
        <w:ind w:left="118"/>
        <w:rPr>
          <w:b/>
          <w:sz w:val="20"/>
        </w:rPr>
      </w:pPr>
    </w:p>
    <w:p w14:paraId="4B37EA4F" w14:textId="0A8BC22E" w:rsidR="00B30274" w:rsidRDefault="00B30274" w:rsidP="00F86F01">
      <w:pPr>
        <w:ind w:left="118"/>
        <w:rPr>
          <w:b/>
          <w:sz w:val="20"/>
        </w:rPr>
      </w:pPr>
    </w:p>
    <w:p w14:paraId="58B1983B" w14:textId="3B24B6F6" w:rsidR="00F86F01" w:rsidRPr="000F59F6" w:rsidRDefault="00272413" w:rsidP="00F86F01">
      <w:pPr>
        <w:ind w:left="118"/>
        <w:rPr>
          <w:b/>
          <w:color w:val="FF0000"/>
          <w:sz w:val="20"/>
        </w:rPr>
      </w:pPr>
      <w:r w:rsidRPr="000F59F6">
        <w:rPr>
          <w:b/>
          <w:sz w:val="20"/>
        </w:rPr>
        <w:lastRenderedPageBreak/>
        <w:t xml:space="preserve">Tablo </w:t>
      </w:r>
      <w:r w:rsidR="007849CE">
        <w:rPr>
          <w:b/>
          <w:sz w:val="20"/>
        </w:rPr>
        <w:t>8</w:t>
      </w:r>
      <w:r w:rsidRPr="000F59F6">
        <w:rPr>
          <w:b/>
          <w:sz w:val="20"/>
        </w:rPr>
        <w:t>. Öğretmenlerin Hizmet Süreleri (Yıl İtibarıyla)</w:t>
      </w:r>
      <w:r w:rsidR="005D74FE">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85"/>
        <w:gridCol w:w="2127"/>
        <w:gridCol w:w="1053"/>
        <w:gridCol w:w="1272"/>
        <w:gridCol w:w="1273"/>
      </w:tblGrid>
      <w:tr w:rsidR="00397C58" w:rsidRPr="000F59F6" w14:paraId="1A92A199" w14:textId="77777777" w:rsidTr="00951A57">
        <w:trPr>
          <w:trHeight w:val="740"/>
        </w:trPr>
        <w:tc>
          <w:tcPr>
            <w:tcW w:w="2071" w:type="dxa"/>
            <w:vMerge w:val="restart"/>
            <w:shd w:val="clear" w:color="auto" w:fill="E2EFD9"/>
          </w:tcPr>
          <w:p w14:paraId="01FFB99B" w14:textId="77777777" w:rsidR="00397C58" w:rsidRPr="000F59F6" w:rsidRDefault="00397C58" w:rsidP="0036496B">
            <w:pPr>
              <w:pStyle w:val="TableParagraph"/>
              <w:rPr>
                <w:b/>
                <w:lang w:val="tr-TR"/>
              </w:rPr>
            </w:pPr>
          </w:p>
          <w:p w14:paraId="4A800F27" w14:textId="77777777" w:rsidR="00397C58" w:rsidRPr="000F59F6" w:rsidRDefault="00397C58" w:rsidP="0036496B">
            <w:pPr>
              <w:pStyle w:val="TableParagraph"/>
              <w:spacing w:before="10"/>
              <w:rPr>
                <w:b/>
                <w:sz w:val="17"/>
                <w:lang w:val="tr-TR"/>
              </w:rPr>
            </w:pPr>
          </w:p>
          <w:p w14:paraId="2DD22C94" w14:textId="77777777" w:rsidR="00397C58" w:rsidRPr="000F59F6" w:rsidRDefault="00397C58" w:rsidP="0036496B">
            <w:pPr>
              <w:pStyle w:val="TableParagraph"/>
              <w:ind w:left="103"/>
              <w:rPr>
                <w:b/>
                <w:sz w:val="20"/>
                <w:lang w:val="tr-TR"/>
              </w:rPr>
            </w:pPr>
            <w:r w:rsidRPr="000F59F6">
              <w:rPr>
                <w:b/>
                <w:sz w:val="20"/>
                <w:lang w:val="tr-TR"/>
              </w:rPr>
              <w:t>Hizmet Süreleri</w:t>
            </w:r>
          </w:p>
        </w:tc>
        <w:tc>
          <w:tcPr>
            <w:tcW w:w="1785" w:type="dxa"/>
            <w:shd w:val="clear" w:color="auto" w:fill="E2EFD9"/>
          </w:tcPr>
          <w:p w14:paraId="7304F956" w14:textId="77777777" w:rsidR="00397C58" w:rsidRPr="000F59F6" w:rsidRDefault="00397C58" w:rsidP="0036496B">
            <w:pPr>
              <w:pStyle w:val="TableParagraph"/>
              <w:spacing w:before="167"/>
              <w:ind w:left="587"/>
              <w:rPr>
                <w:b/>
                <w:sz w:val="20"/>
                <w:lang w:val="tr-TR"/>
              </w:rPr>
            </w:pPr>
            <w:r w:rsidRPr="000F59F6">
              <w:rPr>
                <w:b/>
                <w:sz w:val="20"/>
                <w:lang w:val="tr-TR"/>
              </w:rPr>
              <w:t>Branşı</w:t>
            </w:r>
          </w:p>
        </w:tc>
        <w:tc>
          <w:tcPr>
            <w:tcW w:w="2127" w:type="dxa"/>
            <w:shd w:val="clear" w:color="auto" w:fill="E2EFD9"/>
          </w:tcPr>
          <w:p w14:paraId="20DE54B3" w14:textId="77777777" w:rsidR="00397C58" w:rsidRPr="000F59F6" w:rsidRDefault="00397C58" w:rsidP="0036496B">
            <w:pPr>
              <w:pStyle w:val="TableParagraph"/>
              <w:spacing w:before="167"/>
              <w:ind w:left="652" w:right="652"/>
              <w:jc w:val="center"/>
              <w:rPr>
                <w:b/>
                <w:sz w:val="20"/>
                <w:lang w:val="tr-TR"/>
              </w:rPr>
            </w:pPr>
            <w:r w:rsidRPr="000F59F6">
              <w:rPr>
                <w:b/>
                <w:sz w:val="20"/>
                <w:lang w:val="tr-TR"/>
              </w:rPr>
              <w:t>Kadın</w:t>
            </w:r>
          </w:p>
        </w:tc>
        <w:tc>
          <w:tcPr>
            <w:tcW w:w="1053" w:type="dxa"/>
            <w:shd w:val="clear" w:color="auto" w:fill="E2EFD9"/>
          </w:tcPr>
          <w:p w14:paraId="0C6425A1" w14:textId="77777777" w:rsidR="00397C58" w:rsidRPr="000F59F6" w:rsidRDefault="00397C58" w:rsidP="0036496B">
            <w:pPr>
              <w:pStyle w:val="TableParagraph"/>
              <w:spacing w:before="167"/>
              <w:ind w:left="354"/>
              <w:rPr>
                <w:b/>
                <w:sz w:val="20"/>
                <w:lang w:val="tr-TR"/>
              </w:rPr>
            </w:pPr>
            <w:r w:rsidRPr="000F59F6">
              <w:rPr>
                <w:b/>
                <w:sz w:val="20"/>
                <w:lang w:val="tr-TR"/>
              </w:rPr>
              <w:t>Erkek</w:t>
            </w:r>
          </w:p>
        </w:tc>
        <w:tc>
          <w:tcPr>
            <w:tcW w:w="1272" w:type="dxa"/>
            <w:shd w:val="clear" w:color="auto" w:fill="E2EFD9"/>
          </w:tcPr>
          <w:p w14:paraId="790459B7" w14:textId="77777777" w:rsidR="00397C58" w:rsidRPr="000F59F6" w:rsidRDefault="00397C58" w:rsidP="0036496B">
            <w:pPr>
              <w:pStyle w:val="TableParagraph"/>
              <w:spacing w:before="167"/>
              <w:ind w:left="124"/>
              <w:rPr>
                <w:b/>
                <w:sz w:val="20"/>
                <w:lang w:val="tr-TR"/>
              </w:rPr>
            </w:pPr>
            <w:r w:rsidRPr="000F59F6">
              <w:rPr>
                <w:b/>
                <w:sz w:val="20"/>
                <w:lang w:val="tr-TR"/>
              </w:rPr>
              <w:t>Hizmet Yılı</w:t>
            </w:r>
          </w:p>
        </w:tc>
        <w:tc>
          <w:tcPr>
            <w:tcW w:w="1273" w:type="dxa"/>
            <w:shd w:val="clear" w:color="auto" w:fill="E2EFD9"/>
          </w:tcPr>
          <w:p w14:paraId="36F2C594" w14:textId="77777777" w:rsidR="00397C58" w:rsidRPr="000F59F6" w:rsidRDefault="00397C58" w:rsidP="0036496B">
            <w:pPr>
              <w:pStyle w:val="TableParagraph"/>
              <w:spacing w:before="167"/>
              <w:ind w:left="275"/>
              <w:rPr>
                <w:b/>
                <w:sz w:val="20"/>
                <w:lang w:val="tr-TR"/>
              </w:rPr>
            </w:pPr>
            <w:r w:rsidRPr="000F59F6">
              <w:rPr>
                <w:b/>
                <w:sz w:val="20"/>
                <w:lang w:val="tr-TR"/>
              </w:rPr>
              <w:t>Toplam</w:t>
            </w:r>
          </w:p>
        </w:tc>
      </w:tr>
      <w:tr w:rsidR="00397C58" w:rsidRPr="000F59F6" w14:paraId="5989B2F2" w14:textId="77777777" w:rsidTr="00951A57">
        <w:trPr>
          <w:trHeight w:val="240"/>
        </w:trPr>
        <w:tc>
          <w:tcPr>
            <w:tcW w:w="2071" w:type="dxa"/>
            <w:vMerge/>
            <w:shd w:val="clear" w:color="auto" w:fill="E2EFD9"/>
          </w:tcPr>
          <w:p w14:paraId="064E3477" w14:textId="77777777" w:rsidR="00397C58" w:rsidRPr="000F59F6" w:rsidRDefault="00397C58" w:rsidP="0036496B">
            <w:pPr>
              <w:rPr>
                <w:sz w:val="2"/>
                <w:szCs w:val="2"/>
                <w:lang w:val="tr-TR"/>
              </w:rPr>
            </w:pPr>
          </w:p>
        </w:tc>
        <w:tc>
          <w:tcPr>
            <w:tcW w:w="1785" w:type="dxa"/>
          </w:tcPr>
          <w:p w14:paraId="013F7075" w14:textId="26ADE5C8" w:rsidR="00397C58" w:rsidRPr="000F59F6" w:rsidRDefault="00951A57" w:rsidP="0036496B">
            <w:pPr>
              <w:pStyle w:val="TableParagraph"/>
              <w:rPr>
                <w:rFonts w:ascii="Times New Roman"/>
                <w:sz w:val="18"/>
                <w:lang w:val="tr-TR"/>
              </w:rPr>
            </w:pPr>
            <w:r>
              <w:rPr>
                <w:rFonts w:ascii="Times New Roman"/>
                <w:sz w:val="18"/>
                <w:lang w:val="tr-TR"/>
              </w:rPr>
              <w:t>MODA TASARIM</w:t>
            </w:r>
          </w:p>
        </w:tc>
        <w:tc>
          <w:tcPr>
            <w:tcW w:w="2127" w:type="dxa"/>
          </w:tcPr>
          <w:p w14:paraId="79C9E6F5" w14:textId="2AABB207" w:rsidR="00397C58" w:rsidRPr="000F59F6" w:rsidRDefault="001E7004" w:rsidP="0036496B">
            <w:pPr>
              <w:pStyle w:val="TableParagraph"/>
              <w:rPr>
                <w:rFonts w:ascii="Times New Roman"/>
                <w:sz w:val="18"/>
                <w:lang w:val="tr-TR"/>
              </w:rPr>
            </w:pPr>
            <w:r>
              <w:rPr>
                <w:rFonts w:ascii="Times New Roman"/>
                <w:sz w:val="18"/>
                <w:lang w:val="tr-TR"/>
              </w:rPr>
              <w:t>3</w:t>
            </w:r>
          </w:p>
        </w:tc>
        <w:tc>
          <w:tcPr>
            <w:tcW w:w="1053" w:type="dxa"/>
          </w:tcPr>
          <w:p w14:paraId="51AE3685" w14:textId="17D97855" w:rsidR="00397C58" w:rsidRPr="000F59F6" w:rsidRDefault="001E7004" w:rsidP="0036496B">
            <w:pPr>
              <w:pStyle w:val="TableParagraph"/>
              <w:rPr>
                <w:rFonts w:ascii="Times New Roman"/>
                <w:sz w:val="18"/>
                <w:lang w:val="tr-TR"/>
              </w:rPr>
            </w:pPr>
            <w:r>
              <w:rPr>
                <w:rFonts w:ascii="Times New Roman"/>
                <w:sz w:val="18"/>
                <w:lang w:val="tr-TR"/>
              </w:rPr>
              <w:t>0</w:t>
            </w:r>
          </w:p>
        </w:tc>
        <w:tc>
          <w:tcPr>
            <w:tcW w:w="1272" w:type="dxa"/>
          </w:tcPr>
          <w:p w14:paraId="236E78E4" w14:textId="32F841B6" w:rsidR="00397C58" w:rsidRPr="000F59F6" w:rsidRDefault="00397C58" w:rsidP="0036496B">
            <w:pPr>
              <w:pStyle w:val="TableParagraph"/>
              <w:rPr>
                <w:rFonts w:ascii="Times New Roman"/>
                <w:sz w:val="18"/>
                <w:lang w:val="tr-TR"/>
              </w:rPr>
            </w:pPr>
          </w:p>
        </w:tc>
        <w:tc>
          <w:tcPr>
            <w:tcW w:w="1273" w:type="dxa"/>
          </w:tcPr>
          <w:p w14:paraId="60207DDF" w14:textId="0CEA1ACA" w:rsidR="00397C58" w:rsidRPr="000F59F6" w:rsidRDefault="001E7004" w:rsidP="0036496B">
            <w:pPr>
              <w:pStyle w:val="TableParagraph"/>
              <w:rPr>
                <w:rFonts w:ascii="Times New Roman"/>
                <w:sz w:val="18"/>
                <w:lang w:val="tr-TR"/>
              </w:rPr>
            </w:pPr>
            <w:r>
              <w:rPr>
                <w:rFonts w:ascii="Times New Roman"/>
                <w:sz w:val="18"/>
                <w:lang w:val="tr-TR"/>
              </w:rPr>
              <w:t>3</w:t>
            </w:r>
          </w:p>
        </w:tc>
      </w:tr>
      <w:tr w:rsidR="00397C58" w:rsidRPr="000F59F6" w14:paraId="761164CC" w14:textId="77777777" w:rsidTr="00951A57">
        <w:trPr>
          <w:trHeight w:val="212"/>
        </w:trPr>
        <w:tc>
          <w:tcPr>
            <w:tcW w:w="2071" w:type="dxa"/>
            <w:vMerge/>
            <w:shd w:val="clear" w:color="auto" w:fill="E2EFD9"/>
          </w:tcPr>
          <w:p w14:paraId="12A2CD13" w14:textId="77777777" w:rsidR="00397C58" w:rsidRPr="000F59F6" w:rsidRDefault="00397C58" w:rsidP="0036496B">
            <w:pPr>
              <w:rPr>
                <w:sz w:val="2"/>
                <w:szCs w:val="2"/>
                <w:lang w:val="tr-TR"/>
              </w:rPr>
            </w:pPr>
          </w:p>
        </w:tc>
        <w:tc>
          <w:tcPr>
            <w:tcW w:w="1785" w:type="dxa"/>
            <w:tcBorders>
              <w:bottom w:val="single" w:sz="4" w:space="0" w:color="auto"/>
            </w:tcBorders>
          </w:tcPr>
          <w:p w14:paraId="0AA21F9B" w14:textId="785501C5" w:rsidR="00397C58" w:rsidRPr="000F59F6" w:rsidRDefault="00951A57" w:rsidP="0036496B">
            <w:pPr>
              <w:pStyle w:val="TableParagraph"/>
              <w:rPr>
                <w:rFonts w:ascii="Times New Roman"/>
                <w:sz w:val="18"/>
                <w:lang w:val="tr-TR"/>
              </w:rPr>
            </w:pPr>
            <w:r>
              <w:rPr>
                <w:rFonts w:ascii="Times New Roman"/>
                <w:sz w:val="18"/>
                <w:lang w:val="tr-TR"/>
              </w:rPr>
              <w:t>M</w:t>
            </w:r>
            <w:r>
              <w:rPr>
                <w:rFonts w:ascii="Times New Roman"/>
                <w:sz w:val="18"/>
                <w:lang w:val="tr-TR"/>
              </w:rPr>
              <w:t>Ü</w:t>
            </w:r>
            <w:r>
              <w:rPr>
                <w:rFonts w:ascii="Times New Roman"/>
                <w:sz w:val="18"/>
                <w:lang w:val="tr-TR"/>
              </w:rPr>
              <w:t>Z</w:t>
            </w:r>
            <w:r>
              <w:rPr>
                <w:rFonts w:ascii="Times New Roman"/>
                <w:sz w:val="18"/>
                <w:lang w:val="tr-TR"/>
              </w:rPr>
              <w:t>İ</w:t>
            </w:r>
            <w:r>
              <w:rPr>
                <w:rFonts w:ascii="Times New Roman"/>
                <w:sz w:val="18"/>
                <w:lang w:val="tr-TR"/>
              </w:rPr>
              <w:t>K</w:t>
            </w:r>
          </w:p>
        </w:tc>
        <w:tc>
          <w:tcPr>
            <w:tcW w:w="2127" w:type="dxa"/>
            <w:tcBorders>
              <w:bottom w:val="single" w:sz="4" w:space="0" w:color="auto"/>
            </w:tcBorders>
          </w:tcPr>
          <w:p w14:paraId="08A33EA6" w14:textId="77777777" w:rsidR="00397C58" w:rsidRPr="000F59F6" w:rsidRDefault="00397C58" w:rsidP="0036496B">
            <w:pPr>
              <w:pStyle w:val="TableParagraph"/>
              <w:rPr>
                <w:rFonts w:ascii="Times New Roman"/>
                <w:sz w:val="18"/>
                <w:lang w:val="tr-TR"/>
              </w:rPr>
            </w:pPr>
          </w:p>
        </w:tc>
        <w:tc>
          <w:tcPr>
            <w:tcW w:w="1053" w:type="dxa"/>
            <w:tcBorders>
              <w:bottom w:val="single" w:sz="4" w:space="0" w:color="auto"/>
            </w:tcBorders>
          </w:tcPr>
          <w:p w14:paraId="79A728C3" w14:textId="0C127CEB" w:rsidR="00397C58" w:rsidRPr="000F59F6" w:rsidRDefault="001E7004" w:rsidP="0036496B">
            <w:pPr>
              <w:pStyle w:val="TableParagraph"/>
              <w:rPr>
                <w:rFonts w:ascii="Times New Roman"/>
                <w:sz w:val="18"/>
                <w:lang w:val="tr-TR"/>
              </w:rPr>
            </w:pPr>
            <w:r>
              <w:rPr>
                <w:rFonts w:ascii="Times New Roman"/>
                <w:sz w:val="18"/>
                <w:lang w:val="tr-TR"/>
              </w:rPr>
              <w:t>1</w:t>
            </w:r>
          </w:p>
        </w:tc>
        <w:tc>
          <w:tcPr>
            <w:tcW w:w="1272" w:type="dxa"/>
            <w:tcBorders>
              <w:bottom w:val="single" w:sz="4" w:space="0" w:color="auto"/>
            </w:tcBorders>
          </w:tcPr>
          <w:p w14:paraId="1CD3C577" w14:textId="77777777" w:rsidR="00397C58" w:rsidRPr="000F59F6" w:rsidRDefault="00397C58" w:rsidP="0036496B">
            <w:pPr>
              <w:pStyle w:val="TableParagraph"/>
              <w:rPr>
                <w:rFonts w:ascii="Times New Roman"/>
                <w:sz w:val="18"/>
                <w:lang w:val="tr-TR"/>
              </w:rPr>
            </w:pPr>
          </w:p>
        </w:tc>
        <w:tc>
          <w:tcPr>
            <w:tcW w:w="1273" w:type="dxa"/>
            <w:tcBorders>
              <w:bottom w:val="single" w:sz="4" w:space="0" w:color="auto"/>
            </w:tcBorders>
          </w:tcPr>
          <w:p w14:paraId="034B2D31" w14:textId="3C4F0C6D" w:rsidR="00397C58" w:rsidRPr="000F59F6" w:rsidRDefault="001E7004" w:rsidP="0036496B">
            <w:pPr>
              <w:pStyle w:val="TableParagraph"/>
              <w:rPr>
                <w:rFonts w:ascii="Times New Roman"/>
                <w:sz w:val="18"/>
                <w:lang w:val="tr-TR"/>
              </w:rPr>
            </w:pPr>
            <w:r>
              <w:rPr>
                <w:rFonts w:ascii="Times New Roman"/>
                <w:sz w:val="18"/>
                <w:lang w:val="tr-TR"/>
              </w:rPr>
              <w:t>1</w:t>
            </w:r>
          </w:p>
        </w:tc>
      </w:tr>
      <w:tr w:rsidR="00397C58" w:rsidRPr="000F59F6" w14:paraId="1463E3AA" w14:textId="77777777" w:rsidTr="00951A57">
        <w:trPr>
          <w:trHeight w:val="288"/>
        </w:trPr>
        <w:tc>
          <w:tcPr>
            <w:tcW w:w="2071" w:type="dxa"/>
            <w:vMerge/>
            <w:shd w:val="clear" w:color="auto" w:fill="E2EFD9"/>
          </w:tcPr>
          <w:p w14:paraId="1CC2B281" w14:textId="77777777" w:rsidR="00397C58" w:rsidRPr="000F59F6" w:rsidRDefault="00397C58" w:rsidP="0036496B">
            <w:pPr>
              <w:rPr>
                <w:sz w:val="2"/>
                <w:szCs w:val="2"/>
              </w:rPr>
            </w:pPr>
          </w:p>
        </w:tc>
        <w:tc>
          <w:tcPr>
            <w:tcW w:w="1785" w:type="dxa"/>
            <w:tcBorders>
              <w:top w:val="single" w:sz="4" w:space="0" w:color="auto"/>
              <w:bottom w:val="single" w:sz="4" w:space="0" w:color="auto"/>
            </w:tcBorders>
          </w:tcPr>
          <w:p w14:paraId="7446B4CF" w14:textId="7031D3C8" w:rsidR="00397C58" w:rsidRPr="000F59F6" w:rsidRDefault="00951A57" w:rsidP="0036496B">
            <w:pPr>
              <w:pStyle w:val="TableParagraph"/>
              <w:rPr>
                <w:rFonts w:ascii="Times New Roman"/>
                <w:sz w:val="18"/>
                <w:lang w:val="tr-TR"/>
              </w:rPr>
            </w:pPr>
            <w:r>
              <w:rPr>
                <w:rFonts w:ascii="Times New Roman"/>
                <w:sz w:val="18"/>
                <w:lang w:val="tr-TR"/>
              </w:rPr>
              <w:t>B</w:t>
            </w:r>
            <w:r>
              <w:rPr>
                <w:rFonts w:ascii="Times New Roman"/>
                <w:sz w:val="18"/>
                <w:lang w:val="tr-TR"/>
              </w:rPr>
              <w:t>İ</w:t>
            </w:r>
            <w:r>
              <w:rPr>
                <w:rFonts w:ascii="Times New Roman"/>
                <w:sz w:val="18"/>
                <w:lang w:val="tr-TR"/>
              </w:rPr>
              <w:t>L</w:t>
            </w:r>
            <w:r>
              <w:rPr>
                <w:rFonts w:ascii="Times New Roman"/>
                <w:sz w:val="18"/>
                <w:lang w:val="tr-TR"/>
              </w:rPr>
              <w:t>İŞİ</w:t>
            </w:r>
            <w:r>
              <w:rPr>
                <w:rFonts w:ascii="Times New Roman"/>
                <w:sz w:val="18"/>
                <w:lang w:val="tr-TR"/>
              </w:rPr>
              <w:t>M TEKNOLOJ</w:t>
            </w:r>
            <w:r>
              <w:rPr>
                <w:rFonts w:ascii="Times New Roman"/>
                <w:sz w:val="18"/>
                <w:lang w:val="tr-TR"/>
              </w:rPr>
              <w:t>İ</w:t>
            </w:r>
            <w:r>
              <w:rPr>
                <w:rFonts w:ascii="Times New Roman"/>
                <w:sz w:val="18"/>
                <w:lang w:val="tr-TR"/>
              </w:rPr>
              <w:t>LER</w:t>
            </w:r>
            <w:r>
              <w:rPr>
                <w:rFonts w:ascii="Times New Roman"/>
                <w:sz w:val="18"/>
                <w:lang w:val="tr-TR"/>
              </w:rPr>
              <w:t>İ</w:t>
            </w:r>
          </w:p>
        </w:tc>
        <w:tc>
          <w:tcPr>
            <w:tcW w:w="2127" w:type="dxa"/>
            <w:tcBorders>
              <w:top w:val="single" w:sz="4" w:space="0" w:color="auto"/>
              <w:bottom w:val="single" w:sz="4" w:space="0" w:color="auto"/>
            </w:tcBorders>
          </w:tcPr>
          <w:p w14:paraId="57936102" w14:textId="77777777" w:rsidR="00397C58" w:rsidRPr="000F59F6" w:rsidRDefault="00397C58" w:rsidP="0036496B">
            <w:pPr>
              <w:pStyle w:val="TableParagraph"/>
              <w:rPr>
                <w:rFonts w:ascii="Times New Roman"/>
                <w:sz w:val="18"/>
                <w:lang w:val="tr-TR"/>
              </w:rPr>
            </w:pPr>
          </w:p>
        </w:tc>
        <w:tc>
          <w:tcPr>
            <w:tcW w:w="1053" w:type="dxa"/>
            <w:tcBorders>
              <w:top w:val="single" w:sz="4" w:space="0" w:color="auto"/>
              <w:bottom w:val="single" w:sz="4" w:space="0" w:color="auto"/>
            </w:tcBorders>
          </w:tcPr>
          <w:p w14:paraId="4BFD74A6" w14:textId="3F9C8F42" w:rsidR="00397C58" w:rsidRPr="000F59F6" w:rsidRDefault="001E7004" w:rsidP="0036496B">
            <w:pPr>
              <w:pStyle w:val="TableParagraph"/>
              <w:rPr>
                <w:rFonts w:ascii="Times New Roman"/>
                <w:sz w:val="18"/>
                <w:lang w:val="tr-TR"/>
              </w:rPr>
            </w:pPr>
            <w:r>
              <w:rPr>
                <w:rFonts w:ascii="Times New Roman"/>
                <w:sz w:val="18"/>
                <w:lang w:val="tr-TR"/>
              </w:rPr>
              <w:t>1</w:t>
            </w:r>
          </w:p>
        </w:tc>
        <w:tc>
          <w:tcPr>
            <w:tcW w:w="1272" w:type="dxa"/>
            <w:tcBorders>
              <w:top w:val="single" w:sz="4" w:space="0" w:color="auto"/>
              <w:bottom w:val="single" w:sz="4" w:space="0" w:color="auto"/>
            </w:tcBorders>
          </w:tcPr>
          <w:p w14:paraId="5570E5DC" w14:textId="77777777" w:rsidR="00397C58" w:rsidRPr="000F59F6" w:rsidRDefault="00397C58" w:rsidP="0036496B">
            <w:pPr>
              <w:pStyle w:val="TableParagraph"/>
              <w:rPr>
                <w:rFonts w:ascii="Times New Roman"/>
                <w:sz w:val="18"/>
                <w:lang w:val="tr-TR"/>
              </w:rPr>
            </w:pPr>
          </w:p>
        </w:tc>
        <w:tc>
          <w:tcPr>
            <w:tcW w:w="1273" w:type="dxa"/>
            <w:tcBorders>
              <w:top w:val="single" w:sz="4" w:space="0" w:color="auto"/>
              <w:bottom w:val="single" w:sz="4" w:space="0" w:color="auto"/>
            </w:tcBorders>
          </w:tcPr>
          <w:p w14:paraId="672F15CA" w14:textId="7430B2C3" w:rsidR="00397C58" w:rsidRPr="000F59F6" w:rsidRDefault="001E7004" w:rsidP="0036496B">
            <w:pPr>
              <w:pStyle w:val="TableParagraph"/>
              <w:rPr>
                <w:rFonts w:ascii="Times New Roman"/>
                <w:sz w:val="18"/>
                <w:lang w:val="tr-TR"/>
              </w:rPr>
            </w:pPr>
            <w:r>
              <w:rPr>
                <w:rFonts w:ascii="Times New Roman"/>
                <w:sz w:val="18"/>
                <w:lang w:val="tr-TR"/>
              </w:rPr>
              <w:t>1</w:t>
            </w:r>
          </w:p>
        </w:tc>
      </w:tr>
      <w:tr w:rsidR="00397C58" w:rsidRPr="000F59F6" w14:paraId="485EDE2A" w14:textId="77777777" w:rsidTr="00951A57">
        <w:trPr>
          <w:trHeight w:val="263"/>
        </w:trPr>
        <w:tc>
          <w:tcPr>
            <w:tcW w:w="2071" w:type="dxa"/>
            <w:vMerge/>
            <w:shd w:val="clear" w:color="auto" w:fill="E2EFD9"/>
          </w:tcPr>
          <w:p w14:paraId="20136CB1" w14:textId="77777777" w:rsidR="00397C58" w:rsidRPr="000F59F6" w:rsidRDefault="00397C58" w:rsidP="0036496B">
            <w:pPr>
              <w:rPr>
                <w:sz w:val="2"/>
                <w:szCs w:val="2"/>
              </w:rPr>
            </w:pPr>
          </w:p>
        </w:tc>
        <w:tc>
          <w:tcPr>
            <w:tcW w:w="1785" w:type="dxa"/>
            <w:tcBorders>
              <w:top w:val="single" w:sz="4" w:space="0" w:color="auto"/>
              <w:bottom w:val="single" w:sz="4" w:space="0" w:color="auto"/>
            </w:tcBorders>
          </w:tcPr>
          <w:p w14:paraId="243D96AC" w14:textId="42968B2E" w:rsidR="00397C58" w:rsidRPr="000F59F6" w:rsidRDefault="00951A57" w:rsidP="0036496B">
            <w:pPr>
              <w:pStyle w:val="TableParagraph"/>
              <w:rPr>
                <w:rFonts w:ascii="Times New Roman"/>
                <w:sz w:val="18"/>
                <w:lang w:val="tr-TR"/>
              </w:rPr>
            </w:pPr>
            <w:r>
              <w:rPr>
                <w:rFonts w:ascii="Times New Roman"/>
                <w:sz w:val="18"/>
                <w:lang w:val="tr-TR"/>
              </w:rPr>
              <w:t xml:space="preserve">SINIF </w:t>
            </w:r>
            <w:r>
              <w:rPr>
                <w:rFonts w:ascii="Times New Roman"/>
                <w:sz w:val="18"/>
                <w:lang w:val="tr-TR"/>
              </w:rPr>
              <w:t>ÖĞ</w:t>
            </w:r>
            <w:r>
              <w:rPr>
                <w:rFonts w:ascii="Times New Roman"/>
                <w:sz w:val="18"/>
                <w:lang w:val="tr-TR"/>
              </w:rPr>
              <w:t>RETMEN</w:t>
            </w:r>
            <w:r>
              <w:rPr>
                <w:rFonts w:ascii="Times New Roman"/>
                <w:sz w:val="18"/>
                <w:lang w:val="tr-TR"/>
              </w:rPr>
              <w:t>İ</w:t>
            </w:r>
          </w:p>
        </w:tc>
        <w:tc>
          <w:tcPr>
            <w:tcW w:w="2127" w:type="dxa"/>
            <w:tcBorders>
              <w:top w:val="single" w:sz="4" w:space="0" w:color="auto"/>
              <w:bottom w:val="single" w:sz="4" w:space="0" w:color="auto"/>
            </w:tcBorders>
          </w:tcPr>
          <w:p w14:paraId="69CA0C30" w14:textId="0B46D03D" w:rsidR="00397C58" w:rsidRPr="000F59F6" w:rsidRDefault="001E7004" w:rsidP="0036496B">
            <w:pPr>
              <w:pStyle w:val="TableParagraph"/>
              <w:rPr>
                <w:rFonts w:ascii="Times New Roman"/>
                <w:sz w:val="18"/>
                <w:lang w:val="tr-TR"/>
              </w:rPr>
            </w:pPr>
            <w:r>
              <w:rPr>
                <w:rFonts w:ascii="Times New Roman"/>
                <w:sz w:val="18"/>
                <w:lang w:val="tr-TR"/>
              </w:rPr>
              <w:t>1</w:t>
            </w:r>
          </w:p>
        </w:tc>
        <w:tc>
          <w:tcPr>
            <w:tcW w:w="1053" w:type="dxa"/>
            <w:tcBorders>
              <w:top w:val="single" w:sz="4" w:space="0" w:color="auto"/>
              <w:bottom w:val="single" w:sz="4" w:space="0" w:color="auto"/>
            </w:tcBorders>
          </w:tcPr>
          <w:p w14:paraId="07428720" w14:textId="36AF6F21" w:rsidR="00397C58" w:rsidRPr="000F59F6" w:rsidRDefault="001E7004" w:rsidP="0036496B">
            <w:pPr>
              <w:pStyle w:val="TableParagraph"/>
              <w:rPr>
                <w:rFonts w:ascii="Times New Roman"/>
                <w:sz w:val="18"/>
                <w:lang w:val="tr-TR"/>
              </w:rPr>
            </w:pPr>
            <w:r>
              <w:rPr>
                <w:rFonts w:ascii="Times New Roman"/>
                <w:sz w:val="18"/>
                <w:lang w:val="tr-TR"/>
              </w:rPr>
              <w:t>0</w:t>
            </w:r>
          </w:p>
        </w:tc>
        <w:tc>
          <w:tcPr>
            <w:tcW w:w="1272" w:type="dxa"/>
            <w:tcBorders>
              <w:top w:val="single" w:sz="4" w:space="0" w:color="auto"/>
              <w:bottom w:val="single" w:sz="4" w:space="0" w:color="auto"/>
            </w:tcBorders>
          </w:tcPr>
          <w:p w14:paraId="1E468981" w14:textId="77777777" w:rsidR="00397C58" w:rsidRPr="000F59F6" w:rsidRDefault="00397C58" w:rsidP="0036496B">
            <w:pPr>
              <w:pStyle w:val="TableParagraph"/>
              <w:rPr>
                <w:rFonts w:ascii="Times New Roman"/>
                <w:sz w:val="18"/>
                <w:lang w:val="tr-TR"/>
              </w:rPr>
            </w:pPr>
          </w:p>
        </w:tc>
        <w:tc>
          <w:tcPr>
            <w:tcW w:w="1273" w:type="dxa"/>
            <w:tcBorders>
              <w:top w:val="single" w:sz="4" w:space="0" w:color="auto"/>
              <w:bottom w:val="single" w:sz="4" w:space="0" w:color="auto"/>
            </w:tcBorders>
          </w:tcPr>
          <w:p w14:paraId="1315DA28" w14:textId="03471CF5" w:rsidR="00397C58" w:rsidRPr="000F59F6" w:rsidRDefault="001E7004" w:rsidP="0036496B">
            <w:pPr>
              <w:pStyle w:val="TableParagraph"/>
              <w:rPr>
                <w:rFonts w:ascii="Times New Roman"/>
                <w:sz w:val="18"/>
                <w:lang w:val="tr-TR"/>
              </w:rPr>
            </w:pPr>
            <w:r>
              <w:rPr>
                <w:rFonts w:ascii="Times New Roman"/>
                <w:sz w:val="18"/>
                <w:lang w:val="tr-TR"/>
              </w:rPr>
              <w:t>1</w:t>
            </w:r>
          </w:p>
        </w:tc>
      </w:tr>
      <w:tr w:rsidR="00397C58" w:rsidRPr="000F59F6" w14:paraId="22108CC9" w14:textId="77777777" w:rsidTr="00951A57">
        <w:trPr>
          <w:trHeight w:val="185"/>
        </w:trPr>
        <w:tc>
          <w:tcPr>
            <w:tcW w:w="2071" w:type="dxa"/>
            <w:vMerge/>
            <w:shd w:val="clear" w:color="auto" w:fill="E2EFD9"/>
          </w:tcPr>
          <w:p w14:paraId="341C6CB1" w14:textId="77777777" w:rsidR="00397C58" w:rsidRPr="000F59F6" w:rsidRDefault="00397C58" w:rsidP="0036496B">
            <w:pPr>
              <w:rPr>
                <w:sz w:val="2"/>
                <w:szCs w:val="2"/>
              </w:rPr>
            </w:pPr>
          </w:p>
        </w:tc>
        <w:tc>
          <w:tcPr>
            <w:tcW w:w="1785" w:type="dxa"/>
            <w:tcBorders>
              <w:top w:val="single" w:sz="4" w:space="0" w:color="auto"/>
              <w:bottom w:val="single" w:sz="4" w:space="0" w:color="auto"/>
            </w:tcBorders>
          </w:tcPr>
          <w:p w14:paraId="41829493" w14:textId="2466305D" w:rsidR="00397C58" w:rsidRPr="000F59F6" w:rsidRDefault="00951A57" w:rsidP="0036496B">
            <w:pPr>
              <w:pStyle w:val="TableParagraph"/>
              <w:rPr>
                <w:rFonts w:ascii="Times New Roman"/>
                <w:sz w:val="18"/>
                <w:lang w:val="tr-TR"/>
              </w:rPr>
            </w:pPr>
            <w:r>
              <w:rPr>
                <w:rFonts w:ascii="Times New Roman"/>
                <w:sz w:val="18"/>
                <w:lang w:val="tr-TR"/>
              </w:rPr>
              <w:t>İ</w:t>
            </w:r>
            <w:r>
              <w:rPr>
                <w:rFonts w:ascii="Times New Roman"/>
                <w:sz w:val="18"/>
                <w:lang w:val="tr-TR"/>
              </w:rPr>
              <w:t>NG</w:t>
            </w:r>
            <w:r>
              <w:rPr>
                <w:rFonts w:ascii="Times New Roman"/>
                <w:sz w:val="18"/>
                <w:lang w:val="tr-TR"/>
              </w:rPr>
              <w:t>İ</w:t>
            </w:r>
            <w:r>
              <w:rPr>
                <w:rFonts w:ascii="Times New Roman"/>
                <w:sz w:val="18"/>
                <w:lang w:val="tr-TR"/>
              </w:rPr>
              <w:t>L</w:t>
            </w:r>
            <w:r>
              <w:rPr>
                <w:rFonts w:ascii="Times New Roman"/>
                <w:sz w:val="18"/>
                <w:lang w:val="tr-TR"/>
              </w:rPr>
              <w:t>İ</w:t>
            </w:r>
            <w:r>
              <w:rPr>
                <w:rFonts w:ascii="Times New Roman"/>
                <w:sz w:val="18"/>
                <w:lang w:val="tr-TR"/>
              </w:rPr>
              <w:t>ZCE</w:t>
            </w:r>
          </w:p>
        </w:tc>
        <w:tc>
          <w:tcPr>
            <w:tcW w:w="2127" w:type="dxa"/>
            <w:tcBorders>
              <w:top w:val="single" w:sz="4" w:space="0" w:color="auto"/>
              <w:bottom w:val="single" w:sz="4" w:space="0" w:color="auto"/>
            </w:tcBorders>
          </w:tcPr>
          <w:p w14:paraId="498A8FD0" w14:textId="5A2E9FEB" w:rsidR="00397C58" w:rsidRPr="000F59F6" w:rsidRDefault="001E7004" w:rsidP="0036496B">
            <w:pPr>
              <w:pStyle w:val="TableParagraph"/>
              <w:rPr>
                <w:rFonts w:ascii="Times New Roman"/>
                <w:sz w:val="18"/>
                <w:lang w:val="tr-TR"/>
              </w:rPr>
            </w:pPr>
            <w:r>
              <w:rPr>
                <w:rFonts w:ascii="Times New Roman"/>
                <w:sz w:val="18"/>
                <w:lang w:val="tr-TR"/>
              </w:rPr>
              <w:t>1</w:t>
            </w:r>
          </w:p>
        </w:tc>
        <w:tc>
          <w:tcPr>
            <w:tcW w:w="1053" w:type="dxa"/>
            <w:tcBorders>
              <w:top w:val="single" w:sz="4" w:space="0" w:color="auto"/>
              <w:bottom w:val="single" w:sz="4" w:space="0" w:color="auto"/>
            </w:tcBorders>
          </w:tcPr>
          <w:p w14:paraId="63BBF22E" w14:textId="49B9EE10" w:rsidR="00397C58" w:rsidRPr="000F59F6" w:rsidRDefault="001E7004" w:rsidP="0036496B">
            <w:pPr>
              <w:pStyle w:val="TableParagraph"/>
              <w:rPr>
                <w:rFonts w:ascii="Times New Roman"/>
                <w:sz w:val="18"/>
                <w:lang w:val="tr-TR"/>
              </w:rPr>
            </w:pPr>
            <w:r>
              <w:rPr>
                <w:rFonts w:ascii="Times New Roman"/>
                <w:sz w:val="18"/>
                <w:lang w:val="tr-TR"/>
              </w:rPr>
              <w:t>0</w:t>
            </w:r>
          </w:p>
        </w:tc>
        <w:tc>
          <w:tcPr>
            <w:tcW w:w="1272" w:type="dxa"/>
            <w:tcBorders>
              <w:top w:val="single" w:sz="4" w:space="0" w:color="auto"/>
              <w:bottom w:val="single" w:sz="4" w:space="0" w:color="auto"/>
            </w:tcBorders>
          </w:tcPr>
          <w:p w14:paraId="3C46C3D3" w14:textId="77777777" w:rsidR="00397C58" w:rsidRPr="000F59F6" w:rsidRDefault="00397C58" w:rsidP="0036496B">
            <w:pPr>
              <w:pStyle w:val="TableParagraph"/>
              <w:rPr>
                <w:rFonts w:ascii="Times New Roman"/>
                <w:sz w:val="18"/>
                <w:lang w:val="tr-TR"/>
              </w:rPr>
            </w:pPr>
          </w:p>
        </w:tc>
        <w:tc>
          <w:tcPr>
            <w:tcW w:w="1273" w:type="dxa"/>
            <w:tcBorders>
              <w:top w:val="single" w:sz="4" w:space="0" w:color="auto"/>
              <w:bottom w:val="single" w:sz="4" w:space="0" w:color="auto"/>
            </w:tcBorders>
          </w:tcPr>
          <w:p w14:paraId="01D34BD3" w14:textId="7CEEB7AC" w:rsidR="00397C58" w:rsidRPr="000F59F6" w:rsidRDefault="001E7004" w:rsidP="0036496B">
            <w:pPr>
              <w:pStyle w:val="TableParagraph"/>
              <w:rPr>
                <w:rFonts w:ascii="Times New Roman"/>
                <w:sz w:val="18"/>
                <w:lang w:val="tr-TR"/>
              </w:rPr>
            </w:pPr>
            <w:r>
              <w:rPr>
                <w:rFonts w:ascii="Times New Roman"/>
                <w:sz w:val="18"/>
                <w:lang w:val="tr-TR"/>
              </w:rPr>
              <w:t>1</w:t>
            </w:r>
          </w:p>
        </w:tc>
      </w:tr>
      <w:tr w:rsidR="00397C58" w:rsidRPr="000F59F6" w14:paraId="669BA957" w14:textId="77777777" w:rsidTr="00951A57">
        <w:trPr>
          <w:trHeight w:val="250"/>
        </w:trPr>
        <w:tc>
          <w:tcPr>
            <w:tcW w:w="2071" w:type="dxa"/>
            <w:vMerge/>
            <w:shd w:val="clear" w:color="auto" w:fill="E2EFD9"/>
          </w:tcPr>
          <w:p w14:paraId="3A877E20" w14:textId="77777777" w:rsidR="00397C58" w:rsidRPr="000F59F6" w:rsidRDefault="00397C58" w:rsidP="0036496B">
            <w:pPr>
              <w:rPr>
                <w:sz w:val="2"/>
                <w:szCs w:val="2"/>
              </w:rPr>
            </w:pPr>
          </w:p>
        </w:tc>
        <w:tc>
          <w:tcPr>
            <w:tcW w:w="1785" w:type="dxa"/>
            <w:tcBorders>
              <w:top w:val="single" w:sz="4" w:space="0" w:color="auto"/>
              <w:bottom w:val="single" w:sz="4" w:space="0" w:color="auto"/>
            </w:tcBorders>
          </w:tcPr>
          <w:p w14:paraId="7AFE69E3" w14:textId="071AD00A" w:rsidR="00397C58" w:rsidRPr="000F59F6" w:rsidRDefault="001E7004" w:rsidP="0036496B">
            <w:pPr>
              <w:pStyle w:val="TableParagraph"/>
              <w:rPr>
                <w:rFonts w:ascii="Times New Roman"/>
                <w:sz w:val="18"/>
                <w:lang w:val="tr-TR"/>
              </w:rPr>
            </w:pPr>
            <w:r>
              <w:rPr>
                <w:rFonts w:ascii="Times New Roman"/>
                <w:sz w:val="18"/>
                <w:lang w:val="tr-TR"/>
              </w:rPr>
              <w:t>RUS</w:t>
            </w:r>
            <w:r>
              <w:rPr>
                <w:rFonts w:ascii="Times New Roman"/>
                <w:sz w:val="18"/>
                <w:lang w:val="tr-TR"/>
              </w:rPr>
              <w:t>Ç</w:t>
            </w:r>
            <w:r>
              <w:rPr>
                <w:rFonts w:ascii="Times New Roman"/>
                <w:sz w:val="18"/>
                <w:lang w:val="tr-TR"/>
              </w:rPr>
              <w:t>A</w:t>
            </w:r>
          </w:p>
        </w:tc>
        <w:tc>
          <w:tcPr>
            <w:tcW w:w="2127" w:type="dxa"/>
            <w:tcBorders>
              <w:top w:val="single" w:sz="4" w:space="0" w:color="auto"/>
              <w:bottom w:val="single" w:sz="4" w:space="0" w:color="auto"/>
            </w:tcBorders>
          </w:tcPr>
          <w:p w14:paraId="0D31289F" w14:textId="6D0935D8" w:rsidR="00397C58" w:rsidRPr="000F59F6" w:rsidRDefault="001E7004" w:rsidP="0036496B">
            <w:pPr>
              <w:pStyle w:val="TableParagraph"/>
              <w:rPr>
                <w:rFonts w:ascii="Times New Roman"/>
                <w:sz w:val="18"/>
                <w:lang w:val="tr-TR"/>
              </w:rPr>
            </w:pPr>
            <w:r>
              <w:rPr>
                <w:rFonts w:ascii="Times New Roman"/>
                <w:sz w:val="18"/>
                <w:lang w:val="tr-TR"/>
              </w:rPr>
              <w:t>1</w:t>
            </w:r>
          </w:p>
        </w:tc>
        <w:tc>
          <w:tcPr>
            <w:tcW w:w="1053" w:type="dxa"/>
            <w:tcBorders>
              <w:top w:val="single" w:sz="4" w:space="0" w:color="auto"/>
              <w:bottom w:val="single" w:sz="4" w:space="0" w:color="auto"/>
            </w:tcBorders>
          </w:tcPr>
          <w:p w14:paraId="31F018AE" w14:textId="1563A31F" w:rsidR="00397C58" w:rsidRPr="000F59F6" w:rsidRDefault="001E7004" w:rsidP="0036496B">
            <w:pPr>
              <w:pStyle w:val="TableParagraph"/>
              <w:rPr>
                <w:rFonts w:ascii="Times New Roman"/>
                <w:sz w:val="18"/>
                <w:lang w:val="tr-TR"/>
              </w:rPr>
            </w:pPr>
            <w:r>
              <w:rPr>
                <w:rFonts w:ascii="Times New Roman"/>
                <w:sz w:val="18"/>
                <w:lang w:val="tr-TR"/>
              </w:rPr>
              <w:t>0</w:t>
            </w:r>
          </w:p>
        </w:tc>
        <w:tc>
          <w:tcPr>
            <w:tcW w:w="1272" w:type="dxa"/>
            <w:tcBorders>
              <w:top w:val="single" w:sz="4" w:space="0" w:color="auto"/>
              <w:bottom w:val="single" w:sz="4" w:space="0" w:color="auto"/>
            </w:tcBorders>
          </w:tcPr>
          <w:p w14:paraId="62EF9889" w14:textId="77777777" w:rsidR="00397C58" w:rsidRPr="000F59F6" w:rsidRDefault="00397C58" w:rsidP="0036496B">
            <w:pPr>
              <w:pStyle w:val="TableParagraph"/>
              <w:rPr>
                <w:rFonts w:ascii="Times New Roman"/>
                <w:sz w:val="18"/>
                <w:lang w:val="tr-TR"/>
              </w:rPr>
            </w:pPr>
          </w:p>
        </w:tc>
        <w:tc>
          <w:tcPr>
            <w:tcW w:w="1273" w:type="dxa"/>
            <w:tcBorders>
              <w:top w:val="single" w:sz="4" w:space="0" w:color="auto"/>
              <w:bottom w:val="single" w:sz="4" w:space="0" w:color="auto"/>
            </w:tcBorders>
          </w:tcPr>
          <w:p w14:paraId="1CBBAAFF" w14:textId="2A759549" w:rsidR="00397C58" w:rsidRPr="000F59F6" w:rsidRDefault="001E7004" w:rsidP="0036496B">
            <w:pPr>
              <w:pStyle w:val="TableParagraph"/>
              <w:rPr>
                <w:rFonts w:ascii="Times New Roman"/>
                <w:sz w:val="18"/>
                <w:lang w:val="tr-TR"/>
              </w:rPr>
            </w:pPr>
            <w:r>
              <w:rPr>
                <w:rFonts w:ascii="Times New Roman"/>
                <w:sz w:val="18"/>
                <w:lang w:val="tr-TR"/>
              </w:rPr>
              <w:t>1</w:t>
            </w:r>
          </w:p>
        </w:tc>
      </w:tr>
      <w:tr w:rsidR="00397C58" w:rsidRPr="000F59F6" w14:paraId="21F58892" w14:textId="77777777" w:rsidTr="00951A57">
        <w:trPr>
          <w:trHeight w:val="225"/>
        </w:trPr>
        <w:tc>
          <w:tcPr>
            <w:tcW w:w="2071" w:type="dxa"/>
            <w:vMerge/>
            <w:shd w:val="clear" w:color="auto" w:fill="E2EFD9"/>
          </w:tcPr>
          <w:p w14:paraId="752309CD" w14:textId="77777777" w:rsidR="00397C58" w:rsidRPr="000F59F6" w:rsidRDefault="00397C58" w:rsidP="0036496B">
            <w:pPr>
              <w:rPr>
                <w:sz w:val="2"/>
                <w:szCs w:val="2"/>
              </w:rPr>
            </w:pPr>
          </w:p>
        </w:tc>
        <w:tc>
          <w:tcPr>
            <w:tcW w:w="1785" w:type="dxa"/>
            <w:tcBorders>
              <w:top w:val="single" w:sz="4" w:space="0" w:color="auto"/>
              <w:bottom w:val="single" w:sz="4" w:space="0" w:color="auto"/>
            </w:tcBorders>
          </w:tcPr>
          <w:p w14:paraId="5C3BEEB0" w14:textId="77777777" w:rsidR="00397C58" w:rsidRPr="000F59F6" w:rsidRDefault="00397C58" w:rsidP="0036496B">
            <w:pPr>
              <w:pStyle w:val="TableParagraph"/>
              <w:rPr>
                <w:rFonts w:ascii="Times New Roman"/>
                <w:sz w:val="18"/>
                <w:lang w:val="tr-TR"/>
              </w:rPr>
            </w:pPr>
          </w:p>
        </w:tc>
        <w:tc>
          <w:tcPr>
            <w:tcW w:w="2127" w:type="dxa"/>
            <w:tcBorders>
              <w:top w:val="single" w:sz="4" w:space="0" w:color="auto"/>
              <w:bottom w:val="single" w:sz="4" w:space="0" w:color="auto"/>
            </w:tcBorders>
          </w:tcPr>
          <w:p w14:paraId="0240C177" w14:textId="77777777" w:rsidR="00397C58" w:rsidRPr="000F59F6" w:rsidRDefault="00397C58" w:rsidP="0036496B">
            <w:pPr>
              <w:pStyle w:val="TableParagraph"/>
              <w:rPr>
                <w:rFonts w:ascii="Times New Roman"/>
                <w:sz w:val="18"/>
                <w:lang w:val="tr-TR"/>
              </w:rPr>
            </w:pPr>
          </w:p>
        </w:tc>
        <w:tc>
          <w:tcPr>
            <w:tcW w:w="1053" w:type="dxa"/>
            <w:tcBorders>
              <w:top w:val="single" w:sz="4" w:space="0" w:color="auto"/>
              <w:bottom w:val="single" w:sz="4" w:space="0" w:color="auto"/>
            </w:tcBorders>
          </w:tcPr>
          <w:p w14:paraId="094A9873" w14:textId="77777777" w:rsidR="00397C58" w:rsidRPr="000F59F6" w:rsidRDefault="00397C58" w:rsidP="0036496B">
            <w:pPr>
              <w:pStyle w:val="TableParagraph"/>
              <w:rPr>
                <w:rFonts w:ascii="Times New Roman"/>
                <w:sz w:val="18"/>
                <w:lang w:val="tr-TR"/>
              </w:rPr>
            </w:pPr>
          </w:p>
        </w:tc>
        <w:tc>
          <w:tcPr>
            <w:tcW w:w="1272" w:type="dxa"/>
            <w:tcBorders>
              <w:top w:val="single" w:sz="4" w:space="0" w:color="auto"/>
              <w:bottom w:val="single" w:sz="4" w:space="0" w:color="auto"/>
            </w:tcBorders>
          </w:tcPr>
          <w:p w14:paraId="0DC71952" w14:textId="77777777" w:rsidR="00397C58" w:rsidRPr="000F59F6" w:rsidRDefault="00397C58" w:rsidP="0036496B">
            <w:pPr>
              <w:pStyle w:val="TableParagraph"/>
              <w:rPr>
                <w:rFonts w:ascii="Times New Roman"/>
                <w:sz w:val="18"/>
                <w:lang w:val="tr-TR"/>
              </w:rPr>
            </w:pPr>
          </w:p>
        </w:tc>
        <w:tc>
          <w:tcPr>
            <w:tcW w:w="1273" w:type="dxa"/>
            <w:tcBorders>
              <w:top w:val="single" w:sz="4" w:space="0" w:color="auto"/>
              <w:bottom w:val="single" w:sz="4" w:space="0" w:color="auto"/>
            </w:tcBorders>
          </w:tcPr>
          <w:p w14:paraId="2A232956" w14:textId="77777777" w:rsidR="00397C58" w:rsidRPr="000F59F6" w:rsidRDefault="00397C58" w:rsidP="0036496B">
            <w:pPr>
              <w:pStyle w:val="TableParagraph"/>
              <w:rPr>
                <w:rFonts w:ascii="Times New Roman"/>
                <w:sz w:val="18"/>
                <w:lang w:val="tr-TR"/>
              </w:rPr>
            </w:pPr>
          </w:p>
        </w:tc>
      </w:tr>
      <w:tr w:rsidR="00397C58" w:rsidRPr="000F59F6" w14:paraId="4FBBD08D" w14:textId="77777777" w:rsidTr="00951A57">
        <w:trPr>
          <w:trHeight w:val="175"/>
        </w:trPr>
        <w:tc>
          <w:tcPr>
            <w:tcW w:w="2071" w:type="dxa"/>
            <w:vMerge/>
            <w:shd w:val="clear" w:color="auto" w:fill="E2EFD9"/>
          </w:tcPr>
          <w:p w14:paraId="3E4B1178" w14:textId="77777777" w:rsidR="00397C58" w:rsidRPr="000F59F6" w:rsidRDefault="00397C58" w:rsidP="0036496B">
            <w:pPr>
              <w:rPr>
                <w:sz w:val="2"/>
                <w:szCs w:val="2"/>
              </w:rPr>
            </w:pPr>
          </w:p>
        </w:tc>
        <w:tc>
          <w:tcPr>
            <w:tcW w:w="1785" w:type="dxa"/>
            <w:tcBorders>
              <w:top w:val="single" w:sz="4" w:space="0" w:color="auto"/>
              <w:bottom w:val="single" w:sz="4" w:space="0" w:color="auto"/>
            </w:tcBorders>
          </w:tcPr>
          <w:p w14:paraId="60EA1038" w14:textId="77777777" w:rsidR="00397C58" w:rsidRPr="000F59F6" w:rsidRDefault="00397C58" w:rsidP="0036496B">
            <w:pPr>
              <w:pStyle w:val="TableParagraph"/>
              <w:rPr>
                <w:rFonts w:ascii="Times New Roman"/>
                <w:sz w:val="18"/>
                <w:lang w:val="tr-TR"/>
              </w:rPr>
            </w:pPr>
          </w:p>
        </w:tc>
        <w:tc>
          <w:tcPr>
            <w:tcW w:w="2127" w:type="dxa"/>
            <w:tcBorders>
              <w:top w:val="single" w:sz="4" w:space="0" w:color="auto"/>
              <w:bottom w:val="single" w:sz="4" w:space="0" w:color="auto"/>
            </w:tcBorders>
          </w:tcPr>
          <w:p w14:paraId="0E7D1634" w14:textId="77777777" w:rsidR="00397C58" w:rsidRPr="000F59F6" w:rsidRDefault="00397C58" w:rsidP="0036496B">
            <w:pPr>
              <w:pStyle w:val="TableParagraph"/>
              <w:rPr>
                <w:rFonts w:ascii="Times New Roman"/>
                <w:sz w:val="18"/>
                <w:lang w:val="tr-TR"/>
              </w:rPr>
            </w:pPr>
          </w:p>
        </w:tc>
        <w:tc>
          <w:tcPr>
            <w:tcW w:w="1053" w:type="dxa"/>
            <w:tcBorders>
              <w:top w:val="single" w:sz="4" w:space="0" w:color="auto"/>
              <w:bottom w:val="single" w:sz="4" w:space="0" w:color="auto"/>
            </w:tcBorders>
          </w:tcPr>
          <w:p w14:paraId="6FC984E8" w14:textId="77777777" w:rsidR="00397C58" w:rsidRPr="000F59F6" w:rsidRDefault="00397C58" w:rsidP="0036496B">
            <w:pPr>
              <w:pStyle w:val="TableParagraph"/>
              <w:rPr>
                <w:rFonts w:ascii="Times New Roman"/>
                <w:sz w:val="18"/>
                <w:lang w:val="tr-TR"/>
              </w:rPr>
            </w:pPr>
          </w:p>
        </w:tc>
        <w:tc>
          <w:tcPr>
            <w:tcW w:w="1272" w:type="dxa"/>
            <w:tcBorders>
              <w:top w:val="single" w:sz="4" w:space="0" w:color="auto"/>
              <w:bottom w:val="single" w:sz="4" w:space="0" w:color="auto"/>
            </w:tcBorders>
          </w:tcPr>
          <w:p w14:paraId="20FCA514" w14:textId="77777777" w:rsidR="00397C58" w:rsidRPr="000F59F6" w:rsidRDefault="00397C58" w:rsidP="0036496B">
            <w:pPr>
              <w:pStyle w:val="TableParagraph"/>
              <w:rPr>
                <w:rFonts w:ascii="Times New Roman"/>
                <w:sz w:val="18"/>
                <w:lang w:val="tr-TR"/>
              </w:rPr>
            </w:pPr>
          </w:p>
        </w:tc>
        <w:tc>
          <w:tcPr>
            <w:tcW w:w="1273" w:type="dxa"/>
            <w:tcBorders>
              <w:top w:val="single" w:sz="4" w:space="0" w:color="auto"/>
              <w:bottom w:val="single" w:sz="4" w:space="0" w:color="auto"/>
            </w:tcBorders>
          </w:tcPr>
          <w:p w14:paraId="1755C038" w14:textId="77777777" w:rsidR="00397C58" w:rsidRPr="000F59F6" w:rsidRDefault="00397C58" w:rsidP="0036496B">
            <w:pPr>
              <w:pStyle w:val="TableParagraph"/>
              <w:rPr>
                <w:rFonts w:ascii="Times New Roman"/>
                <w:sz w:val="18"/>
                <w:lang w:val="tr-TR"/>
              </w:rPr>
            </w:pPr>
          </w:p>
        </w:tc>
      </w:tr>
      <w:tr w:rsidR="00397C58" w:rsidRPr="000F59F6" w14:paraId="5974B621" w14:textId="77777777" w:rsidTr="00951A57">
        <w:trPr>
          <w:trHeight w:val="188"/>
        </w:trPr>
        <w:tc>
          <w:tcPr>
            <w:tcW w:w="2071" w:type="dxa"/>
            <w:vMerge/>
            <w:shd w:val="clear" w:color="auto" w:fill="E2EFD9"/>
          </w:tcPr>
          <w:p w14:paraId="7E8E81BD" w14:textId="77777777" w:rsidR="00397C58" w:rsidRPr="000F59F6" w:rsidRDefault="00397C58" w:rsidP="0036496B">
            <w:pPr>
              <w:rPr>
                <w:sz w:val="2"/>
                <w:szCs w:val="2"/>
              </w:rPr>
            </w:pPr>
          </w:p>
        </w:tc>
        <w:tc>
          <w:tcPr>
            <w:tcW w:w="1785" w:type="dxa"/>
            <w:tcBorders>
              <w:top w:val="single" w:sz="4" w:space="0" w:color="auto"/>
            </w:tcBorders>
          </w:tcPr>
          <w:p w14:paraId="3C1423F3" w14:textId="77777777" w:rsidR="00397C58" w:rsidRPr="000F59F6" w:rsidRDefault="00397C58" w:rsidP="0036496B">
            <w:pPr>
              <w:pStyle w:val="TableParagraph"/>
              <w:rPr>
                <w:rFonts w:ascii="Times New Roman"/>
                <w:sz w:val="18"/>
                <w:lang w:val="tr-TR"/>
              </w:rPr>
            </w:pPr>
          </w:p>
        </w:tc>
        <w:tc>
          <w:tcPr>
            <w:tcW w:w="2127" w:type="dxa"/>
            <w:tcBorders>
              <w:top w:val="single" w:sz="4" w:space="0" w:color="auto"/>
            </w:tcBorders>
          </w:tcPr>
          <w:p w14:paraId="6BB3F784" w14:textId="77777777" w:rsidR="00397C58" w:rsidRPr="000F59F6" w:rsidRDefault="00397C58" w:rsidP="0036496B">
            <w:pPr>
              <w:pStyle w:val="TableParagraph"/>
              <w:rPr>
                <w:rFonts w:ascii="Times New Roman"/>
                <w:sz w:val="18"/>
                <w:lang w:val="tr-TR"/>
              </w:rPr>
            </w:pPr>
          </w:p>
        </w:tc>
        <w:tc>
          <w:tcPr>
            <w:tcW w:w="1053" w:type="dxa"/>
            <w:tcBorders>
              <w:top w:val="single" w:sz="4" w:space="0" w:color="auto"/>
            </w:tcBorders>
          </w:tcPr>
          <w:p w14:paraId="722B85C6" w14:textId="77777777" w:rsidR="00397C58" w:rsidRPr="000F59F6" w:rsidRDefault="00397C58" w:rsidP="0036496B">
            <w:pPr>
              <w:pStyle w:val="TableParagraph"/>
              <w:rPr>
                <w:rFonts w:ascii="Times New Roman"/>
                <w:sz w:val="18"/>
                <w:lang w:val="tr-TR"/>
              </w:rPr>
            </w:pPr>
          </w:p>
        </w:tc>
        <w:tc>
          <w:tcPr>
            <w:tcW w:w="1272" w:type="dxa"/>
            <w:tcBorders>
              <w:top w:val="single" w:sz="4" w:space="0" w:color="auto"/>
            </w:tcBorders>
          </w:tcPr>
          <w:p w14:paraId="0AB802D5" w14:textId="77777777" w:rsidR="00397C58" w:rsidRPr="000F59F6" w:rsidRDefault="00397C58" w:rsidP="0036496B">
            <w:pPr>
              <w:pStyle w:val="TableParagraph"/>
              <w:rPr>
                <w:rFonts w:ascii="Times New Roman"/>
                <w:sz w:val="18"/>
                <w:lang w:val="tr-TR"/>
              </w:rPr>
            </w:pPr>
          </w:p>
        </w:tc>
        <w:tc>
          <w:tcPr>
            <w:tcW w:w="1273" w:type="dxa"/>
            <w:tcBorders>
              <w:top w:val="single" w:sz="4" w:space="0" w:color="auto"/>
            </w:tcBorders>
          </w:tcPr>
          <w:p w14:paraId="50514945" w14:textId="77777777" w:rsidR="00397C58" w:rsidRPr="000F59F6" w:rsidRDefault="00397C58" w:rsidP="0036496B">
            <w:pPr>
              <w:pStyle w:val="TableParagraph"/>
              <w:rPr>
                <w:rFonts w:ascii="Times New Roman"/>
                <w:sz w:val="18"/>
                <w:lang w:val="tr-TR"/>
              </w:rPr>
            </w:pPr>
          </w:p>
        </w:tc>
      </w:tr>
      <w:tr w:rsidR="00272413" w:rsidRPr="000F59F6" w14:paraId="49DF46F8" w14:textId="77777777" w:rsidTr="00951A57">
        <w:trPr>
          <w:trHeight w:val="440"/>
        </w:trPr>
        <w:tc>
          <w:tcPr>
            <w:tcW w:w="2071" w:type="dxa"/>
            <w:shd w:val="clear" w:color="auto" w:fill="E2EFD9"/>
          </w:tcPr>
          <w:p w14:paraId="1454E891" w14:textId="77777777" w:rsidR="00272413" w:rsidRPr="000F59F6" w:rsidRDefault="00272413" w:rsidP="0036496B">
            <w:pPr>
              <w:pStyle w:val="TableParagraph"/>
              <w:spacing w:before="16"/>
              <w:ind w:left="103"/>
              <w:rPr>
                <w:sz w:val="20"/>
                <w:lang w:val="tr-TR"/>
              </w:rPr>
            </w:pPr>
            <w:r w:rsidRPr="000F59F6">
              <w:rPr>
                <w:sz w:val="20"/>
                <w:lang w:val="tr-TR"/>
              </w:rPr>
              <w:t>1-3 Yıl</w:t>
            </w:r>
          </w:p>
        </w:tc>
        <w:tc>
          <w:tcPr>
            <w:tcW w:w="1785" w:type="dxa"/>
          </w:tcPr>
          <w:p w14:paraId="186AAFDC" w14:textId="5AE147AD" w:rsidR="00272413" w:rsidRPr="000F59F6" w:rsidRDefault="001654B2" w:rsidP="0036496B">
            <w:pPr>
              <w:pStyle w:val="TableParagraph"/>
              <w:rPr>
                <w:rFonts w:ascii="Times New Roman"/>
                <w:sz w:val="18"/>
                <w:lang w:val="tr-TR"/>
              </w:rPr>
            </w:pPr>
            <w:r>
              <w:rPr>
                <w:rFonts w:ascii="Times New Roman"/>
                <w:sz w:val="18"/>
                <w:lang w:val="tr-TR"/>
              </w:rPr>
              <w:t>1</w:t>
            </w:r>
          </w:p>
        </w:tc>
        <w:tc>
          <w:tcPr>
            <w:tcW w:w="2127" w:type="dxa"/>
          </w:tcPr>
          <w:p w14:paraId="4FE952B4" w14:textId="23F7A6D7" w:rsidR="00272413" w:rsidRPr="000F59F6" w:rsidRDefault="00272413" w:rsidP="0036496B">
            <w:pPr>
              <w:pStyle w:val="TableParagraph"/>
              <w:rPr>
                <w:rFonts w:ascii="Times New Roman"/>
                <w:sz w:val="18"/>
                <w:lang w:val="tr-TR"/>
              </w:rPr>
            </w:pPr>
          </w:p>
        </w:tc>
        <w:tc>
          <w:tcPr>
            <w:tcW w:w="1053" w:type="dxa"/>
          </w:tcPr>
          <w:p w14:paraId="45169DAE" w14:textId="79D18EC4" w:rsidR="00272413" w:rsidRPr="000F59F6" w:rsidRDefault="00272413" w:rsidP="0036496B">
            <w:pPr>
              <w:pStyle w:val="TableParagraph"/>
              <w:rPr>
                <w:rFonts w:ascii="Times New Roman"/>
                <w:sz w:val="18"/>
                <w:lang w:val="tr-TR"/>
              </w:rPr>
            </w:pPr>
          </w:p>
        </w:tc>
        <w:tc>
          <w:tcPr>
            <w:tcW w:w="1272" w:type="dxa"/>
          </w:tcPr>
          <w:p w14:paraId="0FABF155" w14:textId="77777777" w:rsidR="00272413" w:rsidRPr="000F59F6" w:rsidRDefault="00272413" w:rsidP="0036496B">
            <w:pPr>
              <w:pStyle w:val="TableParagraph"/>
              <w:rPr>
                <w:rFonts w:ascii="Times New Roman"/>
                <w:sz w:val="18"/>
                <w:lang w:val="tr-TR"/>
              </w:rPr>
            </w:pPr>
          </w:p>
        </w:tc>
        <w:tc>
          <w:tcPr>
            <w:tcW w:w="1273" w:type="dxa"/>
          </w:tcPr>
          <w:p w14:paraId="52560A8B" w14:textId="0F87AD7D" w:rsidR="00272413" w:rsidRPr="000F59F6" w:rsidRDefault="001654B2" w:rsidP="0036496B">
            <w:pPr>
              <w:pStyle w:val="TableParagraph"/>
              <w:rPr>
                <w:rFonts w:ascii="Times New Roman"/>
                <w:sz w:val="18"/>
                <w:lang w:val="tr-TR"/>
              </w:rPr>
            </w:pPr>
            <w:r>
              <w:rPr>
                <w:rFonts w:ascii="Times New Roman"/>
                <w:sz w:val="18"/>
                <w:lang w:val="tr-TR"/>
              </w:rPr>
              <w:t>1</w:t>
            </w:r>
          </w:p>
        </w:tc>
      </w:tr>
      <w:tr w:rsidR="00272413" w:rsidRPr="000F59F6" w14:paraId="20B12F47" w14:textId="77777777" w:rsidTr="00951A57">
        <w:trPr>
          <w:trHeight w:val="420"/>
        </w:trPr>
        <w:tc>
          <w:tcPr>
            <w:tcW w:w="2071" w:type="dxa"/>
            <w:shd w:val="clear" w:color="auto" w:fill="E2EFD9"/>
          </w:tcPr>
          <w:p w14:paraId="15B27515" w14:textId="77777777" w:rsidR="00272413" w:rsidRPr="000F59F6" w:rsidRDefault="00272413" w:rsidP="0036496B">
            <w:pPr>
              <w:pStyle w:val="TableParagraph"/>
              <w:spacing w:before="9"/>
              <w:ind w:left="103"/>
              <w:rPr>
                <w:sz w:val="20"/>
                <w:lang w:val="tr-TR"/>
              </w:rPr>
            </w:pPr>
            <w:r w:rsidRPr="000F59F6">
              <w:rPr>
                <w:sz w:val="20"/>
                <w:lang w:val="tr-TR"/>
              </w:rPr>
              <w:t>4-6 Yıl</w:t>
            </w:r>
          </w:p>
        </w:tc>
        <w:tc>
          <w:tcPr>
            <w:tcW w:w="1785" w:type="dxa"/>
          </w:tcPr>
          <w:p w14:paraId="7A426A10" w14:textId="31D4B835" w:rsidR="00272413" w:rsidRPr="000F59F6" w:rsidRDefault="00272413" w:rsidP="0036496B">
            <w:pPr>
              <w:pStyle w:val="TableParagraph"/>
              <w:rPr>
                <w:rFonts w:ascii="Times New Roman"/>
                <w:sz w:val="18"/>
                <w:lang w:val="tr-TR"/>
              </w:rPr>
            </w:pPr>
          </w:p>
        </w:tc>
        <w:tc>
          <w:tcPr>
            <w:tcW w:w="2127" w:type="dxa"/>
          </w:tcPr>
          <w:p w14:paraId="60EBD3EF" w14:textId="12F6D390" w:rsidR="00272413" w:rsidRPr="000F59F6" w:rsidRDefault="00272413" w:rsidP="0036496B">
            <w:pPr>
              <w:pStyle w:val="TableParagraph"/>
              <w:rPr>
                <w:rFonts w:ascii="Times New Roman"/>
                <w:sz w:val="18"/>
                <w:lang w:val="tr-TR"/>
              </w:rPr>
            </w:pPr>
          </w:p>
        </w:tc>
        <w:tc>
          <w:tcPr>
            <w:tcW w:w="1053" w:type="dxa"/>
          </w:tcPr>
          <w:p w14:paraId="522E55DC" w14:textId="7881BB34" w:rsidR="00272413" w:rsidRPr="000F59F6" w:rsidRDefault="001654B2" w:rsidP="0036496B">
            <w:pPr>
              <w:pStyle w:val="TableParagraph"/>
              <w:rPr>
                <w:rFonts w:ascii="Times New Roman"/>
                <w:sz w:val="18"/>
                <w:lang w:val="tr-TR"/>
              </w:rPr>
            </w:pPr>
            <w:r>
              <w:rPr>
                <w:rFonts w:ascii="Times New Roman"/>
                <w:sz w:val="18"/>
                <w:lang w:val="tr-TR"/>
              </w:rPr>
              <w:t>1</w:t>
            </w:r>
          </w:p>
        </w:tc>
        <w:tc>
          <w:tcPr>
            <w:tcW w:w="1272" w:type="dxa"/>
          </w:tcPr>
          <w:p w14:paraId="56A0B130" w14:textId="77777777" w:rsidR="00272413" w:rsidRPr="000F59F6" w:rsidRDefault="00272413" w:rsidP="0036496B">
            <w:pPr>
              <w:pStyle w:val="TableParagraph"/>
              <w:rPr>
                <w:rFonts w:ascii="Times New Roman"/>
                <w:sz w:val="18"/>
                <w:lang w:val="tr-TR"/>
              </w:rPr>
            </w:pPr>
          </w:p>
        </w:tc>
        <w:tc>
          <w:tcPr>
            <w:tcW w:w="1273" w:type="dxa"/>
          </w:tcPr>
          <w:p w14:paraId="6DBA573A" w14:textId="17990E9C" w:rsidR="00272413" w:rsidRPr="000F59F6" w:rsidRDefault="001654B2" w:rsidP="0036496B">
            <w:pPr>
              <w:pStyle w:val="TableParagraph"/>
              <w:rPr>
                <w:rFonts w:ascii="Times New Roman"/>
                <w:sz w:val="18"/>
                <w:lang w:val="tr-TR"/>
              </w:rPr>
            </w:pPr>
            <w:r>
              <w:rPr>
                <w:rFonts w:ascii="Times New Roman"/>
                <w:sz w:val="18"/>
                <w:lang w:val="tr-TR"/>
              </w:rPr>
              <w:t>1</w:t>
            </w:r>
          </w:p>
        </w:tc>
      </w:tr>
      <w:tr w:rsidR="00272413" w:rsidRPr="000F59F6" w14:paraId="229EF01D" w14:textId="77777777" w:rsidTr="00951A57">
        <w:trPr>
          <w:trHeight w:val="420"/>
        </w:trPr>
        <w:tc>
          <w:tcPr>
            <w:tcW w:w="2071" w:type="dxa"/>
            <w:shd w:val="clear" w:color="auto" w:fill="E2EFD9"/>
          </w:tcPr>
          <w:p w14:paraId="486F7D27" w14:textId="77777777" w:rsidR="00272413" w:rsidRPr="000F59F6" w:rsidRDefault="00272413" w:rsidP="0036496B">
            <w:pPr>
              <w:pStyle w:val="TableParagraph"/>
              <w:spacing w:before="9"/>
              <w:ind w:left="103"/>
              <w:rPr>
                <w:sz w:val="20"/>
                <w:lang w:val="tr-TR"/>
              </w:rPr>
            </w:pPr>
            <w:r w:rsidRPr="000F59F6">
              <w:rPr>
                <w:sz w:val="20"/>
                <w:lang w:val="tr-TR"/>
              </w:rPr>
              <w:t>7-10 Yıl</w:t>
            </w:r>
          </w:p>
        </w:tc>
        <w:tc>
          <w:tcPr>
            <w:tcW w:w="1785" w:type="dxa"/>
          </w:tcPr>
          <w:p w14:paraId="78210A25" w14:textId="52D89BE3" w:rsidR="00272413" w:rsidRPr="000F59F6" w:rsidRDefault="001654B2" w:rsidP="0036496B">
            <w:pPr>
              <w:pStyle w:val="TableParagraph"/>
              <w:rPr>
                <w:rFonts w:ascii="Times New Roman"/>
                <w:sz w:val="18"/>
                <w:lang w:val="tr-TR"/>
              </w:rPr>
            </w:pPr>
            <w:r>
              <w:rPr>
                <w:rFonts w:ascii="Times New Roman"/>
                <w:sz w:val="18"/>
                <w:lang w:val="tr-TR"/>
              </w:rPr>
              <w:t>1</w:t>
            </w:r>
          </w:p>
        </w:tc>
        <w:tc>
          <w:tcPr>
            <w:tcW w:w="2127" w:type="dxa"/>
          </w:tcPr>
          <w:p w14:paraId="268F2A80" w14:textId="6EC83DC6" w:rsidR="00272413" w:rsidRPr="000F59F6" w:rsidRDefault="00272413" w:rsidP="0036496B">
            <w:pPr>
              <w:pStyle w:val="TableParagraph"/>
              <w:rPr>
                <w:rFonts w:ascii="Times New Roman"/>
                <w:sz w:val="18"/>
                <w:lang w:val="tr-TR"/>
              </w:rPr>
            </w:pPr>
          </w:p>
        </w:tc>
        <w:tc>
          <w:tcPr>
            <w:tcW w:w="1053" w:type="dxa"/>
          </w:tcPr>
          <w:p w14:paraId="5D5E2A1E" w14:textId="10C88ACE" w:rsidR="00272413" w:rsidRPr="000F59F6" w:rsidRDefault="00272413" w:rsidP="0036496B">
            <w:pPr>
              <w:pStyle w:val="TableParagraph"/>
              <w:rPr>
                <w:rFonts w:ascii="Times New Roman"/>
                <w:sz w:val="18"/>
                <w:lang w:val="tr-TR"/>
              </w:rPr>
            </w:pPr>
          </w:p>
        </w:tc>
        <w:tc>
          <w:tcPr>
            <w:tcW w:w="1272" w:type="dxa"/>
          </w:tcPr>
          <w:p w14:paraId="0082B4E4" w14:textId="77777777" w:rsidR="00272413" w:rsidRPr="000F59F6" w:rsidRDefault="00272413" w:rsidP="0036496B">
            <w:pPr>
              <w:pStyle w:val="TableParagraph"/>
              <w:rPr>
                <w:rFonts w:ascii="Times New Roman"/>
                <w:sz w:val="18"/>
                <w:lang w:val="tr-TR"/>
              </w:rPr>
            </w:pPr>
          </w:p>
        </w:tc>
        <w:tc>
          <w:tcPr>
            <w:tcW w:w="1273" w:type="dxa"/>
          </w:tcPr>
          <w:p w14:paraId="31624933" w14:textId="63174EA1" w:rsidR="00272413" w:rsidRPr="000F59F6" w:rsidRDefault="001654B2" w:rsidP="0036496B">
            <w:pPr>
              <w:pStyle w:val="TableParagraph"/>
              <w:rPr>
                <w:rFonts w:ascii="Times New Roman"/>
                <w:sz w:val="18"/>
                <w:lang w:val="tr-TR"/>
              </w:rPr>
            </w:pPr>
            <w:r>
              <w:rPr>
                <w:rFonts w:ascii="Times New Roman"/>
                <w:sz w:val="18"/>
                <w:lang w:val="tr-TR"/>
              </w:rPr>
              <w:t>1</w:t>
            </w:r>
          </w:p>
        </w:tc>
      </w:tr>
      <w:tr w:rsidR="00272413" w:rsidRPr="000F59F6" w14:paraId="6EE9A8FA" w14:textId="77777777" w:rsidTr="00951A57">
        <w:trPr>
          <w:trHeight w:val="420"/>
        </w:trPr>
        <w:tc>
          <w:tcPr>
            <w:tcW w:w="2071" w:type="dxa"/>
            <w:shd w:val="clear" w:color="auto" w:fill="E2EFD9"/>
          </w:tcPr>
          <w:p w14:paraId="466E4B8F" w14:textId="77777777" w:rsidR="00272413" w:rsidRPr="000F59F6" w:rsidRDefault="00272413" w:rsidP="0036496B">
            <w:pPr>
              <w:pStyle w:val="TableParagraph"/>
              <w:spacing w:before="9"/>
              <w:ind w:left="103"/>
              <w:rPr>
                <w:sz w:val="20"/>
                <w:lang w:val="tr-TR"/>
              </w:rPr>
            </w:pPr>
            <w:r w:rsidRPr="000F59F6">
              <w:rPr>
                <w:sz w:val="20"/>
                <w:lang w:val="tr-TR"/>
              </w:rPr>
              <w:t>11-15 Yıl</w:t>
            </w:r>
          </w:p>
        </w:tc>
        <w:tc>
          <w:tcPr>
            <w:tcW w:w="1785" w:type="dxa"/>
          </w:tcPr>
          <w:p w14:paraId="105585EE" w14:textId="6C6DFEE6" w:rsidR="00272413" w:rsidRPr="000F59F6" w:rsidRDefault="001654B2" w:rsidP="0036496B">
            <w:pPr>
              <w:pStyle w:val="TableParagraph"/>
              <w:rPr>
                <w:rFonts w:ascii="Times New Roman"/>
                <w:sz w:val="18"/>
                <w:lang w:val="tr-TR"/>
              </w:rPr>
            </w:pPr>
            <w:r>
              <w:rPr>
                <w:rFonts w:ascii="Times New Roman"/>
                <w:sz w:val="18"/>
                <w:lang w:val="tr-TR"/>
              </w:rPr>
              <w:t>2</w:t>
            </w:r>
          </w:p>
        </w:tc>
        <w:tc>
          <w:tcPr>
            <w:tcW w:w="2127" w:type="dxa"/>
          </w:tcPr>
          <w:p w14:paraId="3BFFB681" w14:textId="77777777" w:rsidR="00272413" w:rsidRPr="000F59F6" w:rsidRDefault="00272413" w:rsidP="0036496B">
            <w:pPr>
              <w:pStyle w:val="TableParagraph"/>
              <w:rPr>
                <w:rFonts w:ascii="Times New Roman"/>
                <w:sz w:val="18"/>
                <w:lang w:val="tr-TR"/>
              </w:rPr>
            </w:pPr>
          </w:p>
        </w:tc>
        <w:tc>
          <w:tcPr>
            <w:tcW w:w="1053" w:type="dxa"/>
          </w:tcPr>
          <w:p w14:paraId="5C0951CC" w14:textId="77777777" w:rsidR="00272413" w:rsidRPr="000F59F6" w:rsidRDefault="00272413" w:rsidP="0036496B">
            <w:pPr>
              <w:pStyle w:val="TableParagraph"/>
              <w:rPr>
                <w:rFonts w:ascii="Times New Roman"/>
                <w:sz w:val="18"/>
                <w:lang w:val="tr-TR"/>
              </w:rPr>
            </w:pPr>
          </w:p>
        </w:tc>
        <w:tc>
          <w:tcPr>
            <w:tcW w:w="1272" w:type="dxa"/>
          </w:tcPr>
          <w:p w14:paraId="6C93DE44" w14:textId="77777777" w:rsidR="00272413" w:rsidRPr="000F59F6" w:rsidRDefault="00272413" w:rsidP="0036496B">
            <w:pPr>
              <w:pStyle w:val="TableParagraph"/>
              <w:rPr>
                <w:rFonts w:ascii="Times New Roman"/>
                <w:sz w:val="18"/>
                <w:lang w:val="tr-TR"/>
              </w:rPr>
            </w:pPr>
          </w:p>
        </w:tc>
        <w:tc>
          <w:tcPr>
            <w:tcW w:w="1273" w:type="dxa"/>
          </w:tcPr>
          <w:p w14:paraId="7FC2CAC3" w14:textId="10305580" w:rsidR="00272413" w:rsidRPr="000F59F6" w:rsidRDefault="001654B2" w:rsidP="0036496B">
            <w:pPr>
              <w:pStyle w:val="TableParagraph"/>
              <w:rPr>
                <w:rFonts w:ascii="Times New Roman"/>
                <w:sz w:val="18"/>
                <w:lang w:val="tr-TR"/>
              </w:rPr>
            </w:pPr>
            <w:r>
              <w:rPr>
                <w:rFonts w:ascii="Times New Roman"/>
                <w:sz w:val="18"/>
                <w:lang w:val="tr-TR"/>
              </w:rPr>
              <w:t>2</w:t>
            </w:r>
          </w:p>
        </w:tc>
      </w:tr>
      <w:tr w:rsidR="00272413" w:rsidRPr="000F59F6" w14:paraId="1F50F112" w14:textId="77777777" w:rsidTr="00951A57">
        <w:trPr>
          <w:trHeight w:val="420"/>
        </w:trPr>
        <w:tc>
          <w:tcPr>
            <w:tcW w:w="2071" w:type="dxa"/>
            <w:shd w:val="clear" w:color="auto" w:fill="E2EFD9"/>
          </w:tcPr>
          <w:p w14:paraId="15046EB1" w14:textId="77777777" w:rsidR="00272413" w:rsidRPr="000F59F6" w:rsidRDefault="00272413" w:rsidP="0036496B">
            <w:pPr>
              <w:pStyle w:val="TableParagraph"/>
              <w:spacing w:before="9"/>
              <w:ind w:left="103"/>
              <w:rPr>
                <w:sz w:val="20"/>
                <w:lang w:val="tr-TR"/>
              </w:rPr>
            </w:pPr>
            <w:r w:rsidRPr="000F59F6">
              <w:rPr>
                <w:sz w:val="20"/>
                <w:lang w:val="tr-TR"/>
              </w:rPr>
              <w:t>16-20</w:t>
            </w:r>
          </w:p>
        </w:tc>
        <w:tc>
          <w:tcPr>
            <w:tcW w:w="1785" w:type="dxa"/>
          </w:tcPr>
          <w:p w14:paraId="6617371E" w14:textId="77777777" w:rsidR="00272413" w:rsidRPr="000F59F6" w:rsidRDefault="00272413" w:rsidP="0036496B">
            <w:pPr>
              <w:pStyle w:val="TableParagraph"/>
              <w:rPr>
                <w:rFonts w:ascii="Times New Roman"/>
                <w:sz w:val="18"/>
                <w:lang w:val="tr-TR"/>
              </w:rPr>
            </w:pPr>
          </w:p>
        </w:tc>
        <w:tc>
          <w:tcPr>
            <w:tcW w:w="2127" w:type="dxa"/>
          </w:tcPr>
          <w:p w14:paraId="23AA6A4B" w14:textId="77777777" w:rsidR="00272413" w:rsidRPr="000F59F6" w:rsidRDefault="00272413" w:rsidP="0036496B">
            <w:pPr>
              <w:pStyle w:val="TableParagraph"/>
              <w:rPr>
                <w:rFonts w:ascii="Times New Roman"/>
                <w:sz w:val="18"/>
                <w:lang w:val="tr-TR"/>
              </w:rPr>
            </w:pPr>
          </w:p>
        </w:tc>
        <w:tc>
          <w:tcPr>
            <w:tcW w:w="1053" w:type="dxa"/>
          </w:tcPr>
          <w:p w14:paraId="5BBC8467" w14:textId="775EF421" w:rsidR="00272413" w:rsidRPr="000F59F6" w:rsidRDefault="001654B2" w:rsidP="0036496B">
            <w:pPr>
              <w:pStyle w:val="TableParagraph"/>
              <w:rPr>
                <w:rFonts w:ascii="Times New Roman"/>
                <w:sz w:val="18"/>
                <w:lang w:val="tr-TR"/>
              </w:rPr>
            </w:pPr>
            <w:r>
              <w:rPr>
                <w:rFonts w:ascii="Times New Roman"/>
                <w:sz w:val="18"/>
                <w:lang w:val="tr-TR"/>
              </w:rPr>
              <w:t>1</w:t>
            </w:r>
          </w:p>
        </w:tc>
        <w:tc>
          <w:tcPr>
            <w:tcW w:w="1272" w:type="dxa"/>
          </w:tcPr>
          <w:p w14:paraId="6A30565B" w14:textId="77777777" w:rsidR="00272413" w:rsidRPr="000F59F6" w:rsidRDefault="00272413" w:rsidP="0036496B">
            <w:pPr>
              <w:pStyle w:val="TableParagraph"/>
              <w:rPr>
                <w:rFonts w:ascii="Times New Roman"/>
                <w:sz w:val="18"/>
                <w:lang w:val="tr-TR"/>
              </w:rPr>
            </w:pPr>
          </w:p>
        </w:tc>
        <w:tc>
          <w:tcPr>
            <w:tcW w:w="1273" w:type="dxa"/>
          </w:tcPr>
          <w:p w14:paraId="5B6DD353" w14:textId="4C3FF31D" w:rsidR="00272413" w:rsidRPr="000F59F6" w:rsidRDefault="001654B2" w:rsidP="0036496B">
            <w:pPr>
              <w:pStyle w:val="TableParagraph"/>
              <w:rPr>
                <w:rFonts w:ascii="Times New Roman"/>
                <w:sz w:val="18"/>
                <w:lang w:val="tr-TR"/>
              </w:rPr>
            </w:pPr>
            <w:r>
              <w:rPr>
                <w:rFonts w:ascii="Times New Roman"/>
                <w:sz w:val="18"/>
                <w:lang w:val="tr-TR"/>
              </w:rPr>
              <w:t>1</w:t>
            </w:r>
          </w:p>
        </w:tc>
      </w:tr>
      <w:tr w:rsidR="00272413" w:rsidRPr="000F59F6" w14:paraId="6B43AFE7" w14:textId="77777777" w:rsidTr="00951A57">
        <w:trPr>
          <w:trHeight w:val="420"/>
        </w:trPr>
        <w:tc>
          <w:tcPr>
            <w:tcW w:w="2071" w:type="dxa"/>
            <w:shd w:val="clear" w:color="auto" w:fill="E2EFD9"/>
          </w:tcPr>
          <w:p w14:paraId="7F3CF1D0" w14:textId="77777777" w:rsidR="00272413" w:rsidRPr="000F59F6" w:rsidRDefault="00272413" w:rsidP="0036496B">
            <w:pPr>
              <w:pStyle w:val="TableParagraph"/>
              <w:spacing w:before="9"/>
              <w:ind w:left="103"/>
              <w:rPr>
                <w:sz w:val="20"/>
                <w:lang w:val="tr-TR"/>
              </w:rPr>
            </w:pPr>
            <w:r w:rsidRPr="000F59F6">
              <w:rPr>
                <w:sz w:val="20"/>
                <w:lang w:val="tr-TR"/>
              </w:rPr>
              <w:t>20 ve üzeri</w:t>
            </w:r>
          </w:p>
        </w:tc>
        <w:tc>
          <w:tcPr>
            <w:tcW w:w="1785" w:type="dxa"/>
          </w:tcPr>
          <w:p w14:paraId="6015B431" w14:textId="5DDC3B22" w:rsidR="00272413" w:rsidRPr="000F59F6" w:rsidRDefault="001654B2" w:rsidP="0036496B">
            <w:pPr>
              <w:pStyle w:val="TableParagraph"/>
              <w:rPr>
                <w:rFonts w:ascii="Times New Roman"/>
                <w:sz w:val="18"/>
                <w:lang w:val="tr-TR"/>
              </w:rPr>
            </w:pPr>
            <w:r>
              <w:rPr>
                <w:rFonts w:ascii="Times New Roman"/>
                <w:sz w:val="18"/>
                <w:lang w:val="tr-TR"/>
              </w:rPr>
              <w:t>2</w:t>
            </w:r>
          </w:p>
        </w:tc>
        <w:tc>
          <w:tcPr>
            <w:tcW w:w="2127" w:type="dxa"/>
          </w:tcPr>
          <w:p w14:paraId="3BAEB0EA" w14:textId="77777777" w:rsidR="00272413" w:rsidRPr="000F59F6" w:rsidRDefault="00272413" w:rsidP="0036496B">
            <w:pPr>
              <w:pStyle w:val="TableParagraph"/>
              <w:rPr>
                <w:rFonts w:ascii="Times New Roman"/>
                <w:sz w:val="18"/>
                <w:lang w:val="tr-TR"/>
              </w:rPr>
            </w:pPr>
          </w:p>
        </w:tc>
        <w:tc>
          <w:tcPr>
            <w:tcW w:w="1053" w:type="dxa"/>
          </w:tcPr>
          <w:p w14:paraId="37C5D72D" w14:textId="77777777" w:rsidR="00272413" w:rsidRPr="000F59F6" w:rsidRDefault="00272413" w:rsidP="0036496B">
            <w:pPr>
              <w:pStyle w:val="TableParagraph"/>
              <w:rPr>
                <w:rFonts w:ascii="Times New Roman"/>
                <w:sz w:val="18"/>
                <w:lang w:val="tr-TR"/>
              </w:rPr>
            </w:pPr>
          </w:p>
        </w:tc>
        <w:tc>
          <w:tcPr>
            <w:tcW w:w="1272" w:type="dxa"/>
          </w:tcPr>
          <w:p w14:paraId="3BDCAED7" w14:textId="77777777" w:rsidR="00272413" w:rsidRPr="000F59F6" w:rsidRDefault="00272413" w:rsidP="0036496B">
            <w:pPr>
              <w:pStyle w:val="TableParagraph"/>
              <w:rPr>
                <w:rFonts w:ascii="Times New Roman"/>
                <w:sz w:val="18"/>
                <w:lang w:val="tr-TR"/>
              </w:rPr>
            </w:pPr>
          </w:p>
        </w:tc>
        <w:tc>
          <w:tcPr>
            <w:tcW w:w="1273" w:type="dxa"/>
          </w:tcPr>
          <w:p w14:paraId="1C2C519D" w14:textId="294CCF44" w:rsidR="00272413" w:rsidRPr="000F59F6" w:rsidRDefault="001654B2" w:rsidP="0036496B">
            <w:pPr>
              <w:pStyle w:val="TableParagraph"/>
              <w:rPr>
                <w:rFonts w:ascii="Times New Roman"/>
                <w:sz w:val="18"/>
                <w:lang w:val="tr-TR"/>
              </w:rPr>
            </w:pPr>
            <w:r>
              <w:rPr>
                <w:rFonts w:ascii="Times New Roman"/>
                <w:sz w:val="18"/>
                <w:lang w:val="tr-TR"/>
              </w:rPr>
              <w:t>2</w:t>
            </w:r>
          </w:p>
        </w:tc>
      </w:tr>
    </w:tbl>
    <w:p w14:paraId="2110A3AD" w14:textId="77777777" w:rsidR="00A76D14" w:rsidRDefault="00A76D14" w:rsidP="00272413">
      <w:pPr>
        <w:pStyle w:val="GvdeMetni"/>
        <w:rPr>
          <w:b/>
          <w:sz w:val="22"/>
          <w:lang w:val="tr-TR"/>
        </w:rPr>
      </w:pPr>
    </w:p>
    <w:p w14:paraId="1663F081" w14:textId="77777777" w:rsidR="00A76D14" w:rsidRPr="000F59F6" w:rsidRDefault="00A76D14" w:rsidP="00272413">
      <w:pPr>
        <w:pStyle w:val="GvdeMetni"/>
        <w:rPr>
          <w:b/>
          <w:sz w:val="22"/>
          <w:lang w:val="tr-TR"/>
        </w:rPr>
      </w:pPr>
    </w:p>
    <w:p w14:paraId="378FF376" w14:textId="77777777" w:rsidR="00272413" w:rsidRPr="000F59F6" w:rsidRDefault="00272413" w:rsidP="00272413">
      <w:pPr>
        <w:pStyle w:val="GvdeMetni"/>
        <w:spacing w:before="9"/>
        <w:rPr>
          <w:b/>
          <w:sz w:val="21"/>
          <w:lang w:val="tr-TR"/>
        </w:rPr>
      </w:pPr>
    </w:p>
    <w:p w14:paraId="244D8656" w14:textId="5AA8C7A2" w:rsidR="00F86F01" w:rsidRPr="000F59F6" w:rsidRDefault="00272413" w:rsidP="00F86F01">
      <w:pPr>
        <w:ind w:left="118"/>
        <w:rPr>
          <w:b/>
          <w:color w:val="FF0000"/>
          <w:sz w:val="20"/>
        </w:rPr>
      </w:pPr>
      <w:r w:rsidRPr="000F59F6">
        <w:rPr>
          <w:b/>
          <w:sz w:val="20"/>
        </w:rPr>
        <w:t>Tablo</w:t>
      </w:r>
      <w:r w:rsidR="0089764D">
        <w:rPr>
          <w:b/>
          <w:sz w:val="20"/>
        </w:rPr>
        <w:t>9</w:t>
      </w:r>
      <w:r w:rsidRPr="000F59F6">
        <w:rPr>
          <w:b/>
          <w:sz w:val="20"/>
        </w:rPr>
        <w:t>. Kurumdaki Mevcut Hizmetli/ Memur Sayısı</w:t>
      </w:r>
      <w:r w:rsidR="00F86F01" w:rsidRPr="000F59F6">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14:paraId="2295D28C" w14:textId="77777777" w:rsidTr="0036496B">
        <w:trPr>
          <w:trHeight w:val="1000"/>
        </w:trPr>
        <w:tc>
          <w:tcPr>
            <w:tcW w:w="1565" w:type="dxa"/>
            <w:shd w:val="clear" w:color="auto" w:fill="E2EFD9"/>
          </w:tcPr>
          <w:p w14:paraId="2EB43D42" w14:textId="77777777" w:rsidR="00272413" w:rsidRPr="000F59F6" w:rsidRDefault="00272413" w:rsidP="0036496B">
            <w:pPr>
              <w:pStyle w:val="TableParagraph"/>
              <w:rPr>
                <w:rFonts w:ascii="Times New Roman"/>
                <w:sz w:val="18"/>
                <w:lang w:val="tr-TR"/>
              </w:rPr>
            </w:pPr>
          </w:p>
        </w:tc>
        <w:tc>
          <w:tcPr>
            <w:tcW w:w="1982" w:type="dxa"/>
            <w:shd w:val="clear" w:color="auto" w:fill="E2EFD9"/>
          </w:tcPr>
          <w:p w14:paraId="539ED7FB" w14:textId="77777777" w:rsidR="00272413" w:rsidRPr="000F59F6" w:rsidRDefault="00272413" w:rsidP="0036496B">
            <w:pPr>
              <w:pStyle w:val="TableParagraph"/>
              <w:spacing w:before="6"/>
              <w:rPr>
                <w:b/>
                <w:sz w:val="25"/>
                <w:lang w:val="tr-TR"/>
              </w:rPr>
            </w:pPr>
          </w:p>
          <w:p w14:paraId="0FD08B35" w14:textId="77777777" w:rsidR="00272413" w:rsidRPr="000F59F6" w:rsidRDefault="00272413" w:rsidP="0036496B">
            <w:pPr>
              <w:pStyle w:val="TableParagraph"/>
              <w:ind w:left="100"/>
              <w:rPr>
                <w:b/>
                <w:sz w:val="20"/>
                <w:lang w:val="tr-TR"/>
              </w:rPr>
            </w:pPr>
            <w:r w:rsidRPr="000F59F6">
              <w:rPr>
                <w:b/>
                <w:sz w:val="20"/>
                <w:lang w:val="tr-TR"/>
              </w:rPr>
              <w:t>Görevi</w:t>
            </w:r>
          </w:p>
        </w:tc>
        <w:tc>
          <w:tcPr>
            <w:tcW w:w="1109" w:type="dxa"/>
            <w:shd w:val="clear" w:color="auto" w:fill="E2EFD9"/>
          </w:tcPr>
          <w:p w14:paraId="4E792D9F" w14:textId="77777777" w:rsidR="00272413" w:rsidRPr="000F59F6" w:rsidRDefault="00272413" w:rsidP="0036496B">
            <w:pPr>
              <w:pStyle w:val="TableParagraph"/>
              <w:spacing w:before="6"/>
              <w:rPr>
                <w:b/>
                <w:sz w:val="25"/>
                <w:lang w:val="tr-TR"/>
              </w:rPr>
            </w:pPr>
          </w:p>
          <w:p w14:paraId="19D7FD89" w14:textId="77777777" w:rsidR="00272413" w:rsidRPr="000F59F6" w:rsidRDefault="00272413" w:rsidP="0036496B">
            <w:pPr>
              <w:pStyle w:val="TableParagraph"/>
              <w:ind w:left="98"/>
              <w:rPr>
                <w:b/>
                <w:sz w:val="20"/>
                <w:lang w:val="tr-TR"/>
              </w:rPr>
            </w:pPr>
            <w:r w:rsidRPr="000F59F6">
              <w:rPr>
                <w:b/>
                <w:sz w:val="20"/>
                <w:lang w:val="tr-TR"/>
              </w:rPr>
              <w:t>Erkek</w:t>
            </w:r>
          </w:p>
        </w:tc>
        <w:tc>
          <w:tcPr>
            <w:tcW w:w="946" w:type="dxa"/>
            <w:shd w:val="clear" w:color="auto" w:fill="E2EFD9"/>
          </w:tcPr>
          <w:p w14:paraId="0E264345" w14:textId="77777777" w:rsidR="00272413" w:rsidRPr="000F59F6" w:rsidRDefault="00272413" w:rsidP="0036496B">
            <w:pPr>
              <w:pStyle w:val="TableParagraph"/>
              <w:spacing w:before="6"/>
              <w:rPr>
                <w:b/>
                <w:sz w:val="25"/>
                <w:lang w:val="tr-TR"/>
              </w:rPr>
            </w:pPr>
          </w:p>
          <w:p w14:paraId="6CEF6104" w14:textId="77777777" w:rsidR="00272413" w:rsidRPr="000F59F6" w:rsidRDefault="00272413" w:rsidP="0036496B">
            <w:pPr>
              <w:pStyle w:val="TableParagraph"/>
              <w:ind w:left="98"/>
              <w:rPr>
                <w:b/>
                <w:sz w:val="20"/>
                <w:lang w:val="tr-TR"/>
              </w:rPr>
            </w:pPr>
            <w:r w:rsidRPr="000F59F6">
              <w:rPr>
                <w:b/>
                <w:sz w:val="20"/>
                <w:lang w:val="tr-TR"/>
              </w:rPr>
              <w:t>Kadın</w:t>
            </w:r>
          </w:p>
        </w:tc>
        <w:tc>
          <w:tcPr>
            <w:tcW w:w="1106" w:type="dxa"/>
            <w:shd w:val="clear" w:color="auto" w:fill="E2EFD9"/>
          </w:tcPr>
          <w:p w14:paraId="3669C413" w14:textId="77777777" w:rsidR="00272413" w:rsidRPr="000F59F6" w:rsidRDefault="00272413" w:rsidP="0036496B">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1293DCDB" w14:textId="77777777" w:rsidR="00272413" w:rsidRPr="000F59F6" w:rsidRDefault="00272413" w:rsidP="0036496B">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4D8C69C4" w14:textId="77777777" w:rsidR="00272413" w:rsidRPr="000F59F6" w:rsidRDefault="00272413" w:rsidP="0036496B">
            <w:pPr>
              <w:pStyle w:val="TableParagraph"/>
              <w:spacing w:before="6"/>
              <w:rPr>
                <w:b/>
                <w:sz w:val="25"/>
                <w:lang w:val="tr-TR"/>
              </w:rPr>
            </w:pPr>
          </w:p>
          <w:p w14:paraId="1EC2647D" w14:textId="77777777" w:rsidR="00272413" w:rsidRPr="000F59F6" w:rsidRDefault="00272413" w:rsidP="0036496B">
            <w:pPr>
              <w:pStyle w:val="TableParagraph"/>
              <w:ind w:left="98"/>
              <w:rPr>
                <w:b/>
                <w:sz w:val="20"/>
                <w:lang w:val="tr-TR"/>
              </w:rPr>
            </w:pPr>
            <w:r w:rsidRPr="000F59F6">
              <w:rPr>
                <w:b/>
                <w:sz w:val="20"/>
                <w:lang w:val="tr-TR"/>
              </w:rPr>
              <w:t>Toplam</w:t>
            </w:r>
          </w:p>
        </w:tc>
      </w:tr>
      <w:tr w:rsidR="00272413" w:rsidRPr="000F59F6" w14:paraId="3659A081" w14:textId="77777777" w:rsidTr="0036496B">
        <w:trPr>
          <w:trHeight w:val="400"/>
        </w:trPr>
        <w:tc>
          <w:tcPr>
            <w:tcW w:w="1565" w:type="dxa"/>
          </w:tcPr>
          <w:p w14:paraId="68BB151B" w14:textId="77777777" w:rsidR="00272413" w:rsidRPr="000F59F6" w:rsidRDefault="00272413" w:rsidP="0036496B">
            <w:pPr>
              <w:pStyle w:val="TableParagraph"/>
              <w:spacing w:before="1"/>
              <w:ind w:left="100"/>
              <w:rPr>
                <w:sz w:val="20"/>
                <w:lang w:val="tr-TR"/>
              </w:rPr>
            </w:pPr>
            <w:r w:rsidRPr="000F59F6">
              <w:rPr>
                <w:w w:val="99"/>
                <w:sz w:val="20"/>
                <w:lang w:val="tr-TR"/>
              </w:rPr>
              <w:t>1</w:t>
            </w:r>
          </w:p>
        </w:tc>
        <w:tc>
          <w:tcPr>
            <w:tcW w:w="1982" w:type="dxa"/>
          </w:tcPr>
          <w:p w14:paraId="6C259B40" w14:textId="269823E6" w:rsidR="00272413" w:rsidRPr="000F59F6" w:rsidRDefault="00272413" w:rsidP="0036496B">
            <w:pPr>
              <w:pStyle w:val="TableParagraph"/>
              <w:spacing w:before="1"/>
              <w:ind w:left="143"/>
              <w:rPr>
                <w:sz w:val="20"/>
                <w:lang w:val="tr-TR"/>
              </w:rPr>
            </w:pPr>
            <w:r w:rsidRPr="000F59F6">
              <w:rPr>
                <w:sz w:val="20"/>
                <w:lang w:val="tr-TR"/>
              </w:rPr>
              <w:t>Memur</w:t>
            </w:r>
            <w:r w:rsidR="00A76D14">
              <w:rPr>
                <w:sz w:val="20"/>
                <w:lang w:val="tr-TR"/>
              </w:rPr>
              <w:t>(Görevlendirme)</w:t>
            </w:r>
          </w:p>
        </w:tc>
        <w:tc>
          <w:tcPr>
            <w:tcW w:w="1109" w:type="dxa"/>
          </w:tcPr>
          <w:p w14:paraId="79C1DC69" w14:textId="77777777" w:rsidR="00272413" w:rsidRPr="000F59F6" w:rsidRDefault="00272413" w:rsidP="0036496B">
            <w:pPr>
              <w:pStyle w:val="TableParagraph"/>
              <w:rPr>
                <w:rFonts w:ascii="Times New Roman"/>
                <w:sz w:val="18"/>
                <w:lang w:val="tr-TR"/>
              </w:rPr>
            </w:pPr>
          </w:p>
        </w:tc>
        <w:tc>
          <w:tcPr>
            <w:tcW w:w="946" w:type="dxa"/>
          </w:tcPr>
          <w:p w14:paraId="1D319338" w14:textId="66ECD444" w:rsidR="00272413" w:rsidRPr="000F59F6" w:rsidRDefault="00A76D14" w:rsidP="0036496B">
            <w:pPr>
              <w:pStyle w:val="TableParagraph"/>
              <w:rPr>
                <w:rFonts w:ascii="Times New Roman"/>
                <w:sz w:val="18"/>
                <w:lang w:val="tr-TR"/>
              </w:rPr>
            </w:pPr>
            <w:r>
              <w:rPr>
                <w:rFonts w:ascii="Times New Roman"/>
                <w:sz w:val="18"/>
                <w:lang w:val="tr-TR"/>
              </w:rPr>
              <w:t>1</w:t>
            </w:r>
          </w:p>
        </w:tc>
        <w:tc>
          <w:tcPr>
            <w:tcW w:w="1106" w:type="dxa"/>
          </w:tcPr>
          <w:p w14:paraId="11E9948D" w14:textId="35A5F750" w:rsidR="00272413" w:rsidRPr="000F59F6" w:rsidRDefault="00A76D14" w:rsidP="0036496B">
            <w:pPr>
              <w:pStyle w:val="TableParagraph"/>
              <w:rPr>
                <w:rFonts w:ascii="Times New Roman"/>
                <w:sz w:val="18"/>
                <w:lang w:val="tr-TR"/>
              </w:rPr>
            </w:pPr>
            <w:r>
              <w:rPr>
                <w:rFonts w:ascii="Times New Roman"/>
                <w:sz w:val="18"/>
                <w:lang w:val="tr-TR"/>
              </w:rPr>
              <w:t>L</w:t>
            </w:r>
            <w:r>
              <w:rPr>
                <w:rFonts w:ascii="Times New Roman"/>
                <w:sz w:val="18"/>
                <w:lang w:val="tr-TR"/>
              </w:rPr>
              <w:t>İ</w:t>
            </w:r>
            <w:r>
              <w:rPr>
                <w:rFonts w:ascii="Times New Roman"/>
                <w:sz w:val="18"/>
                <w:lang w:val="tr-TR"/>
              </w:rPr>
              <w:t>SANS</w:t>
            </w:r>
          </w:p>
        </w:tc>
        <w:tc>
          <w:tcPr>
            <w:tcW w:w="984" w:type="dxa"/>
          </w:tcPr>
          <w:p w14:paraId="48F4AA75" w14:textId="3B0D79DA" w:rsidR="00272413" w:rsidRPr="000F59F6" w:rsidRDefault="00A76D14" w:rsidP="0036496B">
            <w:pPr>
              <w:pStyle w:val="TableParagraph"/>
              <w:rPr>
                <w:rFonts w:ascii="Times New Roman"/>
                <w:sz w:val="18"/>
                <w:lang w:val="tr-TR"/>
              </w:rPr>
            </w:pPr>
            <w:r>
              <w:rPr>
                <w:rFonts w:ascii="Times New Roman"/>
                <w:sz w:val="18"/>
                <w:lang w:val="tr-TR"/>
              </w:rPr>
              <w:t>10</w:t>
            </w:r>
          </w:p>
        </w:tc>
        <w:tc>
          <w:tcPr>
            <w:tcW w:w="1891" w:type="dxa"/>
          </w:tcPr>
          <w:p w14:paraId="6D3C1E0C" w14:textId="0F08661B" w:rsidR="00272413" w:rsidRPr="000F59F6" w:rsidRDefault="00A76D14" w:rsidP="0036496B">
            <w:pPr>
              <w:pStyle w:val="TableParagraph"/>
              <w:rPr>
                <w:rFonts w:ascii="Times New Roman"/>
                <w:sz w:val="18"/>
                <w:lang w:val="tr-TR"/>
              </w:rPr>
            </w:pPr>
            <w:r>
              <w:rPr>
                <w:rFonts w:ascii="Times New Roman"/>
                <w:sz w:val="18"/>
                <w:lang w:val="tr-TR"/>
              </w:rPr>
              <w:t>1</w:t>
            </w:r>
          </w:p>
        </w:tc>
      </w:tr>
      <w:tr w:rsidR="00272413" w:rsidRPr="000F59F6" w14:paraId="7C796CEC" w14:textId="77777777" w:rsidTr="0036496B">
        <w:trPr>
          <w:trHeight w:val="400"/>
        </w:trPr>
        <w:tc>
          <w:tcPr>
            <w:tcW w:w="1565" w:type="dxa"/>
          </w:tcPr>
          <w:p w14:paraId="276F4F4E" w14:textId="77777777" w:rsidR="00272413" w:rsidRPr="000F59F6" w:rsidRDefault="00272413" w:rsidP="0036496B">
            <w:pPr>
              <w:pStyle w:val="TableParagraph"/>
              <w:spacing w:before="1"/>
              <w:ind w:left="100"/>
              <w:rPr>
                <w:sz w:val="20"/>
                <w:lang w:val="tr-TR"/>
              </w:rPr>
            </w:pPr>
            <w:r w:rsidRPr="000F59F6">
              <w:rPr>
                <w:w w:val="99"/>
                <w:sz w:val="20"/>
                <w:lang w:val="tr-TR"/>
              </w:rPr>
              <w:t>2</w:t>
            </w:r>
          </w:p>
        </w:tc>
        <w:tc>
          <w:tcPr>
            <w:tcW w:w="1982" w:type="dxa"/>
          </w:tcPr>
          <w:p w14:paraId="74422006" w14:textId="77777777" w:rsidR="00272413" w:rsidRPr="000F59F6" w:rsidRDefault="00272413" w:rsidP="0036496B">
            <w:pPr>
              <w:pStyle w:val="TableParagraph"/>
              <w:spacing w:before="1"/>
              <w:ind w:left="100"/>
              <w:rPr>
                <w:sz w:val="20"/>
                <w:lang w:val="tr-TR"/>
              </w:rPr>
            </w:pPr>
            <w:r w:rsidRPr="000F59F6">
              <w:rPr>
                <w:sz w:val="20"/>
                <w:lang w:val="tr-TR"/>
              </w:rPr>
              <w:t>Hizmetli</w:t>
            </w:r>
          </w:p>
        </w:tc>
        <w:tc>
          <w:tcPr>
            <w:tcW w:w="1109" w:type="dxa"/>
          </w:tcPr>
          <w:p w14:paraId="27D38B54" w14:textId="130E3160" w:rsidR="00272413" w:rsidRPr="000F59F6" w:rsidRDefault="00A76D14" w:rsidP="0036496B">
            <w:pPr>
              <w:pStyle w:val="TableParagraph"/>
              <w:rPr>
                <w:rFonts w:ascii="Times New Roman"/>
                <w:sz w:val="18"/>
                <w:lang w:val="tr-TR"/>
              </w:rPr>
            </w:pPr>
            <w:r>
              <w:rPr>
                <w:rFonts w:ascii="Times New Roman"/>
                <w:sz w:val="18"/>
                <w:lang w:val="tr-TR"/>
              </w:rPr>
              <w:t>1</w:t>
            </w:r>
          </w:p>
        </w:tc>
        <w:tc>
          <w:tcPr>
            <w:tcW w:w="946" w:type="dxa"/>
          </w:tcPr>
          <w:p w14:paraId="7994E6CF" w14:textId="77777777" w:rsidR="00272413" w:rsidRPr="000F59F6" w:rsidRDefault="00272413" w:rsidP="0036496B">
            <w:pPr>
              <w:pStyle w:val="TableParagraph"/>
              <w:rPr>
                <w:rFonts w:ascii="Times New Roman"/>
                <w:sz w:val="18"/>
                <w:lang w:val="tr-TR"/>
              </w:rPr>
            </w:pPr>
          </w:p>
        </w:tc>
        <w:tc>
          <w:tcPr>
            <w:tcW w:w="1106" w:type="dxa"/>
          </w:tcPr>
          <w:p w14:paraId="60679679" w14:textId="2288DF4F" w:rsidR="00272413" w:rsidRPr="000F59F6" w:rsidRDefault="00A76D14" w:rsidP="0036496B">
            <w:pPr>
              <w:pStyle w:val="TableParagraph"/>
              <w:rPr>
                <w:rFonts w:ascii="Times New Roman"/>
                <w:sz w:val="18"/>
                <w:lang w:val="tr-TR"/>
              </w:rPr>
            </w:pPr>
            <w:r>
              <w:rPr>
                <w:rFonts w:ascii="Times New Roman"/>
                <w:sz w:val="18"/>
                <w:lang w:val="tr-TR"/>
              </w:rPr>
              <w:t>L</w:t>
            </w:r>
            <w:r>
              <w:rPr>
                <w:rFonts w:ascii="Times New Roman"/>
                <w:sz w:val="18"/>
                <w:lang w:val="tr-TR"/>
              </w:rPr>
              <w:t>İ</w:t>
            </w:r>
            <w:r>
              <w:rPr>
                <w:rFonts w:ascii="Times New Roman"/>
                <w:sz w:val="18"/>
                <w:lang w:val="tr-TR"/>
              </w:rPr>
              <w:t>SE</w:t>
            </w:r>
          </w:p>
        </w:tc>
        <w:tc>
          <w:tcPr>
            <w:tcW w:w="984" w:type="dxa"/>
          </w:tcPr>
          <w:p w14:paraId="010482CB" w14:textId="77EB8C59" w:rsidR="00272413" w:rsidRPr="000F59F6" w:rsidRDefault="00A76D14" w:rsidP="0036496B">
            <w:pPr>
              <w:pStyle w:val="TableParagraph"/>
              <w:rPr>
                <w:rFonts w:ascii="Times New Roman"/>
                <w:sz w:val="18"/>
                <w:lang w:val="tr-TR"/>
              </w:rPr>
            </w:pPr>
            <w:r>
              <w:rPr>
                <w:rFonts w:ascii="Times New Roman"/>
                <w:sz w:val="18"/>
                <w:lang w:val="tr-TR"/>
              </w:rPr>
              <w:t>30</w:t>
            </w:r>
          </w:p>
        </w:tc>
        <w:tc>
          <w:tcPr>
            <w:tcW w:w="1891" w:type="dxa"/>
          </w:tcPr>
          <w:p w14:paraId="251A4944" w14:textId="22742A72" w:rsidR="00272413" w:rsidRPr="000F59F6" w:rsidRDefault="00A76D14" w:rsidP="0036496B">
            <w:pPr>
              <w:pStyle w:val="TableParagraph"/>
              <w:rPr>
                <w:rFonts w:ascii="Times New Roman"/>
                <w:sz w:val="18"/>
                <w:lang w:val="tr-TR"/>
              </w:rPr>
            </w:pPr>
            <w:r>
              <w:rPr>
                <w:rFonts w:ascii="Times New Roman"/>
                <w:sz w:val="18"/>
                <w:lang w:val="tr-TR"/>
              </w:rPr>
              <w:t>1</w:t>
            </w:r>
          </w:p>
        </w:tc>
      </w:tr>
      <w:tr w:rsidR="00272413" w:rsidRPr="000F59F6" w14:paraId="0BB82C06" w14:textId="77777777" w:rsidTr="0036496B">
        <w:trPr>
          <w:trHeight w:val="400"/>
        </w:trPr>
        <w:tc>
          <w:tcPr>
            <w:tcW w:w="1565" w:type="dxa"/>
          </w:tcPr>
          <w:p w14:paraId="5954A06B" w14:textId="77777777" w:rsidR="00272413" w:rsidRPr="000F59F6" w:rsidRDefault="00272413" w:rsidP="0036496B">
            <w:pPr>
              <w:pStyle w:val="TableParagraph"/>
              <w:spacing w:before="1"/>
              <w:ind w:left="100"/>
              <w:rPr>
                <w:sz w:val="20"/>
                <w:lang w:val="tr-TR"/>
              </w:rPr>
            </w:pPr>
            <w:r w:rsidRPr="000F59F6">
              <w:rPr>
                <w:w w:val="99"/>
                <w:sz w:val="20"/>
                <w:lang w:val="tr-TR"/>
              </w:rPr>
              <w:t>3</w:t>
            </w:r>
          </w:p>
        </w:tc>
        <w:tc>
          <w:tcPr>
            <w:tcW w:w="1982" w:type="dxa"/>
          </w:tcPr>
          <w:p w14:paraId="1E9B02B6" w14:textId="4F410F59" w:rsidR="00272413" w:rsidRPr="000F59F6" w:rsidRDefault="00A76D14" w:rsidP="0036496B">
            <w:pPr>
              <w:pStyle w:val="TableParagraph"/>
              <w:spacing w:before="1"/>
              <w:ind w:left="100"/>
              <w:rPr>
                <w:sz w:val="20"/>
                <w:lang w:val="tr-TR"/>
              </w:rPr>
            </w:pPr>
            <w:r>
              <w:rPr>
                <w:sz w:val="20"/>
                <w:lang w:val="tr-TR"/>
              </w:rPr>
              <w:t>Şoför(Geçici İşçi)</w:t>
            </w:r>
          </w:p>
        </w:tc>
        <w:tc>
          <w:tcPr>
            <w:tcW w:w="1109" w:type="dxa"/>
          </w:tcPr>
          <w:p w14:paraId="3BC3D1CA" w14:textId="0A21FC07" w:rsidR="00272413" w:rsidRPr="000F59F6" w:rsidRDefault="00A76D14" w:rsidP="0036496B">
            <w:pPr>
              <w:pStyle w:val="TableParagraph"/>
              <w:rPr>
                <w:rFonts w:ascii="Times New Roman"/>
                <w:sz w:val="18"/>
                <w:lang w:val="tr-TR"/>
              </w:rPr>
            </w:pPr>
            <w:r>
              <w:rPr>
                <w:rFonts w:ascii="Times New Roman"/>
                <w:sz w:val="18"/>
                <w:lang w:val="tr-TR"/>
              </w:rPr>
              <w:t>1</w:t>
            </w:r>
          </w:p>
        </w:tc>
        <w:tc>
          <w:tcPr>
            <w:tcW w:w="946" w:type="dxa"/>
          </w:tcPr>
          <w:p w14:paraId="62540BC5" w14:textId="77777777" w:rsidR="00272413" w:rsidRPr="000F59F6" w:rsidRDefault="00272413" w:rsidP="0036496B">
            <w:pPr>
              <w:pStyle w:val="TableParagraph"/>
              <w:rPr>
                <w:rFonts w:ascii="Times New Roman"/>
                <w:sz w:val="18"/>
                <w:lang w:val="tr-TR"/>
              </w:rPr>
            </w:pPr>
          </w:p>
        </w:tc>
        <w:tc>
          <w:tcPr>
            <w:tcW w:w="1106" w:type="dxa"/>
          </w:tcPr>
          <w:p w14:paraId="4D547928" w14:textId="54CE4FD7" w:rsidR="00272413" w:rsidRPr="000F59F6" w:rsidRDefault="00A76D14" w:rsidP="0036496B">
            <w:pPr>
              <w:pStyle w:val="TableParagraph"/>
              <w:rPr>
                <w:rFonts w:ascii="Times New Roman"/>
                <w:sz w:val="18"/>
                <w:lang w:val="tr-TR"/>
              </w:rPr>
            </w:pPr>
            <w:r>
              <w:rPr>
                <w:rFonts w:ascii="Times New Roman"/>
                <w:sz w:val="18"/>
                <w:lang w:val="tr-TR"/>
              </w:rPr>
              <w:t>L</w:t>
            </w:r>
            <w:r>
              <w:rPr>
                <w:rFonts w:ascii="Times New Roman"/>
                <w:sz w:val="18"/>
                <w:lang w:val="tr-TR"/>
              </w:rPr>
              <w:t>İ</w:t>
            </w:r>
            <w:r>
              <w:rPr>
                <w:rFonts w:ascii="Times New Roman"/>
                <w:sz w:val="18"/>
                <w:lang w:val="tr-TR"/>
              </w:rPr>
              <w:t>SE</w:t>
            </w:r>
          </w:p>
        </w:tc>
        <w:tc>
          <w:tcPr>
            <w:tcW w:w="984" w:type="dxa"/>
          </w:tcPr>
          <w:p w14:paraId="3CB8BF49" w14:textId="09D9C6E5" w:rsidR="00272413" w:rsidRPr="000F59F6" w:rsidRDefault="00A76D14" w:rsidP="0036496B">
            <w:pPr>
              <w:pStyle w:val="TableParagraph"/>
              <w:rPr>
                <w:rFonts w:ascii="Times New Roman"/>
                <w:sz w:val="18"/>
                <w:lang w:val="tr-TR"/>
              </w:rPr>
            </w:pPr>
            <w:r>
              <w:rPr>
                <w:rFonts w:ascii="Times New Roman"/>
                <w:sz w:val="18"/>
                <w:lang w:val="tr-TR"/>
              </w:rPr>
              <w:t>18</w:t>
            </w:r>
          </w:p>
        </w:tc>
        <w:tc>
          <w:tcPr>
            <w:tcW w:w="1891" w:type="dxa"/>
          </w:tcPr>
          <w:p w14:paraId="168F1F80" w14:textId="02B0063A" w:rsidR="00272413" w:rsidRPr="000F59F6" w:rsidRDefault="00A76D14" w:rsidP="0036496B">
            <w:pPr>
              <w:pStyle w:val="TableParagraph"/>
              <w:rPr>
                <w:rFonts w:ascii="Times New Roman"/>
                <w:sz w:val="18"/>
                <w:lang w:val="tr-TR"/>
              </w:rPr>
            </w:pPr>
            <w:r>
              <w:rPr>
                <w:rFonts w:ascii="Times New Roman"/>
                <w:sz w:val="18"/>
                <w:lang w:val="tr-TR"/>
              </w:rPr>
              <w:t>1</w:t>
            </w:r>
          </w:p>
        </w:tc>
      </w:tr>
      <w:tr w:rsidR="00272413" w:rsidRPr="000F59F6" w14:paraId="4C550562" w14:textId="77777777" w:rsidTr="0036496B">
        <w:trPr>
          <w:trHeight w:val="400"/>
        </w:trPr>
        <w:tc>
          <w:tcPr>
            <w:tcW w:w="1565" w:type="dxa"/>
          </w:tcPr>
          <w:p w14:paraId="337D9056" w14:textId="77777777" w:rsidR="00272413" w:rsidRPr="000F59F6" w:rsidRDefault="00272413" w:rsidP="0036496B">
            <w:pPr>
              <w:pStyle w:val="TableParagraph"/>
              <w:spacing w:before="4"/>
              <w:ind w:left="100"/>
              <w:rPr>
                <w:sz w:val="20"/>
                <w:lang w:val="tr-TR"/>
              </w:rPr>
            </w:pPr>
            <w:r w:rsidRPr="000F59F6">
              <w:rPr>
                <w:w w:val="99"/>
                <w:sz w:val="20"/>
                <w:lang w:val="tr-TR"/>
              </w:rPr>
              <w:t>4</w:t>
            </w:r>
          </w:p>
        </w:tc>
        <w:tc>
          <w:tcPr>
            <w:tcW w:w="1982" w:type="dxa"/>
          </w:tcPr>
          <w:p w14:paraId="731708E2" w14:textId="35EB9A0A" w:rsidR="00272413" w:rsidRPr="000F59F6" w:rsidRDefault="00A76D14" w:rsidP="0036496B">
            <w:pPr>
              <w:pStyle w:val="TableParagraph"/>
              <w:spacing w:before="4"/>
              <w:ind w:left="100"/>
              <w:rPr>
                <w:sz w:val="20"/>
                <w:lang w:val="tr-TR"/>
              </w:rPr>
            </w:pPr>
            <w:r>
              <w:rPr>
                <w:sz w:val="20"/>
                <w:lang w:val="tr-TR"/>
              </w:rPr>
              <w:t>Okul-Aile Birliğinden Çalıştıurılan</w:t>
            </w:r>
          </w:p>
        </w:tc>
        <w:tc>
          <w:tcPr>
            <w:tcW w:w="1109" w:type="dxa"/>
          </w:tcPr>
          <w:p w14:paraId="55BCB78B" w14:textId="77777777" w:rsidR="00272413" w:rsidRPr="000F59F6" w:rsidRDefault="00272413" w:rsidP="0036496B">
            <w:pPr>
              <w:pStyle w:val="TableParagraph"/>
              <w:rPr>
                <w:rFonts w:ascii="Times New Roman"/>
                <w:sz w:val="18"/>
                <w:lang w:val="tr-TR"/>
              </w:rPr>
            </w:pPr>
          </w:p>
        </w:tc>
        <w:tc>
          <w:tcPr>
            <w:tcW w:w="946" w:type="dxa"/>
          </w:tcPr>
          <w:p w14:paraId="43DA29A3" w14:textId="2A81499A" w:rsidR="00272413" w:rsidRPr="000F59F6" w:rsidRDefault="00A76D14" w:rsidP="0036496B">
            <w:pPr>
              <w:pStyle w:val="TableParagraph"/>
              <w:rPr>
                <w:rFonts w:ascii="Times New Roman"/>
                <w:sz w:val="18"/>
                <w:lang w:val="tr-TR"/>
              </w:rPr>
            </w:pPr>
            <w:r>
              <w:rPr>
                <w:rFonts w:ascii="Times New Roman"/>
                <w:sz w:val="18"/>
                <w:lang w:val="tr-TR"/>
              </w:rPr>
              <w:t>1</w:t>
            </w:r>
          </w:p>
        </w:tc>
        <w:tc>
          <w:tcPr>
            <w:tcW w:w="1106" w:type="dxa"/>
          </w:tcPr>
          <w:p w14:paraId="237C1966" w14:textId="3CF16CDE" w:rsidR="00272413" w:rsidRPr="000F59F6" w:rsidRDefault="00A76D14" w:rsidP="0036496B">
            <w:pPr>
              <w:pStyle w:val="TableParagraph"/>
              <w:rPr>
                <w:rFonts w:ascii="Times New Roman"/>
                <w:sz w:val="18"/>
                <w:lang w:val="tr-TR"/>
              </w:rPr>
            </w:pPr>
            <w:r>
              <w:rPr>
                <w:rFonts w:ascii="Times New Roman"/>
                <w:sz w:val="18"/>
                <w:lang w:val="tr-TR"/>
              </w:rPr>
              <w:t>L</w:t>
            </w:r>
            <w:r>
              <w:rPr>
                <w:rFonts w:ascii="Times New Roman"/>
                <w:sz w:val="18"/>
                <w:lang w:val="tr-TR"/>
              </w:rPr>
              <w:t>İ</w:t>
            </w:r>
            <w:r>
              <w:rPr>
                <w:rFonts w:ascii="Times New Roman"/>
                <w:sz w:val="18"/>
                <w:lang w:val="tr-TR"/>
              </w:rPr>
              <w:t>SE</w:t>
            </w:r>
          </w:p>
        </w:tc>
        <w:tc>
          <w:tcPr>
            <w:tcW w:w="984" w:type="dxa"/>
          </w:tcPr>
          <w:p w14:paraId="6AE726F5" w14:textId="77777777" w:rsidR="00272413" w:rsidRPr="000F59F6" w:rsidRDefault="00272413" w:rsidP="0036496B">
            <w:pPr>
              <w:pStyle w:val="TableParagraph"/>
              <w:rPr>
                <w:rFonts w:ascii="Times New Roman"/>
                <w:sz w:val="18"/>
                <w:lang w:val="tr-TR"/>
              </w:rPr>
            </w:pPr>
          </w:p>
        </w:tc>
        <w:tc>
          <w:tcPr>
            <w:tcW w:w="1891" w:type="dxa"/>
          </w:tcPr>
          <w:p w14:paraId="40CE7B17" w14:textId="14EA44E9" w:rsidR="00272413" w:rsidRPr="000F59F6" w:rsidRDefault="00A76D14" w:rsidP="0036496B">
            <w:pPr>
              <w:pStyle w:val="TableParagraph"/>
              <w:rPr>
                <w:rFonts w:ascii="Times New Roman"/>
                <w:sz w:val="18"/>
                <w:lang w:val="tr-TR"/>
              </w:rPr>
            </w:pPr>
            <w:r>
              <w:rPr>
                <w:rFonts w:ascii="Times New Roman"/>
                <w:sz w:val="18"/>
                <w:lang w:val="tr-TR"/>
              </w:rPr>
              <w:t>1</w:t>
            </w:r>
          </w:p>
        </w:tc>
      </w:tr>
      <w:tr w:rsidR="00272413" w:rsidRPr="000F59F6" w14:paraId="46321DA6" w14:textId="77777777" w:rsidTr="0036496B">
        <w:trPr>
          <w:trHeight w:val="400"/>
        </w:trPr>
        <w:tc>
          <w:tcPr>
            <w:tcW w:w="1565" w:type="dxa"/>
          </w:tcPr>
          <w:p w14:paraId="74BC6D3F" w14:textId="77777777" w:rsidR="00272413" w:rsidRPr="000F59F6" w:rsidRDefault="00272413" w:rsidP="0036496B">
            <w:pPr>
              <w:pStyle w:val="TableParagraph"/>
              <w:spacing w:before="1"/>
              <w:ind w:left="100"/>
              <w:rPr>
                <w:sz w:val="20"/>
                <w:lang w:val="tr-TR"/>
              </w:rPr>
            </w:pPr>
            <w:r w:rsidRPr="000F59F6">
              <w:rPr>
                <w:w w:val="99"/>
                <w:sz w:val="20"/>
                <w:lang w:val="tr-TR"/>
              </w:rPr>
              <w:t>5</w:t>
            </w:r>
          </w:p>
        </w:tc>
        <w:tc>
          <w:tcPr>
            <w:tcW w:w="1982" w:type="dxa"/>
          </w:tcPr>
          <w:p w14:paraId="7BB7F242" w14:textId="51C69878" w:rsidR="00272413" w:rsidRPr="000F59F6" w:rsidRDefault="00EA1934" w:rsidP="0036496B">
            <w:pPr>
              <w:pStyle w:val="TableParagraph"/>
              <w:rPr>
                <w:rFonts w:ascii="Times New Roman"/>
                <w:sz w:val="18"/>
                <w:lang w:val="tr-TR"/>
              </w:rPr>
            </w:pPr>
            <w:r>
              <w:rPr>
                <w:rFonts w:ascii="Times New Roman"/>
                <w:sz w:val="18"/>
                <w:lang w:val="tr-TR"/>
              </w:rPr>
              <w:t xml:space="preserve">Kadrolu Usta </w:t>
            </w:r>
            <w:r>
              <w:rPr>
                <w:rFonts w:ascii="Times New Roman"/>
                <w:sz w:val="18"/>
                <w:lang w:val="tr-TR"/>
              </w:rPr>
              <w:t>Öğ</w:t>
            </w:r>
            <w:r>
              <w:rPr>
                <w:rFonts w:ascii="Times New Roman"/>
                <w:sz w:val="18"/>
                <w:lang w:val="tr-TR"/>
              </w:rPr>
              <w:t>retici</w:t>
            </w:r>
          </w:p>
        </w:tc>
        <w:tc>
          <w:tcPr>
            <w:tcW w:w="1109" w:type="dxa"/>
          </w:tcPr>
          <w:p w14:paraId="5AD5CF3A" w14:textId="77777777" w:rsidR="00272413" w:rsidRPr="000F59F6" w:rsidRDefault="00272413" w:rsidP="0036496B">
            <w:pPr>
              <w:pStyle w:val="TableParagraph"/>
              <w:rPr>
                <w:rFonts w:ascii="Times New Roman"/>
                <w:sz w:val="18"/>
                <w:lang w:val="tr-TR"/>
              </w:rPr>
            </w:pPr>
          </w:p>
        </w:tc>
        <w:tc>
          <w:tcPr>
            <w:tcW w:w="946" w:type="dxa"/>
          </w:tcPr>
          <w:p w14:paraId="577BCAA5" w14:textId="4AD414C7" w:rsidR="00272413" w:rsidRPr="000F59F6" w:rsidRDefault="00EA1934" w:rsidP="0036496B">
            <w:pPr>
              <w:pStyle w:val="TableParagraph"/>
              <w:rPr>
                <w:rFonts w:ascii="Times New Roman"/>
                <w:sz w:val="18"/>
                <w:lang w:val="tr-TR"/>
              </w:rPr>
            </w:pPr>
            <w:r>
              <w:rPr>
                <w:rFonts w:ascii="Times New Roman"/>
                <w:sz w:val="18"/>
                <w:lang w:val="tr-TR"/>
              </w:rPr>
              <w:t>1</w:t>
            </w:r>
          </w:p>
        </w:tc>
        <w:tc>
          <w:tcPr>
            <w:tcW w:w="1106" w:type="dxa"/>
          </w:tcPr>
          <w:p w14:paraId="431A0F55" w14:textId="452DE052" w:rsidR="00272413" w:rsidRPr="000F59F6" w:rsidRDefault="00EA1934" w:rsidP="0036496B">
            <w:pPr>
              <w:pStyle w:val="TableParagraph"/>
              <w:rPr>
                <w:rFonts w:ascii="Times New Roman"/>
                <w:sz w:val="18"/>
                <w:lang w:val="tr-TR"/>
              </w:rPr>
            </w:pPr>
            <w:r>
              <w:rPr>
                <w:rFonts w:ascii="Times New Roman"/>
                <w:sz w:val="18"/>
                <w:lang w:val="tr-TR"/>
              </w:rPr>
              <w:t>L</w:t>
            </w:r>
            <w:r>
              <w:rPr>
                <w:rFonts w:ascii="Times New Roman"/>
                <w:sz w:val="18"/>
                <w:lang w:val="tr-TR"/>
              </w:rPr>
              <w:t>İ</w:t>
            </w:r>
            <w:r>
              <w:rPr>
                <w:rFonts w:ascii="Times New Roman"/>
                <w:sz w:val="18"/>
                <w:lang w:val="tr-TR"/>
              </w:rPr>
              <w:t>SE</w:t>
            </w:r>
          </w:p>
        </w:tc>
        <w:tc>
          <w:tcPr>
            <w:tcW w:w="984" w:type="dxa"/>
          </w:tcPr>
          <w:p w14:paraId="59CAFF3A" w14:textId="0C039551" w:rsidR="00272413" w:rsidRPr="000F59F6" w:rsidRDefault="00EA1934" w:rsidP="0036496B">
            <w:pPr>
              <w:pStyle w:val="TableParagraph"/>
              <w:rPr>
                <w:rFonts w:ascii="Times New Roman"/>
                <w:sz w:val="18"/>
                <w:lang w:val="tr-TR"/>
              </w:rPr>
            </w:pPr>
            <w:r>
              <w:rPr>
                <w:rFonts w:ascii="Times New Roman"/>
                <w:sz w:val="18"/>
                <w:lang w:val="tr-TR"/>
              </w:rPr>
              <w:t>32</w:t>
            </w:r>
          </w:p>
        </w:tc>
        <w:tc>
          <w:tcPr>
            <w:tcW w:w="1891" w:type="dxa"/>
          </w:tcPr>
          <w:p w14:paraId="5BAE3B9F" w14:textId="0083EAA5" w:rsidR="00272413" w:rsidRPr="000F59F6" w:rsidRDefault="00EA1934" w:rsidP="0036496B">
            <w:pPr>
              <w:pStyle w:val="TableParagraph"/>
              <w:rPr>
                <w:rFonts w:ascii="Times New Roman"/>
                <w:sz w:val="18"/>
                <w:lang w:val="tr-TR"/>
              </w:rPr>
            </w:pPr>
            <w:r>
              <w:rPr>
                <w:rFonts w:ascii="Times New Roman"/>
                <w:sz w:val="18"/>
                <w:lang w:val="tr-TR"/>
              </w:rPr>
              <w:t>1</w:t>
            </w:r>
          </w:p>
        </w:tc>
      </w:tr>
      <w:tr w:rsidR="00272413" w:rsidRPr="000F59F6" w14:paraId="484F4272" w14:textId="77777777" w:rsidTr="0036496B">
        <w:trPr>
          <w:trHeight w:val="400"/>
        </w:trPr>
        <w:tc>
          <w:tcPr>
            <w:tcW w:w="1565" w:type="dxa"/>
          </w:tcPr>
          <w:p w14:paraId="0BA84FCF" w14:textId="77777777" w:rsidR="00272413" w:rsidRPr="000F59F6" w:rsidRDefault="00272413" w:rsidP="0036496B">
            <w:pPr>
              <w:pStyle w:val="TableParagraph"/>
              <w:spacing w:before="1"/>
              <w:ind w:left="100"/>
              <w:rPr>
                <w:sz w:val="20"/>
                <w:lang w:val="tr-TR"/>
              </w:rPr>
            </w:pPr>
            <w:r w:rsidRPr="000F59F6">
              <w:rPr>
                <w:w w:val="99"/>
                <w:sz w:val="20"/>
                <w:lang w:val="tr-TR"/>
              </w:rPr>
              <w:t>6</w:t>
            </w:r>
          </w:p>
        </w:tc>
        <w:tc>
          <w:tcPr>
            <w:tcW w:w="1982" w:type="dxa"/>
          </w:tcPr>
          <w:p w14:paraId="530A7E42" w14:textId="77777777" w:rsidR="00272413" w:rsidRPr="000F59F6" w:rsidRDefault="00272413" w:rsidP="0036496B">
            <w:pPr>
              <w:pStyle w:val="TableParagraph"/>
              <w:rPr>
                <w:rFonts w:ascii="Times New Roman"/>
                <w:sz w:val="18"/>
                <w:lang w:val="tr-TR"/>
              </w:rPr>
            </w:pPr>
          </w:p>
        </w:tc>
        <w:tc>
          <w:tcPr>
            <w:tcW w:w="1109" w:type="dxa"/>
          </w:tcPr>
          <w:p w14:paraId="549A7D72" w14:textId="77777777" w:rsidR="00272413" w:rsidRPr="000F59F6" w:rsidRDefault="00272413" w:rsidP="0036496B">
            <w:pPr>
              <w:pStyle w:val="TableParagraph"/>
              <w:rPr>
                <w:rFonts w:ascii="Times New Roman"/>
                <w:sz w:val="18"/>
                <w:lang w:val="tr-TR"/>
              </w:rPr>
            </w:pPr>
          </w:p>
        </w:tc>
        <w:tc>
          <w:tcPr>
            <w:tcW w:w="946" w:type="dxa"/>
          </w:tcPr>
          <w:p w14:paraId="45CB6597" w14:textId="77777777" w:rsidR="00272413" w:rsidRPr="000F59F6" w:rsidRDefault="00272413" w:rsidP="0036496B">
            <w:pPr>
              <w:pStyle w:val="TableParagraph"/>
              <w:rPr>
                <w:rFonts w:ascii="Times New Roman"/>
                <w:sz w:val="18"/>
                <w:lang w:val="tr-TR"/>
              </w:rPr>
            </w:pPr>
          </w:p>
        </w:tc>
        <w:tc>
          <w:tcPr>
            <w:tcW w:w="1106" w:type="dxa"/>
          </w:tcPr>
          <w:p w14:paraId="27053044" w14:textId="77777777" w:rsidR="00272413" w:rsidRPr="000F59F6" w:rsidRDefault="00272413" w:rsidP="0036496B">
            <w:pPr>
              <w:pStyle w:val="TableParagraph"/>
              <w:rPr>
                <w:rFonts w:ascii="Times New Roman"/>
                <w:sz w:val="18"/>
                <w:lang w:val="tr-TR"/>
              </w:rPr>
            </w:pPr>
          </w:p>
        </w:tc>
        <w:tc>
          <w:tcPr>
            <w:tcW w:w="984" w:type="dxa"/>
          </w:tcPr>
          <w:p w14:paraId="0D197573" w14:textId="77777777" w:rsidR="00272413" w:rsidRPr="000F59F6" w:rsidRDefault="00272413" w:rsidP="0036496B">
            <w:pPr>
              <w:pStyle w:val="TableParagraph"/>
              <w:rPr>
                <w:rFonts w:ascii="Times New Roman"/>
                <w:sz w:val="18"/>
                <w:lang w:val="tr-TR"/>
              </w:rPr>
            </w:pPr>
          </w:p>
        </w:tc>
        <w:tc>
          <w:tcPr>
            <w:tcW w:w="1891" w:type="dxa"/>
          </w:tcPr>
          <w:p w14:paraId="24BB80F7" w14:textId="77777777" w:rsidR="00272413" w:rsidRPr="000F59F6" w:rsidRDefault="00272413" w:rsidP="0036496B">
            <w:pPr>
              <w:pStyle w:val="TableParagraph"/>
              <w:rPr>
                <w:rFonts w:ascii="Times New Roman"/>
                <w:sz w:val="18"/>
                <w:lang w:val="tr-TR"/>
              </w:rPr>
            </w:pPr>
          </w:p>
        </w:tc>
      </w:tr>
    </w:tbl>
    <w:p w14:paraId="23B4EA87" w14:textId="77777777"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14:paraId="0E40B60E" w14:textId="77777777" w:rsidR="00272413" w:rsidRPr="000F59F6" w:rsidRDefault="00272413" w:rsidP="00272413">
      <w:pPr>
        <w:pStyle w:val="GvdeMetni"/>
        <w:spacing w:before="7"/>
        <w:rPr>
          <w:b/>
          <w:sz w:val="19"/>
          <w:lang w:val="tr-TR"/>
        </w:rPr>
      </w:pPr>
    </w:p>
    <w:p w14:paraId="21A63B28" w14:textId="25D7A72C" w:rsidR="00F86F01" w:rsidRPr="000F59F6" w:rsidRDefault="00272413" w:rsidP="00F86F01">
      <w:pPr>
        <w:ind w:left="118"/>
        <w:rPr>
          <w:b/>
          <w:color w:val="FF0000"/>
          <w:sz w:val="20"/>
        </w:rPr>
      </w:pPr>
      <w:r w:rsidRPr="000F59F6">
        <w:rPr>
          <w:b/>
          <w:sz w:val="20"/>
        </w:rPr>
        <w:t xml:space="preserve">Tablo </w:t>
      </w:r>
      <w:r w:rsidR="0089764D">
        <w:rPr>
          <w:b/>
          <w:sz w:val="20"/>
        </w:rPr>
        <w:t>10</w:t>
      </w:r>
      <w:r w:rsidRPr="000F59F6">
        <w:rPr>
          <w:b/>
          <w:sz w:val="20"/>
        </w:rPr>
        <w:t>. Çalışanların Görev Dağılımı</w:t>
      </w:r>
      <w:r w:rsidR="00F86F01" w:rsidRPr="000F59F6">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0F59F6" w14:paraId="2D3116AE" w14:textId="77777777" w:rsidTr="0036496B">
        <w:trPr>
          <w:trHeight w:val="700"/>
        </w:trPr>
        <w:tc>
          <w:tcPr>
            <w:tcW w:w="2015" w:type="dxa"/>
            <w:shd w:val="clear" w:color="auto" w:fill="E2EFD9"/>
          </w:tcPr>
          <w:p w14:paraId="6233F0C7" w14:textId="77777777" w:rsidR="00272413" w:rsidRPr="000F59F6" w:rsidRDefault="00272413" w:rsidP="0036496B">
            <w:pPr>
              <w:pStyle w:val="TableParagraph"/>
              <w:rPr>
                <w:b/>
                <w:sz w:val="20"/>
                <w:lang w:val="tr-TR"/>
              </w:rPr>
            </w:pPr>
          </w:p>
          <w:p w14:paraId="7DA8E75E" w14:textId="77777777" w:rsidR="00272413" w:rsidRPr="000F59F6" w:rsidRDefault="00272413" w:rsidP="0036496B">
            <w:pPr>
              <w:pStyle w:val="TableParagraph"/>
              <w:ind w:left="101"/>
              <w:rPr>
                <w:b/>
                <w:sz w:val="20"/>
                <w:lang w:val="tr-TR"/>
              </w:rPr>
            </w:pPr>
            <w:r w:rsidRPr="000F59F6">
              <w:rPr>
                <w:b/>
                <w:sz w:val="20"/>
                <w:lang w:val="tr-TR"/>
              </w:rPr>
              <w:t>Çalışanın Ünvanı</w:t>
            </w:r>
          </w:p>
        </w:tc>
        <w:tc>
          <w:tcPr>
            <w:tcW w:w="7051" w:type="dxa"/>
            <w:shd w:val="clear" w:color="auto" w:fill="E2EFD9"/>
          </w:tcPr>
          <w:p w14:paraId="53C102A0" w14:textId="77777777" w:rsidR="00272413" w:rsidRPr="000F59F6" w:rsidRDefault="00272413" w:rsidP="0036496B">
            <w:pPr>
              <w:pStyle w:val="TableParagraph"/>
              <w:rPr>
                <w:b/>
                <w:sz w:val="20"/>
                <w:lang w:val="tr-TR"/>
              </w:rPr>
            </w:pPr>
          </w:p>
          <w:p w14:paraId="2E8E892C" w14:textId="77777777" w:rsidR="00272413" w:rsidRPr="000F59F6" w:rsidRDefault="00272413" w:rsidP="0036496B">
            <w:pPr>
              <w:pStyle w:val="TableParagraph"/>
              <w:ind w:left="102"/>
              <w:rPr>
                <w:b/>
                <w:sz w:val="20"/>
                <w:lang w:val="tr-TR"/>
              </w:rPr>
            </w:pPr>
            <w:r w:rsidRPr="000F59F6">
              <w:rPr>
                <w:b/>
                <w:sz w:val="20"/>
                <w:lang w:val="tr-TR"/>
              </w:rPr>
              <w:t>Görevleri</w:t>
            </w:r>
          </w:p>
        </w:tc>
      </w:tr>
      <w:tr w:rsidR="00272413" w:rsidRPr="000F59F6" w14:paraId="37FEBEBC" w14:textId="77777777" w:rsidTr="0036496B">
        <w:trPr>
          <w:trHeight w:val="700"/>
        </w:trPr>
        <w:tc>
          <w:tcPr>
            <w:tcW w:w="2015" w:type="dxa"/>
            <w:shd w:val="clear" w:color="auto" w:fill="E2EFD9"/>
          </w:tcPr>
          <w:p w14:paraId="4F3FE5CE" w14:textId="77777777" w:rsidR="00272413" w:rsidRPr="000F59F6" w:rsidRDefault="00272413" w:rsidP="0036496B">
            <w:pPr>
              <w:pStyle w:val="TableParagraph"/>
              <w:spacing w:before="119"/>
              <w:ind w:left="101" w:right="745"/>
              <w:rPr>
                <w:sz w:val="20"/>
                <w:lang w:val="tr-TR"/>
              </w:rPr>
            </w:pPr>
            <w:r w:rsidRPr="000F59F6">
              <w:rPr>
                <w:sz w:val="20"/>
                <w:lang w:val="tr-TR"/>
              </w:rPr>
              <w:t>Okul /Kurum Müdürü</w:t>
            </w:r>
          </w:p>
        </w:tc>
        <w:tc>
          <w:tcPr>
            <w:tcW w:w="7051" w:type="dxa"/>
          </w:tcPr>
          <w:p w14:paraId="615FEC72" w14:textId="329E0C56" w:rsidR="00272413" w:rsidRPr="000F59F6" w:rsidRDefault="00890335" w:rsidP="0036496B">
            <w:pPr>
              <w:pStyle w:val="TableParagraph"/>
              <w:rPr>
                <w:rFonts w:ascii="Times New Roman"/>
                <w:sz w:val="18"/>
                <w:lang w:val="tr-TR"/>
              </w:rPr>
            </w:pPr>
            <w:r w:rsidRPr="00890335">
              <w:rPr>
                <w:rFonts w:ascii="Times New Roman"/>
                <w:sz w:val="18"/>
                <w:lang w:val="tr-TR"/>
              </w:rPr>
              <w:t>Kurum M</w:t>
            </w:r>
            <w:r w:rsidRPr="00890335">
              <w:rPr>
                <w:rFonts w:ascii="Times New Roman"/>
                <w:sz w:val="18"/>
                <w:lang w:val="tr-TR"/>
              </w:rPr>
              <w:t>ü</w:t>
            </w:r>
            <w:r w:rsidRPr="00890335">
              <w:rPr>
                <w:rFonts w:ascii="Times New Roman"/>
                <w:sz w:val="18"/>
                <w:lang w:val="tr-TR"/>
              </w:rPr>
              <w:t>d</w:t>
            </w:r>
            <w:r w:rsidRPr="00890335">
              <w:rPr>
                <w:rFonts w:ascii="Times New Roman"/>
                <w:sz w:val="18"/>
                <w:lang w:val="tr-TR"/>
              </w:rPr>
              <w:t>ü</w:t>
            </w:r>
            <w:r w:rsidRPr="00890335">
              <w:rPr>
                <w:rFonts w:ascii="Times New Roman"/>
                <w:sz w:val="18"/>
                <w:lang w:val="tr-TR"/>
              </w:rPr>
              <w:t>r</w:t>
            </w:r>
            <w:r w:rsidRPr="00890335">
              <w:rPr>
                <w:rFonts w:ascii="Times New Roman"/>
                <w:sz w:val="18"/>
                <w:lang w:val="tr-TR"/>
              </w:rPr>
              <w:t>ü</w:t>
            </w:r>
            <w:r w:rsidRPr="00890335">
              <w:rPr>
                <w:rFonts w:ascii="Times New Roman"/>
                <w:sz w:val="18"/>
                <w:lang w:val="tr-TR"/>
              </w:rPr>
              <w:t>, demokratik e</w:t>
            </w:r>
            <w:r w:rsidRPr="00890335">
              <w:rPr>
                <w:rFonts w:ascii="Times New Roman"/>
                <w:sz w:val="18"/>
                <w:lang w:val="tr-TR"/>
              </w:rPr>
              <w:t>ğ</w:t>
            </w:r>
            <w:r w:rsidRPr="00890335">
              <w:rPr>
                <w:rFonts w:ascii="Times New Roman"/>
                <w:sz w:val="18"/>
                <w:lang w:val="tr-TR"/>
              </w:rPr>
              <w:t>itim-</w:t>
            </w:r>
            <w:r w:rsidRPr="00890335">
              <w:rPr>
                <w:rFonts w:ascii="Times New Roman"/>
                <w:sz w:val="18"/>
                <w:lang w:val="tr-TR"/>
              </w:rPr>
              <w:t>öğ</w:t>
            </w:r>
            <w:r w:rsidRPr="00890335">
              <w:rPr>
                <w:rFonts w:ascii="Times New Roman"/>
                <w:sz w:val="18"/>
                <w:lang w:val="tr-TR"/>
              </w:rPr>
              <w:t>retim ortam</w:t>
            </w:r>
            <w:r w:rsidRPr="00890335">
              <w:rPr>
                <w:rFonts w:ascii="Times New Roman"/>
                <w:sz w:val="18"/>
                <w:lang w:val="tr-TR"/>
              </w:rPr>
              <w:t>ı</w:t>
            </w:r>
            <w:r w:rsidRPr="00890335">
              <w:rPr>
                <w:rFonts w:ascii="Times New Roman"/>
                <w:sz w:val="18"/>
                <w:lang w:val="tr-TR"/>
              </w:rPr>
              <w:t>nda di</w:t>
            </w:r>
            <w:r w:rsidRPr="00890335">
              <w:rPr>
                <w:rFonts w:ascii="Times New Roman"/>
                <w:sz w:val="18"/>
                <w:lang w:val="tr-TR"/>
              </w:rPr>
              <w:t>ğ</w:t>
            </w:r>
            <w:r w:rsidRPr="00890335">
              <w:rPr>
                <w:rFonts w:ascii="Times New Roman"/>
                <w:sz w:val="18"/>
                <w:lang w:val="tr-TR"/>
              </w:rPr>
              <w:t xml:space="preserve">er </w:t>
            </w:r>
            <w:r w:rsidRPr="00890335">
              <w:rPr>
                <w:rFonts w:ascii="Times New Roman"/>
                <w:sz w:val="18"/>
                <w:lang w:val="tr-TR"/>
              </w:rPr>
              <w:t>ç</w:t>
            </w:r>
            <w:r w:rsidRPr="00890335">
              <w:rPr>
                <w:rFonts w:ascii="Times New Roman"/>
                <w:sz w:val="18"/>
                <w:lang w:val="tr-TR"/>
              </w:rPr>
              <w:t>al</w:t>
            </w:r>
            <w:r w:rsidRPr="00890335">
              <w:rPr>
                <w:rFonts w:ascii="Times New Roman"/>
                <w:sz w:val="18"/>
                <w:lang w:val="tr-TR"/>
              </w:rPr>
              <w:t>ış</w:t>
            </w:r>
            <w:r w:rsidRPr="00890335">
              <w:rPr>
                <w:rFonts w:ascii="Times New Roman"/>
                <w:sz w:val="18"/>
                <w:lang w:val="tr-TR"/>
              </w:rPr>
              <w:t>anlarla birlikte m</w:t>
            </w:r>
            <w:r w:rsidRPr="00890335">
              <w:rPr>
                <w:rFonts w:ascii="Times New Roman"/>
                <w:sz w:val="18"/>
                <w:lang w:val="tr-TR"/>
              </w:rPr>
              <w:t>ü</w:t>
            </w:r>
            <w:r w:rsidRPr="00890335">
              <w:rPr>
                <w:rFonts w:ascii="Times New Roman"/>
                <w:sz w:val="18"/>
                <w:lang w:val="tr-TR"/>
              </w:rPr>
              <w:t>d</w:t>
            </w:r>
            <w:r w:rsidRPr="00890335">
              <w:rPr>
                <w:rFonts w:ascii="Times New Roman"/>
                <w:sz w:val="18"/>
                <w:lang w:val="tr-TR"/>
              </w:rPr>
              <w:t>ü</w:t>
            </w:r>
            <w:r w:rsidRPr="00890335">
              <w:rPr>
                <w:rFonts w:ascii="Times New Roman"/>
                <w:sz w:val="18"/>
                <w:lang w:val="tr-TR"/>
              </w:rPr>
              <w:t>r taraf</w:t>
            </w:r>
            <w:r w:rsidRPr="00890335">
              <w:rPr>
                <w:rFonts w:ascii="Times New Roman"/>
                <w:sz w:val="18"/>
                <w:lang w:val="tr-TR"/>
              </w:rPr>
              <w:t>ı</w:t>
            </w:r>
            <w:r w:rsidRPr="00890335">
              <w:rPr>
                <w:rFonts w:ascii="Times New Roman"/>
                <w:sz w:val="18"/>
                <w:lang w:val="tr-TR"/>
              </w:rPr>
              <w:t>ndan y</w:t>
            </w:r>
            <w:r w:rsidRPr="00890335">
              <w:rPr>
                <w:rFonts w:ascii="Times New Roman"/>
                <w:sz w:val="18"/>
                <w:lang w:val="tr-TR"/>
              </w:rPr>
              <w:t>ö</w:t>
            </w:r>
            <w:r w:rsidR="00356E0B">
              <w:rPr>
                <w:rFonts w:ascii="Times New Roman"/>
                <w:sz w:val="18"/>
                <w:lang w:val="tr-TR"/>
              </w:rPr>
              <w:t xml:space="preserve">netilir. Kurum </w:t>
            </w:r>
            <w:r w:rsidRPr="00890335">
              <w:rPr>
                <w:rFonts w:ascii="Times New Roman"/>
                <w:sz w:val="18"/>
                <w:lang w:val="tr-TR"/>
              </w:rPr>
              <w:t>m</w:t>
            </w:r>
            <w:r w:rsidRPr="00890335">
              <w:rPr>
                <w:rFonts w:ascii="Times New Roman"/>
                <w:sz w:val="18"/>
                <w:lang w:val="tr-TR"/>
              </w:rPr>
              <w:t>ü</w:t>
            </w:r>
            <w:r w:rsidRPr="00890335">
              <w:rPr>
                <w:rFonts w:ascii="Times New Roman"/>
                <w:sz w:val="18"/>
                <w:lang w:val="tr-TR"/>
              </w:rPr>
              <w:t>d</w:t>
            </w:r>
            <w:r w:rsidRPr="00890335">
              <w:rPr>
                <w:rFonts w:ascii="Times New Roman"/>
                <w:sz w:val="18"/>
                <w:lang w:val="tr-TR"/>
              </w:rPr>
              <w:t>ü</w:t>
            </w:r>
            <w:r w:rsidRPr="00890335">
              <w:rPr>
                <w:rFonts w:ascii="Times New Roman"/>
                <w:sz w:val="18"/>
                <w:lang w:val="tr-TR"/>
              </w:rPr>
              <w:t>r</w:t>
            </w:r>
            <w:r w:rsidRPr="00890335">
              <w:rPr>
                <w:rFonts w:ascii="Times New Roman"/>
                <w:sz w:val="18"/>
                <w:lang w:val="tr-TR"/>
              </w:rPr>
              <w:t>ü</w:t>
            </w:r>
            <w:r w:rsidRPr="00890335">
              <w:rPr>
                <w:rFonts w:ascii="Times New Roman"/>
                <w:sz w:val="18"/>
                <w:lang w:val="tr-TR"/>
              </w:rPr>
              <w:t>; ders okutman</w:t>
            </w:r>
            <w:r w:rsidRPr="00890335">
              <w:rPr>
                <w:rFonts w:ascii="Times New Roman"/>
                <w:sz w:val="18"/>
                <w:lang w:val="tr-TR"/>
              </w:rPr>
              <w:t>ı</w:t>
            </w:r>
            <w:r w:rsidRPr="00890335">
              <w:rPr>
                <w:rFonts w:ascii="Times New Roman"/>
                <w:sz w:val="18"/>
                <w:lang w:val="tr-TR"/>
              </w:rPr>
              <w:t>n yan</w:t>
            </w:r>
            <w:r w:rsidRPr="00890335">
              <w:rPr>
                <w:rFonts w:ascii="Times New Roman"/>
                <w:sz w:val="18"/>
                <w:lang w:val="tr-TR"/>
              </w:rPr>
              <w:t>ı</w:t>
            </w:r>
            <w:r w:rsidRPr="00890335">
              <w:rPr>
                <w:rFonts w:ascii="Times New Roman"/>
                <w:sz w:val="18"/>
                <w:lang w:val="tr-TR"/>
              </w:rPr>
              <w:t>nda kanun, t</w:t>
            </w:r>
            <w:r w:rsidRPr="00890335">
              <w:rPr>
                <w:rFonts w:ascii="Times New Roman"/>
                <w:sz w:val="18"/>
                <w:lang w:val="tr-TR"/>
              </w:rPr>
              <w:t>ü</w:t>
            </w:r>
            <w:r w:rsidRPr="00890335">
              <w:rPr>
                <w:rFonts w:ascii="Times New Roman"/>
                <w:sz w:val="18"/>
                <w:lang w:val="tr-TR"/>
              </w:rPr>
              <w:t>z</w:t>
            </w:r>
            <w:r w:rsidRPr="00890335">
              <w:rPr>
                <w:rFonts w:ascii="Times New Roman"/>
                <w:sz w:val="18"/>
                <w:lang w:val="tr-TR"/>
              </w:rPr>
              <w:t>ü</w:t>
            </w:r>
            <w:r w:rsidRPr="00890335">
              <w:rPr>
                <w:rFonts w:ascii="Times New Roman"/>
                <w:sz w:val="18"/>
                <w:lang w:val="tr-TR"/>
              </w:rPr>
              <w:t>k, y</w:t>
            </w:r>
            <w:r w:rsidRPr="00890335">
              <w:rPr>
                <w:rFonts w:ascii="Times New Roman"/>
                <w:sz w:val="18"/>
                <w:lang w:val="tr-TR"/>
              </w:rPr>
              <w:t>ö</w:t>
            </w:r>
            <w:r w:rsidRPr="00890335">
              <w:rPr>
                <w:rFonts w:ascii="Times New Roman"/>
                <w:sz w:val="18"/>
                <w:lang w:val="tr-TR"/>
              </w:rPr>
              <w:t>netmelik, y</w:t>
            </w:r>
            <w:r w:rsidRPr="00890335">
              <w:rPr>
                <w:rFonts w:ascii="Times New Roman"/>
                <w:sz w:val="18"/>
                <w:lang w:val="tr-TR"/>
              </w:rPr>
              <w:t>ö</w:t>
            </w:r>
            <w:r w:rsidRPr="00890335">
              <w:rPr>
                <w:rFonts w:ascii="Times New Roman"/>
                <w:sz w:val="18"/>
                <w:lang w:val="tr-TR"/>
              </w:rPr>
              <w:t>nerge, program ve emirlere uygun olarak g</w:t>
            </w:r>
            <w:r w:rsidRPr="00890335">
              <w:rPr>
                <w:rFonts w:ascii="Times New Roman"/>
                <w:sz w:val="18"/>
                <w:lang w:val="tr-TR"/>
              </w:rPr>
              <w:t>ö</w:t>
            </w:r>
            <w:r w:rsidRPr="00890335">
              <w:rPr>
                <w:rFonts w:ascii="Times New Roman"/>
                <w:sz w:val="18"/>
                <w:lang w:val="tr-TR"/>
              </w:rPr>
              <w:t>revlerini y</w:t>
            </w:r>
            <w:r w:rsidRPr="00890335">
              <w:rPr>
                <w:rFonts w:ascii="Times New Roman"/>
                <w:sz w:val="18"/>
                <w:lang w:val="tr-TR"/>
              </w:rPr>
              <w:t>ü</w:t>
            </w:r>
            <w:r w:rsidRPr="00890335">
              <w:rPr>
                <w:rFonts w:ascii="Times New Roman"/>
                <w:sz w:val="18"/>
                <w:lang w:val="tr-TR"/>
              </w:rPr>
              <w:t>r</w:t>
            </w:r>
            <w:r w:rsidRPr="00890335">
              <w:rPr>
                <w:rFonts w:ascii="Times New Roman"/>
                <w:sz w:val="18"/>
                <w:lang w:val="tr-TR"/>
              </w:rPr>
              <w:t>ü</w:t>
            </w:r>
            <w:r w:rsidRPr="00890335">
              <w:rPr>
                <w:rFonts w:ascii="Times New Roman"/>
                <w:sz w:val="18"/>
                <w:lang w:val="tr-TR"/>
              </w:rPr>
              <w:t>tmeye, okulu d</w:t>
            </w:r>
            <w:r w:rsidRPr="00890335">
              <w:rPr>
                <w:rFonts w:ascii="Times New Roman"/>
                <w:sz w:val="18"/>
                <w:lang w:val="tr-TR"/>
              </w:rPr>
              <w:t>ü</w:t>
            </w:r>
            <w:r w:rsidRPr="00890335">
              <w:rPr>
                <w:rFonts w:ascii="Times New Roman"/>
                <w:sz w:val="18"/>
                <w:lang w:val="tr-TR"/>
              </w:rPr>
              <w:t>zene koymaya ve denetlemeye yetkilidir. M</w:t>
            </w:r>
            <w:r w:rsidRPr="00890335">
              <w:rPr>
                <w:rFonts w:ascii="Times New Roman"/>
                <w:sz w:val="18"/>
                <w:lang w:val="tr-TR"/>
              </w:rPr>
              <w:t>ü</w:t>
            </w:r>
            <w:r w:rsidRPr="00890335">
              <w:rPr>
                <w:rFonts w:ascii="Times New Roman"/>
                <w:sz w:val="18"/>
                <w:lang w:val="tr-TR"/>
              </w:rPr>
              <w:t>d</w:t>
            </w:r>
            <w:r w:rsidRPr="00890335">
              <w:rPr>
                <w:rFonts w:ascii="Times New Roman"/>
                <w:sz w:val="18"/>
                <w:lang w:val="tr-TR"/>
              </w:rPr>
              <w:t>ü</w:t>
            </w:r>
            <w:r w:rsidRPr="00890335">
              <w:rPr>
                <w:rFonts w:ascii="Times New Roman"/>
                <w:sz w:val="18"/>
                <w:lang w:val="tr-TR"/>
              </w:rPr>
              <w:t>r, okulun ama</w:t>
            </w:r>
            <w:r w:rsidRPr="00890335">
              <w:rPr>
                <w:rFonts w:ascii="Times New Roman"/>
                <w:sz w:val="18"/>
                <w:lang w:val="tr-TR"/>
              </w:rPr>
              <w:t>ç</w:t>
            </w:r>
            <w:r w:rsidRPr="00890335">
              <w:rPr>
                <w:rFonts w:ascii="Times New Roman"/>
                <w:sz w:val="18"/>
                <w:lang w:val="tr-TR"/>
              </w:rPr>
              <w:t>lar</w:t>
            </w:r>
            <w:r w:rsidRPr="00890335">
              <w:rPr>
                <w:rFonts w:ascii="Times New Roman"/>
                <w:sz w:val="18"/>
                <w:lang w:val="tr-TR"/>
              </w:rPr>
              <w:t>ı</w:t>
            </w:r>
            <w:r w:rsidRPr="00890335">
              <w:rPr>
                <w:rFonts w:ascii="Times New Roman"/>
                <w:sz w:val="18"/>
                <w:lang w:val="tr-TR"/>
              </w:rPr>
              <w:t>na uygun olarak y</w:t>
            </w:r>
            <w:r w:rsidRPr="00890335">
              <w:rPr>
                <w:rFonts w:ascii="Times New Roman"/>
                <w:sz w:val="18"/>
                <w:lang w:val="tr-TR"/>
              </w:rPr>
              <w:t>ö</w:t>
            </w:r>
            <w:r w:rsidRPr="00890335">
              <w:rPr>
                <w:rFonts w:ascii="Times New Roman"/>
                <w:sz w:val="18"/>
                <w:lang w:val="tr-TR"/>
              </w:rPr>
              <w:t>netilmesinden, de</w:t>
            </w:r>
            <w:r w:rsidRPr="00890335">
              <w:rPr>
                <w:rFonts w:ascii="Times New Roman"/>
                <w:sz w:val="18"/>
                <w:lang w:val="tr-TR"/>
              </w:rPr>
              <w:t>ğ</w:t>
            </w:r>
            <w:r w:rsidRPr="00890335">
              <w:rPr>
                <w:rFonts w:ascii="Times New Roman"/>
                <w:sz w:val="18"/>
                <w:lang w:val="tr-TR"/>
              </w:rPr>
              <w:t>erlendirilmesinden ve geli</w:t>
            </w:r>
            <w:r w:rsidRPr="00890335">
              <w:rPr>
                <w:rFonts w:ascii="Times New Roman"/>
                <w:sz w:val="18"/>
                <w:lang w:val="tr-TR"/>
              </w:rPr>
              <w:t>ş</w:t>
            </w:r>
            <w:r w:rsidRPr="00890335">
              <w:rPr>
                <w:rFonts w:ascii="Times New Roman"/>
                <w:sz w:val="18"/>
                <w:lang w:val="tr-TR"/>
              </w:rPr>
              <w:t>tirmesinden sorumludur. Kurum m</w:t>
            </w:r>
            <w:r w:rsidRPr="00890335">
              <w:rPr>
                <w:rFonts w:ascii="Times New Roman"/>
                <w:sz w:val="18"/>
                <w:lang w:val="tr-TR"/>
              </w:rPr>
              <w:t>ü</w:t>
            </w:r>
            <w:r w:rsidRPr="00890335">
              <w:rPr>
                <w:rFonts w:ascii="Times New Roman"/>
                <w:sz w:val="18"/>
                <w:lang w:val="tr-TR"/>
              </w:rPr>
              <w:t>d</w:t>
            </w:r>
            <w:r w:rsidRPr="00890335">
              <w:rPr>
                <w:rFonts w:ascii="Times New Roman"/>
                <w:sz w:val="18"/>
                <w:lang w:val="tr-TR"/>
              </w:rPr>
              <w:t>ü</w:t>
            </w:r>
            <w:r w:rsidRPr="00890335">
              <w:rPr>
                <w:rFonts w:ascii="Times New Roman"/>
                <w:sz w:val="18"/>
                <w:lang w:val="tr-TR"/>
              </w:rPr>
              <w:t>r</w:t>
            </w:r>
            <w:r w:rsidRPr="00890335">
              <w:rPr>
                <w:rFonts w:ascii="Times New Roman"/>
                <w:sz w:val="18"/>
                <w:lang w:val="tr-TR"/>
              </w:rPr>
              <w:t>ü</w:t>
            </w:r>
            <w:r w:rsidRPr="00890335">
              <w:rPr>
                <w:rFonts w:ascii="Times New Roman"/>
                <w:sz w:val="18"/>
                <w:lang w:val="tr-TR"/>
              </w:rPr>
              <w:t>, g</w:t>
            </w:r>
            <w:r w:rsidRPr="00890335">
              <w:rPr>
                <w:rFonts w:ascii="Times New Roman"/>
                <w:sz w:val="18"/>
                <w:lang w:val="tr-TR"/>
              </w:rPr>
              <w:t>ö</w:t>
            </w:r>
            <w:r w:rsidRPr="00890335">
              <w:rPr>
                <w:rFonts w:ascii="Times New Roman"/>
                <w:sz w:val="18"/>
                <w:lang w:val="tr-TR"/>
              </w:rPr>
              <w:t>rev tan</w:t>
            </w:r>
            <w:r w:rsidRPr="00890335">
              <w:rPr>
                <w:rFonts w:ascii="Times New Roman"/>
                <w:sz w:val="18"/>
                <w:lang w:val="tr-TR"/>
              </w:rPr>
              <w:t>ı</w:t>
            </w:r>
            <w:r w:rsidRPr="00890335">
              <w:rPr>
                <w:rFonts w:ascii="Times New Roman"/>
                <w:sz w:val="18"/>
                <w:lang w:val="tr-TR"/>
              </w:rPr>
              <w:t>m</w:t>
            </w:r>
            <w:r w:rsidRPr="00890335">
              <w:rPr>
                <w:rFonts w:ascii="Times New Roman"/>
                <w:sz w:val="18"/>
                <w:lang w:val="tr-TR"/>
              </w:rPr>
              <w:t>ı</w:t>
            </w:r>
            <w:r w:rsidRPr="00890335">
              <w:rPr>
                <w:rFonts w:ascii="Times New Roman"/>
                <w:sz w:val="18"/>
                <w:lang w:val="tr-TR"/>
              </w:rPr>
              <w:t>nda belirtilen di</w:t>
            </w:r>
            <w:r w:rsidRPr="00890335">
              <w:rPr>
                <w:rFonts w:ascii="Times New Roman"/>
                <w:sz w:val="18"/>
                <w:lang w:val="tr-TR"/>
              </w:rPr>
              <w:t>ğ</w:t>
            </w:r>
            <w:r w:rsidRPr="00890335">
              <w:rPr>
                <w:rFonts w:ascii="Times New Roman"/>
                <w:sz w:val="18"/>
                <w:lang w:val="tr-TR"/>
              </w:rPr>
              <w:t>er g</w:t>
            </w:r>
            <w:r w:rsidRPr="00890335">
              <w:rPr>
                <w:rFonts w:ascii="Times New Roman"/>
                <w:sz w:val="18"/>
                <w:lang w:val="tr-TR"/>
              </w:rPr>
              <w:t>ö</w:t>
            </w:r>
            <w:r w:rsidRPr="00890335">
              <w:rPr>
                <w:rFonts w:ascii="Times New Roman"/>
                <w:sz w:val="18"/>
                <w:lang w:val="tr-TR"/>
              </w:rPr>
              <w:t>revleri de yapar.</w:t>
            </w:r>
          </w:p>
        </w:tc>
      </w:tr>
      <w:tr w:rsidR="00272413" w:rsidRPr="000F59F6" w14:paraId="7005D096" w14:textId="77777777" w:rsidTr="0036496B">
        <w:trPr>
          <w:trHeight w:val="700"/>
        </w:trPr>
        <w:tc>
          <w:tcPr>
            <w:tcW w:w="2015" w:type="dxa"/>
            <w:shd w:val="clear" w:color="auto" w:fill="E2EFD9"/>
          </w:tcPr>
          <w:p w14:paraId="42E80CA9" w14:textId="1B8C0FA7" w:rsidR="00272413" w:rsidRPr="000F59F6" w:rsidRDefault="00890335" w:rsidP="0036496B">
            <w:pPr>
              <w:pStyle w:val="TableParagraph"/>
              <w:spacing w:before="119"/>
              <w:ind w:left="101" w:right="956"/>
              <w:rPr>
                <w:sz w:val="20"/>
                <w:lang w:val="tr-TR"/>
              </w:rPr>
            </w:pPr>
            <w:r w:rsidRPr="00890335">
              <w:rPr>
                <w:sz w:val="20"/>
                <w:lang w:val="tr-TR"/>
              </w:rPr>
              <w:t>Müdür Yardımcısı</w:t>
            </w:r>
          </w:p>
        </w:tc>
        <w:tc>
          <w:tcPr>
            <w:tcW w:w="7051" w:type="dxa"/>
          </w:tcPr>
          <w:p w14:paraId="5B3A8B7B" w14:textId="5CA6485E" w:rsidR="00272413" w:rsidRPr="000F59F6" w:rsidRDefault="00356E0B" w:rsidP="0036496B">
            <w:pPr>
              <w:pStyle w:val="TableParagraph"/>
              <w:rPr>
                <w:rFonts w:ascii="Times New Roman"/>
                <w:sz w:val="18"/>
                <w:lang w:val="tr-TR"/>
              </w:rPr>
            </w:pPr>
            <w:r>
              <w:rPr>
                <w:rFonts w:ascii="Times New Roman"/>
                <w:sz w:val="18"/>
                <w:lang w:val="tr-TR"/>
              </w:rPr>
              <w:t>Kurum</w:t>
            </w:r>
            <w:r w:rsidR="00890335" w:rsidRPr="00890335">
              <w:rPr>
                <w:rFonts w:ascii="Times New Roman"/>
                <w:sz w:val="18"/>
                <w:lang w:val="tr-TR"/>
              </w:rPr>
              <w:t xml:space="preserve"> m</w:t>
            </w:r>
            <w:r w:rsidR="00890335" w:rsidRPr="00890335">
              <w:rPr>
                <w:rFonts w:ascii="Times New Roman"/>
                <w:sz w:val="18"/>
                <w:lang w:val="tr-TR"/>
              </w:rPr>
              <w:t>ü</w:t>
            </w:r>
            <w:r w:rsidR="00890335" w:rsidRPr="00890335">
              <w:rPr>
                <w:rFonts w:ascii="Times New Roman"/>
                <w:sz w:val="18"/>
                <w:lang w:val="tr-TR"/>
              </w:rPr>
              <w:t>d</w:t>
            </w:r>
            <w:r w:rsidR="00890335" w:rsidRPr="00890335">
              <w:rPr>
                <w:rFonts w:ascii="Times New Roman"/>
                <w:sz w:val="18"/>
                <w:lang w:val="tr-TR"/>
              </w:rPr>
              <w:t>ü</w:t>
            </w:r>
            <w:r w:rsidR="00890335" w:rsidRPr="00890335">
              <w:rPr>
                <w:rFonts w:ascii="Times New Roman"/>
                <w:sz w:val="18"/>
                <w:lang w:val="tr-TR"/>
              </w:rPr>
              <w:t>r yard</w:t>
            </w:r>
            <w:r w:rsidR="00890335" w:rsidRPr="00890335">
              <w:rPr>
                <w:rFonts w:ascii="Times New Roman"/>
                <w:sz w:val="18"/>
                <w:lang w:val="tr-TR"/>
              </w:rPr>
              <w:t>ı</w:t>
            </w:r>
            <w:r w:rsidR="00890335" w:rsidRPr="00890335">
              <w:rPr>
                <w:rFonts w:ascii="Times New Roman"/>
                <w:sz w:val="18"/>
                <w:lang w:val="tr-TR"/>
              </w:rPr>
              <w:t>mc</w:t>
            </w:r>
            <w:r w:rsidR="00890335" w:rsidRPr="00890335">
              <w:rPr>
                <w:rFonts w:ascii="Times New Roman"/>
                <w:sz w:val="18"/>
                <w:lang w:val="tr-TR"/>
              </w:rPr>
              <w:t>ı</w:t>
            </w:r>
            <w:r w:rsidR="00890335" w:rsidRPr="00890335">
              <w:rPr>
                <w:rFonts w:ascii="Times New Roman"/>
                <w:sz w:val="18"/>
                <w:lang w:val="tr-TR"/>
              </w:rPr>
              <w:t>s</w:t>
            </w:r>
            <w:r w:rsidR="00890335" w:rsidRPr="00890335">
              <w:rPr>
                <w:rFonts w:ascii="Times New Roman"/>
                <w:sz w:val="18"/>
                <w:lang w:val="tr-TR"/>
              </w:rPr>
              <w:t>ı</w:t>
            </w:r>
            <w:r w:rsidR="00890335" w:rsidRPr="00890335">
              <w:rPr>
                <w:rFonts w:ascii="Times New Roman"/>
                <w:sz w:val="18"/>
                <w:lang w:val="tr-TR"/>
              </w:rPr>
              <w:t>, e</w:t>
            </w:r>
            <w:r w:rsidR="00890335" w:rsidRPr="00890335">
              <w:rPr>
                <w:rFonts w:ascii="Times New Roman"/>
                <w:sz w:val="18"/>
                <w:lang w:val="tr-TR"/>
              </w:rPr>
              <w:t>ğ</w:t>
            </w:r>
            <w:r w:rsidR="00890335" w:rsidRPr="00890335">
              <w:rPr>
                <w:rFonts w:ascii="Times New Roman"/>
                <w:sz w:val="18"/>
                <w:lang w:val="tr-TR"/>
              </w:rPr>
              <w:t>itim kurumlar</w:t>
            </w:r>
            <w:r w:rsidR="00890335" w:rsidRPr="00890335">
              <w:rPr>
                <w:rFonts w:ascii="Times New Roman"/>
                <w:sz w:val="18"/>
                <w:lang w:val="tr-TR"/>
              </w:rPr>
              <w:t>ı</w:t>
            </w:r>
            <w:r w:rsidR="00890335" w:rsidRPr="00890335">
              <w:rPr>
                <w:rFonts w:ascii="Times New Roman"/>
                <w:sz w:val="18"/>
                <w:lang w:val="tr-TR"/>
              </w:rPr>
              <w:t>nda g</w:t>
            </w:r>
            <w:r w:rsidR="00890335" w:rsidRPr="00890335">
              <w:rPr>
                <w:rFonts w:ascii="Times New Roman"/>
                <w:sz w:val="18"/>
                <w:lang w:val="tr-TR"/>
              </w:rPr>
              <w:t>ö</w:t>
            </w:r>
            <w:r w:rsidR="00890335" w:rsidRPr="00890335">
              <w:rPr>
                <w:rFonts w:ascii="Times New Roman"/>
                <w:sz w:val="18"/>
                <w:lang w:val="tr-TR"/>
              </w:rPr>
              <w:t>rev yapan y</w:t>
            </w:r>
            <w:r w:rsidR="00890335" w:rsidRPr="00890335">
              <w:rPr>
                <w:rFonts w:ascii="Times New Roman"/>
                <w:sz w:val="18"/>
                <w:lang w:val="tr-TR"/>
              </w:rPr>
              <w:t>ö</w:t>
            </w:r>
            <w:r w:rsidR="00890335" w:rsidRPr="00890335">
              <w:rPr>
                <w:rFonts w:ascii="Times New Roman"/>
                <w:sz w:val="18"/>
                <w:lang w:val="tr-TR"/>
              </w:rPr>
              <w:t xml:space="preserve">netim </w:t>
            </w:r>
            <w:r w:rsidR="00890335" w:rsidRPr="00890335">
              <w:rPr>
                <w:rFonts w:ascii="Times New Roman"/>
                <w:sz w:val="18"/>
                <w:lang w:val="tr-TR"/>
              </w:rPr>
              <w:t>ç</w:t>
            </w:r>
            <w:r w:rsidR="00890335" w:rsidRPr="00890335">
              <w:rPr>
                <w:rFonts w:ascii="Times New Roman"/>
                <w:sz w:val="18"/>
                <w:lang w:val="tr-TR"/>
              </w:rPr>
              <w:t>al</w:t>
            </w:r>
            <w:r w:rsidR="00890335" w:rsidRPr="00890335">
              <w:rPr>
                <w:rFonts w:ascii="Times New Roman"/>
                <w:sz w:val="18"/>
                <w:lang w:val="tr-TR"/>
              </w:rPr>
              <w:t>ış</w:t>
            </w:r>
            <w:r w:rsidR="00890335" w:rsidRPr="00890335">
              <w:rPr>
                <w:rFonts w:ascii="Times New Roman"/>
                <w:sz w:val="18"/>
                <w:lang w:val="tr-TR"/>
              </w:rPr>
              <w:t>an</w:t>
            </w:r>
            <w:r w:rsidR="00890335" w:rsidRPr="00890335">
              <w:rPr>
                <w:rFonts w:ascii="Times New Roman"/>
                <w:sz w:val="18"/>
                <w:lang w:val="tr-TR"/>
              </w:rPr>
              <w:t>ı</w:t>
            </w:r>
            <w:r w:rsidR="00890335" w:rsidRPr="00890335">
              <w:rPr>
                <w:rFonts w:ascii="Times New Roman"/>
                <w:sz w:val="18"/>
                <w:lang w:val="tr-TR"/>
              </w:rPr>
              <w:t>d</w:t>
            </w:r>
            <w:r w:rsidR="00890335" w:rsidRPr="00890335">
              <w:rPr>
                <w:rFonts w:ascii="Times New Roman"/>
                <w:sz w:val="18"/>
                <w:lang w:val="tr-TR"/>
              </w:rPr>
              <w:t>ı</w:t>
            </w:r>
            <w:r w:rsidR="00890335" w:rsidRPr="00890335">
              <w:rPr>
                <w:rFonts w:ascii="Times New Roman"/>
                <w:sz w:val="18"/>
                <w:lang w:val="tr-TR"/>
              </w:rPr>
              <w:t>r. M</w:t>
            </w:r>
            <w:r w:rsidR="00890335" w:rsidRPr="00890335">
              <w:rPr>
                <w:rFonts w:ascii="Times New Roman"/>
                <w:sz w:val="18"/>
                <w:lang w:val="tr-TR"/>
              </w:rPr>
              <w:t>ü</w:t>
            </w:r>
            <w:r w:rsidR="00890335" w:rsidRPr="00890335">
              <w:rPr>
                <w:rFonts w:ascii="Times New Roman"/>
                <w:sz w:val="18"/>
                <w:lang w:val="tr-TR"/>
              </w:rPr>
              <w:t>d</w:t>
            </w:r>
            <w:r w:rsidR="00890335" w:rsidRPr="00890335">
              <w:rPr>
                <w:rFonts w:ascii="Times New Roman"/>
                <w:sz w:val="18"/>
                <w:lang w:val="tr-TR"/>
              </w:rPr>
              <w:t>ü</w:t>
            </w:r>
            <w:r w:rsidR="00890335" w:rsidRPr="00890335">
              <w:rPr>
                <w:rFonts w:ascii="Times New Roman"/>
                <w:sz w:val="18"/>
                <w:lang w:val="tr-TR"/>
              </w:rPr>
              <w:t>r ve m</w:t>
            </w:r>
            <w:r w:rsidR="00890335" w:rsidRPr="00890335">
              <w:rPr>
                <w:rFonts w:ascii="Times New Roman"/>
                <w:sz w:val="18"/>
                <w:lang w:val="tr-TR"/>
              </w:rPr>
              <w:t>ü</w:t>
            </w:r>
            <w:r w:rsidR="00890335" w:rsidRPr="00890335">
              <w:rPr>
                <w:rFonts w:ascii="Times New Roman"/>
                <w:sz w:val="18"/>
                <w:lang w:val="tr-TR"/>
              </w:rPr>
              <w:t>d</w:t>
            </w:r>
            <w:r w:rsidR="00890335" w:rsidRPr="00890335">
              <w:rPr>
                <w:rFonts w:ascii="Times New Roman"/>
                <w:sz w:val="18"/>
                <w:lang w:val="tr-TR"/>
              </w:rPr>
              <w:t>ü</w:t>
            </w:r>
            <w:r w:rsidR="00890335" w:rsidRPr="00890335">
              <w:rPr>
                <w:rFonts w:ascii="Times New Roman"/>
                <w:sz w:val="18"/>
                <w:lang w:val="tr-TR"/>
              </w:rPr>
              <w:t>r ba</w:t>
            </w:r>
            <w:r w:rsidR="00890335" w:rsidRPr="00890335">
              <w:rPr>
                <w:rFonts w:ascii="Times New Roman"/>
                <w:sz w:val="18"/>
                <w:lang w:val="tr-TR"/>
              </w:rPr>
              <w:t>ş</w:t>
            </w:r>
            <w:r w:rsidR="00890335" w:rsidRPr="00890335">
              <w:rPr>
                <w:rFonts w:ascii="Times New Roman"/>
                <w:sz w:val="18"/>
                <w:lang w:val="tr-TR"/>
              </w:rPr>
              <w:t>yard</w:t>
            </w:r>
            <w:r w:rsidR="00890335" w:rsidRPr="00890335">
              <w:rPr>
                <w:rFonts w:ascii="Times New Roman"/>
                <w:sz w:val="18"/>
                <w:lang w:val="tr-TR"/>
              </w:rPr>
              <w:t>ı</w:t>
            </w:r>
            <w:r w:rsidR="00890335" w:rsidRPr="00890335">
              <w:rPr>
                <w:rFonts w:ascii="Times New Roman"/>
                <w:sz w:val="18"/>
                <w:lang w:val="tr-TR"/>
              </w:rPr>
              <w:t>mc</w:t>
            </w:r>
            <w:r w:rsidR="00890335" w:rsidRPr="00890335">
              <w:rPr>
                <w:rFonts w:ascii="Times New Roman"/>
                <w:sz w:val="18"/>
                <w:lang w:val="tr-TR"/>
              </w:rPr>
              <w:t>ı</w:t>
            </w:r>
            <w:r w:rsidR="00890335" w:rsidRPr="00890335">
              <w:rPr>
                <w:rFonts w:ascii="Times New Roman"/>
                <w:sz w:val="18"/>
                <w:lang w:val="tr-TR"/>
              </w:rPr>
              <w:t>s</w:t>
            </w:r>
            <w:r w:rsidR="00890335" w:rsidRPr="00890335">
              <w:rPr>
                <w:rFonts w:ascii="Times New Roman"/>
                <w:sz w:val="18"/>
                <w:lang w:val="tr-TR"/>
              </w:rPr>
              <w:t>ı</w:t>
            </w:r>
            <w:r>
              <w:rPr>
                <w:rFonts w:ascii="Times New Roman"/>
                <w:sz w:val="18"/>
                <w:lang w:val="tr-TR"/>
              </w:rPr>
              <w:t xml:space="preserve"> ile birlikte Kurum</w:t>
            </w:r>
            <w:r w:rsidR="00890335" w:rsidRPr="00890335">
              <w:rPr>
                <w:rFonts w:ascii="Times New Roman"/>
                <w:sz w:val="18"/>
                <w:lang w:val="tr-TR"/>
              </w:rPr>
              <w:t xml:space="preserve"> idari i</w:t>
            </w:r>
            <w:r w:rsidR="00890335" w:rsidRPr="00890335">
              <w:rPr>
                <w:rFonts w:ascii="Times New Roman"/>
                <w:sz w:val="18"/>
                <w:lang w:val="tr-TR"/>
              </w:rPr>
              <w:t>ş</w:t>
            </w:r>
            <w:r w:rsidR="00890335" w:rsidRPr="00890335">
              <w:rPr>
                <w:rFonts w:ascii="Times New Roman"/>
                <w:sz w:val="18"/>
                <w:lang w:val="tr-TR"/>
              </w:rPr>
              <w:t>lerini y</w:t>
            </w:r>
            <w:r w:rsidR="00890335" w:rsidRPr="00890335">
              <w:rPr>
                <w:rFonts w:ascii="Times New Roman"/>
                <w:sz w:val="18"/>
                <w:lang w:val="tr-TR"/>
              </w:rPr>
              <w:t>ö</w:t>
            </w:r>
            <w:r>
              <w:rPr>
                <w:rFonts w:ascii="Times New Roman"/>
                <w:sz w:val="18"/>
                <w:lang w:val="tr-TR"/>
              </w:rPr>
              <w:t>netir. Kurum</w:t>
            </w:r>
            <w:r w:rsidR="00890335" w:rsidRPr="00890335">
              <w:rPr>
                <w:rFonts w:ascii="Times New Roman"/>
                <w:sz w:val="18"/>
                <w:lang w:val="tr-TR"/>
              </w:rPr>
              <w:t xml:space="preserve"> m</w:t>
            </w:r>
            <w:r w:rsidR="00890335" w:rsidRPr="00890335">
              <w:rPr>
                <w:rFonts w:ascii="Times New Roman"/>
                <w:sz w:val="18"/>
                <w:lang w:val="tr-TR"/>
              </w:rPr>
              <w:t>ü</w:t>
            </w:r>
            <w:r w:rsidR="00890335" w:rsidRPr="00890335">
              <w:rPr>
                <w:rFonts w:ascii="Times New Roman"/>
                <w:sz w:val="18"/>
                <w:lang w:val="tr-TR"/>
              </w:rPr>
              <w:t>d</w:t>
            </w:r>
            <w:r w:rsidR="00890335" w:rsidRPr="00890335">
              <w:rPr>
                <w:rFonts w:ascii="Times New Roman"/>
                <w:sz w:val="18"/>
                <w:lang w:val="tr-TR"/>
              </w:rPr>
              <w:t>ü</w:t>
            </w:r>
            <w:r w:rsidR="00890335" w:rsidRPr="00890335">
              <w:rPr>
                <w:rFonts w:ascii="Times New Roman"/>
                <w:sz w:val="18"/>
                <w:lang w:val="tr-TR"/>
              </w:rPr>
              <w:t>r yard</w:t>
            </w:r>
            <w:r w:rsidR="00890335" w:rsidRPr="00890335">
              <w:rPr>
                <w:rFonts w:ascii="Times New Roman"/>
                <w:sz w:val="18"/>
                <w:lang w:val="tr-TR"/>
              </w:rPr>
              <w:t>ı</w:t>
            </w:r>
            <w:r w:rsidR="00890335" w:rsidRPr="00890335">
              <w:rPr>
                <w:rFonts w:ascii="Times New Roman"/>
                <w:sz w:val="18"/>
                <w:lang w:val="tr-TR"/>
              </w:rPr>
              <w:t>mc</w:t>
            </w:r>
            <w:r w:rsidR="00890335" w:rsidRPr="00890335">
              <w:rPr>
                <w:rFonts w:ascii="Times New Roman"/>
                <w:sz w:val="18"/>
                <w:lang w:val="tr-TR"/>
              </w:rPr>
              <w:t>ı</w:t>
            </w:r>
            <w:r w:rsidR="00890335" w:rsidRPr="00890335">
              <w:rPr>
                <w:rFonts w:ascii="Times New Roman"/>
                <w:sz w:val="18"/>
                <w:lang w:val="tr-TR"/>
              </w:rPr>
              <w:t>s</w:t>
            </w:r>
            <w:r w:rsidR="00890335" w:rsidRPr="00890335">
              <w:rPr>
                <w:rFonts w:ascii="Times New Roman"/>
                <w:sz w:val="18"/>
                <w:lang w:val="tr-TR"/>
              </w:rPr>
              <w:t>ı</w:t>
            </w:r>
            <w:r w:rsidR="00890335" w:rsidRPr="00890335">
              <w:rPr>
                <w:rFonts w:ascii="Times New Roman"/>
                <w:sz w:val="18"/>
                <w:lang w:val="tr-TR"/>
              </w:rPr>
              <w:t xml:space="preserve"> g</w:t>
            </w:r>
            <w:r w:rsidR="00890335" w:rsidRPr="00890335">
              <w:rPr>
                <w:rFonts w:ascii="Times New Roman"/>
                <w:sz w:val="18"/>
                <w:lang w:val="tr-TR"/>
              </w:rPr>
              <w:t>ö</w:t>
            </w:r>
            <w:r w:rsidR="00890335" w:rsidRPr="00890335">
              <w:rPr>
                <w:rFonts w:ascii="Times New Roman"/>
                <w:sz w:val="18"/>
                <w:lang w:val="tr-TR"/>
              </w:rPr>
              <w:t>rev tan</w:t>
            </w:r>
            <w:r w:rsidR="00890335" w:rsidRPr="00890335">
              <w:rPr>
                <w:rFonts w:ascii="Times New Roman"/>
                <w:sz w:val="18"/>
                <w:lang w:val="tr-TR"/>
              </w:rPr>
              <w:t>ı</w:t>
            </w:r>
            <w:r w:rsidR="00890335" w:rsidRPr="00890335">
              <w:rPr>
                <w:rFonts w:ascii="Times New Roman"/>
                <w:sz w:val="18"/>
                <w:lang w:val="tr-TR"/>
              </w:rPr>
              <w:t>m</w:t>
            </w:r>
            <w:r w:rsidR="00890335" w:rsidRPr="00890335">
              <w:rPr>
                <w:rFonts w:ascii="Times New Roman"/>
                <w:sz w:val="18"/>
                <w:lang w:val="tr-TR"/>
              </w:rPr>
              <w:t>ı</w:t>
            </w:r>
            <w:r w:rsidR="00890335" w:rsidRPr="00890335">
              <w:rPr>
                <w:rFonts w:ascii="Times New Roman"/>
                <w:sz w:val="18"/>
                <w:lang w:val="tr-TR"/>
              </w:rPr>
              <w:t xml:space="preserve"> i</w:t>
            </w:r>
            <w:r w:rsidR="00890335" w:rsidRPr="00890335">
              <w:rPr>
                <w:rFonts w:ascii="Times New Roman"/>
                <w:sz w:val="18"/>
                <w:lang w:val="tr-TR"/>
              </w:rPr>
              <w:t>ç</w:t>
            </w:r>
            <w:r w:rsidR="00890335" w:rsidRPr="00890335">
              <w:rPr>
                <w:rFonts w:ascii="Times New Roman"/>
                <w:sz w:val="18"/>
                <w:lang w:val="tr-TR"/>
              </w:rPr>
              <w:t>eri</w:t>
            </w:r>
            <w:r w:rsidR="00890335" w:rsidRPr="00890335">
              <w:rPr>
                <w:rFonts w:ascii="Times New Roman"/>
                <w:sz w:val="18"/>
                <w:lang w:val="tr-TR"/>
              </w:rPr>
              <w:t>ğ</w:t>
            </w:r>
            <w:r w:rsidR="00890335" w:rsidRPr="00890335">
              <w:rPr>
                <w:rFonts w:ascii="Times New Roman"/>
                <w:sz w:val="18"/>
                <w:lang w:val="tr-TR"/>
              </w:rPr>
              <w:t xml:space="preserve">inde kendi </w:t>
            </w:r>
            <w:r w:rsidR="00890335" w:rsidRPr="00890335">
              <w:rPr>
                <w:rFonts w:ascii="Times New Roman"/>
                <w:sz w:val="18"/>
                <w:lang w:val="tr-TR"/>
              </w:rPr>
              <w:t>ç</w:t>
            </w:r>
            <w:r w:rsidR="00890335" w:rsidRPr="00890335">
              <w:rPr>
                <w:rFonts w:ascii="Times New Roman"/>
                <w:sz w:val="18"/>
                <w:lang w:val="tr-TR"/>
              </w:rPr>
              <w:t>al</w:t>
            </w:r>
            <w:r w:rsidR="00890335" w:rsidRPr="00890335">
              <w:rPr>
                <w:rFonts w:ascii="Times New Roman"/>
                <w:sz w:val="18"/>
                <w:lang w:val="tr-TR"/>
              </w:rPr>
              <w:t>ış</w:t>
            </w:r>
            <w:r w:rsidR="00890335" w:rsidRPr="00890335">
              <w:rPr>
                <w:rFonts w:ascii="Times New Roman"/>
                <w:sz w:val="18"/>
                <w:lang w:val="tr-TR"/>
              </w:rPr>
              <w:t>ma alan</w:t>
            </w:r>
            <w:r w:rsidR="00890335" w:rsidRPr="00890335">
              <w:rPr>
                <w:rFonts w:ascii="Times New Roman"/>
                <w:sz w:val="18"/>
                <w:lang w:val="tr-TR"/>
              </w:rPr>
              <w:t>ı</w:t>
            </w:r>
            <w:r w:rsidR="00890335" w:rsidRPr="00890335">
              <w:rPr>
                <w:rFonts w:ascii="Times New Roman"/>
                <w:sz w:val="18"/>
                <w:lang w:val="tr-TR"/>
              </w:rPr>
              <w:t>nda ders vermek de bulunur.</w:t>
            </w:r>
          </w:p>
        </w:tc>
      </w:tr>
      <w:tr w:rsidR="00272413" w:rsidRPr="000F59F6" w14:paraId="54B1999F" w14:textId="77777777" w:rsidTr="0036496B">
        <w:trPr>
          <w:trHeight w:val="460"/>
        </w:trPr>
        <w:tc>
          <w:tcPr>
            <w:tcW w:w="2015" w:type="dxa"/>
            <w:shd w:val="clear" w:color="auto" w:fill="E2EFD9"/>
          </w:tcPr>
          <w:p w14:paraId="2A2001B4" w14:textId="052FFC5E" w:rsidR="00272413" w:rsidRPr="000F59F6" w:rsidRDefault="00890335" w:rsidP="0036496B">
            <w:pPr>
              <w:pStyle w:val="TableParagraph"/>
              <w:spacing w:before="119"/>
              <w:ind w:left="101"/>
              <w:rPr>
                <w:sz w:val="20"/>
                <w:lang w:val="tr-TR"/>
              </w:rPr>
            </w:pPr>
            <w:r w:rsidRPr="00890335">
              <w:rPr>
                <w:sz w:val="20"/>
                <w:lang w:val="tr-TR"/>
              </w:rPr>
              <w:t>Öğretmenler</w:t>
            </w:r>
          </w:p>
        </w:tc>
        <w:tc>
          <w:tcPr>
            <w:tcW w:w="7051" w:type="dxa"/>
          </w:tcPr>
          <w:p w14:paraId="28EE2FEF" w14:textId="30D31698" w:rsidR="00272413" w:rsidRPr="000F59F6" w:rsidRDefault="00F60BD0" w:rsidP="0036496B">
            <w:pPr>
              <w:pStyle w:val="TableParagraph"/>
              <w:rPr>
                <w:rFonts w:ascii="Times New Roman"/>
                <w:sz w:val="18"/>
                <w:lang w:val="tr-TR"/>
              </w:rPr>
            </w:pPr>
            <w:r w:rsidRPr="00F60BD0">
              <w:rPr>
                <w:rFonts w:ascii="Times New Roman"/>
                <w:sz w:val="18"/>
                <w:lang w:val="tr-TR"/>
              </w:rPr>
              <w:t>Öğ</w:t>
            </w:r>
            <w:r w:rsidRPr="00F60BD0">
              <w:rPr>
                <w:rFonts w:ascii="Times New Roman"/>
                <w:sz w:val="18"/>
                <w:lang w:val="tr-TR"/>
              </w:rPr>
              <w:t>retmenler, kendilerine verilen s</w:t>
            </w:r>
            <w:r w:rsidRPr="00F60BD0">
              <w:rPr>
                <w:rFonts w:ascii="Times New Roman"/>
                <w:sz w:val="18"/>
                <w:lang w:val="tr-TR"/>
              </w:rPr>
              <w:t>ı</w:t>
            </w:r>
            <w:r w:rsidRPr="00F60BD0">
              <w:rPr>
                <w:rFonts w:ascii="Times New Roman"/>
                <w:sz w:val="18"/>
                <w:lang w:val="tr-TR"/>
              </w:rPr>
              <w:t>n</w:t>
            </w:r>
            <w:r w:rsidRPr="00F60BD0">
              <w:rPr>
                <w:rFonts w:ascii="Times New Roman"/>
                <w:sz w:val="18"/>
                <w:lang w:val="tr-TR"/>
              </w:rPr>
              <w:t>ı</w:t>
            </w:r>
            <w:r w:rsidRPr="00F60BD0">
              <w:rPr>
                <w:rFonts w:ascii="Times New Roman"/>
                <w:sz w:val="18"/>
                <w:lang w:val="tr-TR"/>
              </w:rPr>
              <w:t>f</w:t>
            </w:r>
            <w:r w:rsidRPr="00F60BD0">
              <w:rPr>
                <w:rFonts w:ascii="Times New Roman"/>
                <w:sz w:val="18"/>
                <w:lang w:val="tr-TR"/>
              </w:rPr>
              <w:t>ı</w:t>
            </w:r>
            <w:r w:rsidRPr="00F60BD0">
              <w:rPr>
                <w:rFonts w:ascii="Times New Roman"/>
                <w:sz w:val="18"/>
                <w:lang w:val="tr-TR"/>
              </w:rPr>
              <w:t xml:space="preserve">n veya </w:t>
            </w:r>
            <w:r w:rsidRPr="00F60BD0">
              <w:rPr>
                <w:rFonts w:ascii="Times New Roman"/>
                <w:sz w:val="18"/>
                <w:lang w:val="tr-TR"/>
              </w:rPr>
              <w:t>ş</w:t>
            </w:r>
            <w:r w:rsidRPr="00F60BD0">
              <w:rPr>
                <w:rFonts w:ascii="Times New Roman"/>
                <w:sz w:val="18"/>
                <w:lang w:val="tr-TR"/>
              </w:rPr>
              <w:t>ubenin derslerini, programda belirtilen esaslara g</w:t>
            </w:r>
            <w:r w:rsidRPr="00F60BD0">
              <w:rPr>
                <w:rFonts w:ascii="Times New Roman"/>
                <w:sz w:val="18"/>
                <w:lang w:val="tr-TR"/>
              </w:rPr>
              <w:t>ö</w:t>
            </w:r>
            <w:r w:rsidRPr="00F60BD0">
              <w:rPr>
                <w:rFonts w:ascii="Times New Roman"/>
                <w:sz w:val="18"/>
                <w:lang w:val="tr-TR"/>
              </w:rPr>
              <w:t>re pl</w:t>
            </w:r>
            <w:r w:rsidRPr="00F60BD0">
              <w:rPr>
                <w:rFonts w:ascii="Times New Roman"/>
                <w:sz w:val="18"/>
                <w:lang w:val="tr-TR"/>
              </w:rPr>
              <w:t>â</w:t>
            </w:r>
            <w:r w:rsidRPr="00F60BD0">
              <w:rPr>
                <w:rFonts w:ascii="Times New Roman"/>
                <w:sz w:val="18"/>
                <w:lang w:val="tr-TR"/>
              </w:rPr>
              <w:t>nlamak, okutmak, bunlarla ilgili uygulama ve deneyleri yapmak, ders d</w:t>
            </w:r>
            <w:r w:rsidRPr="00F60BD0">
              <w:rPr>
                <w:rFonts w:ascii="Times New Roman"/>
                <w:sz w:val="18"/>
                <w:lang w:val="tr-TR"/>
              </w:rPr>
              <w:t>ışı</w:t>
            </w:r>
            <w:r w:rsidRPr="00F60BD0">
              <w:rPr>
                <w:rFonts w:ascii="Times New Roman"/>
                <w:sz w:val="18"/>
                <w:lang w:val="tr-TR"/>
              </w:rPr>
              <w:t>nda okulun e</w:t>
            </w:r>
            <w:r w:rsidRPr="00F60BD0">
              <w:rPr>
                <w:rFonts w:ascii="Times New Roman"/>
                <w:sz w:val="18"/>
                <w:lang w:val="tr-TR"/>
              </w:rPr>
              <w:t>ğ</w:t>
            </w:r>
            <w:r w:rsidRPr="00F60BD0">
              <w:rPr>
                <w:rFonts w:ascii="Times New Roman"/>
                <w:sz w:val="18"/>
                <w:lang w:val="tr-TR"/>
              </w:rPr>
              <w:t>itim-</w:t>
            </w:r>
            <w:r w:rsidRPr="00F60BD0">
              <w:rPr>
                <w:rFonts w:ascii="Times New Roman"/>
                <w:sz w:val="18"/>
                <w:lang w:val="tr-TR"/>
              </w:rPr>
              <w:t>öğ</w:t>
            </w:r>
            <w:r w:rsidRPr="00F60BD0">
              <w:rPr>
                <w:rFonts w:ascii="Times New Roman"/>
                <w:sz w:val="18"/>
                <w:lang w:val="tr-TR"/>
              </w:rPr>
              <w:t>retim ve y</w:t>
            </w:r>
            <w:r w:rsidRPr="00F60BD0">
              <w:rPr>
                <w:rFonts w:ascii="Times New Roman"/>
                <w:sz w:val="18"/>
                <w:lang w:val="tr-TR"/>
              </w:rPr>
              <w:t>ö</w:t>
            </w:r>
            <w:r w:rsidRPr="00F60BD0">
              <w:rPr>
                <w:rFonts w:ascii="Times New Roman"/>
                <w:sz w:val="18"/>
                <w:lang w:val="tr-TR"/>
              </w:rPr>
              <w:t>netim i</w:t>
            </w:r>
            <w:r w:rsidRPr="00F60BD0">
              <w:rPr>
                <w:rFonts w:ascii="Times New Roman"/>
                <w:sz w:val="18"/>
                <w:lang w:val="tr-TR"/>
              </w:rPr>
              <w:t>ş</w:t>
            </w:r>
            <w:r w:rsidRPr="00F60BD0">
              <w:rPr>
                <w:rFonts w:ascii="Times New Roman"/>
                <w:sz w:val="18"/>
                <w:lang w:val="tr-TR"/>
              </w:rPr>
              <w:t>lerine etkin bir bi</w:t>
            </w:r>
            <w:r w:rsidRPr="00F60BD0">
              <w:rPr>
                <w:rFonts w:ascii="Times New Roman"/>
                <w:sz w:val="18"/>
                <w:lang w:val="tr-TR"/>
              </w:rPr>
              <w:t>ç</w:t>
            </w:r>
            <w:r w:rsidRPr="00F60BD0">
              <w:rPr>
                <w:rFonts w:ascii="Times New Roman"/>
                <w:sz w:val="18"/>
                <w:lang w:val="tr-TR"/>
              </w:rPr>
              <w:t>imde kat</w:t>
            </w:r>
            <w:r w:rsidRPr="00F60BD0">
              <w:rPr>
                <w:rFonts w:ascii="Times New Roman"/>
                <w:sz w:val="18"/>
                <w:lang w:val="tr-TR"/>
              </w:rPr>
              <w:t>ı</w:t>
            </w:r>
            <w:r w:rsidRPr="00F60BD0">
              <w:rPr>
                <w:rFonts w:ascii="Times New Roman"/>
                <w:sz w:val="18"/>
                <w:lang w:val="tr-TR"/>
              </w:rPr>
              <w:t>lmak ve bu konularda kanun, y</w:t>
            </w:r>
            <w:r w:rsidRPr="00F60BD0">
              <w:rPr>
                <w:rFonts w:ascii="Times New Roman"/>
                <w:sz w:val="18"/>
                <w:lang w:val="tr-TR"/>
              </w:rPr>
              <w:t>ö</w:t>
            </w:r>
            <w:r w:rsidRPr="00F60BD0">
              <w:rPr>
                <w:rFonts w:ascii="Times New Roman"/>
                <w:sz w:val="18"/>
                <w:lang w:val="tr-TR"/>
              </w:rPr>
              <w:t>netmelik ve emirlerde belirtilen g</w:t>
            </w:r>
            <w:r w:rsidRPr="00F60BD0">
              <w:rPr>
                <w:rFonts w:ascii="Times New Roman"/>
                <w:sz w:val="18"/>
                <w:lang w:val="tr-TR"/>
              </w:rPr>
              <w:t>ö</w:t>
            </w:r>
            <w:r w:rsidRPr="00F60BD0">
              <w:rPr>
                <w:rFonts w:ascii="Times New Roman"/>
                <w:sz w:val="18"/>
                <w:lang w:val="tr-TR"/>
              </w:rPr>
              <w:t>revleri yerine getirmekle y</w:t>
            </w:r>
            <w:r w:rsidRPr="00F60BD0">
              <w:rPr>
                <w:rFonts w:ascii="Times New Roman"/>
                <w:sz w:val="18"/>
                <w:lang w:val="tr-TR"/>
              </w:rPr>
              <w:t>ü</w:t>
            </w:r>
            <w:r w:rsidRPr="00F60BD0">
              <w:rPr>
                <w:rFonts w:ascii="Times New Roman"/>
                <w:sz w:val="18"/>
                <w:lang w:val="tr-TR"/>
              </w:rPr>
              <w:t>k</w:t>
            </w:r>
            <w:r w:rsidRPr="00F60BD0">
              <w:rPr>
                <w:rFonts w:ascii="Times New Roman"/>
                <w:sz w:val="18"/>
                <w:lang w:val="tr-TR"/>
              </w:rPr>
              <w:t>ü</w:t>
            </w:r>
            <w:r w:rsidRPr="00F60BD0">
              <w:rPr>
                <w:rFonts w:ascii="Times New Roman"/>
                <w:sz w:val="18"/>
                <w:lang w:val="tr-TR"/>
              </w:rPr>
              <w:t>ml</w:t>
            </w:r>
            <w:r w:rsidRPr="00F60BD0">
              <w:rPr>
                <w:rFonts w:ascii="Times New Roman"/>
                <w:sz w:val="18"/>
                <w:lang w:val="tr-TR"/>
              </w:rPr>
              <w:t>ü</w:t>
            </w:r>
            <w:r w:rsidRPr="00F60BD0">
              <w:rPr>
                <w:rFonts w:ascii="Times New Roman"/>
                <w:sz w:val="18"/>
                <w:lang w:val="tr-TR"/>
              </w:rPr>
              <w:t>d</w:t>
            </w:r>
            <w:r w:rsidRPr="00F60BD0">
              <w:rPr>
                <w:rFonts w:ascii="Times New Roman"/>
                <w:sz w:val="18"/>
                <w:lang w:val="tr-TR"/>
              </w:rPr>
              <w:t>ü</w:t>
            </w:r>
            <w:r w:rsidRPr="00F60BD0">
              <w:rPr>
                <w:rFonts w:ascii="Times New Roman"/>
                <w:sz w:val="18"/>
                <w:lang w:val="tr-TR"/>
              </w:rPr>
              <w:t>rler</w:t>
            </w:r>
          </w:p>
        </w:tc>
      </w:tr>
      <w:tr w:rsidR="00F60BD0" w:rsidRPr="000F59F6" w14:paraId="728E0E63" w14:textId="77777777" w:rsidTr="0036496B">
        <w:trPr>
          <w:trHeight w:val="700"/>
        </w:trPr>
        <w:tc>
          <w:tcPr>
            <w:tcW w:w="2015" w:type="dxa"/>
            <w:shd w:val="clear" w:color="auto" w:fill="E2EFD9"/>
          </w:tcPr>
          <w:p w14:paraId="3C5F52A3" w14:textId="079AFE53" w:rsidR="00F60BD0" w:rsidRPr="000F59F6" w:rsidRDefault="00F60BD0" w:rsidP="0036496B">
            <w:pPr>
              <w:pStyle w:val="TableParagraph"/>
              <w:spacing w:before="119"/>
              <w:ind w:left="101" w:right="486"/>
              <w:rPr>
                <w:sz w:val="20"/>
                <w:lang w:val="tr-TR"/>
              </w:rPr>
            </w:pPr>
            <w:r w:rsidRPr="00452AF3">
              <w:t>Yönetim İşleri ve Büro Memuru</w:t>
            </w:r>
          </w:p>
        </w:tc>
        <w:tc>
          <w:tcPr>
            <w:tcW w:w="7051" w:type="dxa"/>
          </w:tcPr>
          <w:p w14:paraId="2FF203F1" w14:textId="25ECEEC9" w:rsidR="00F60BD0" w:rsidRPr="000F59F6" w:rsidRDefault="00F60BD0" w:rsidP="0036496B">
            <w:pPr>
              <w:pStyle w:val="TableParagraph"/>
              <w:rPr>
                <w:rFonts w:ascii="Times New Roman"/>
                <w:sz w:val="18"/>
                <w:lang w:val="tr-TR"/>
              </w:rPr>
            </w:pPr>
            <w:r w:rsidRPr="00F60BD0">
              <w:rPr>
                <w:rFonts w:ascii="Times New Roman"/>
                <w:sz w:val="18"/>
                <w:lang w:val="tr-TR"/>
              </w:rPr>
              <w:t>Memur, idari bir sisteme ba</w:t>
            </w:r>
            <w:r w:rsidRPr="00F60BD0">
              <w:rPr>
                <w:rFonts w:ascii="Times New Roman"/>
                <w:sz w:val="18"/>
                <w:lang w:val="tr-TR"/>
              </w:rPr>
              <w:t>ğ</w:t>
            </w:r>
            <w:r w:rsidRPr="00F60BD0">
              <w:rPr>
                <w:rFonts w:ascii="Times New Roman"/>
                <w:sz w:val="18"/>
                <w:lang w:val="tr-TR"/>
              </w:rPr>
              <w:t>l</w:t>
            </w:r>
            <w:r w:rsidRPr="00F60BD0">
              <w:rPr>
                <w:rFonts w:ascii="Times New Roman"/>
                <w:sz w:val="18"/>
                <w:lang w:val="tr-TR"/>
              </w:rPr>
              <w:t>ı</w:t>
            </w:r>
            <w:r w:rsidRPr="00F60BD0">
              <w:rPr>
                <w:rFonts w:ascii="Times New Roman"/>
                <w:sz w:val="18"/>
                <w:lang w:val="tr-TR"/>
              </w:rPr>
              <w:t xml:space="preserve"> olarak kamu hizmetini yapmakla g</w:t>
            </w:r>
            <w:r w:rsidRPr="00F60BD0">
              <w:rPr>
                <w:rFonts w:ascii="Times New Roman"/>
                <w:sz w:val="18"/>
                <w:lang w:val="tr-TR"/>
              </w:rPr>
              <w:t>ö</w:t>
            </w:r>
            <w:r w:rsidRPr="00F60BD0">
              <w:rPr>
                <w:rFonts w:ascii="Times New Roman"/>
                <w:sz w:val="18"/>
                <w:lang w:val="tr-TR"/>
              </w:rPr>
              <w:t>revlendirilen meslek grubuna verilen isimdir. Devlet memurlar</w:t>
            </w:r>
            <w:r w:rsidRPr="00F60BD0">
              <w:rPr>
                <w:rFonts w:ascii="Times New Roman"/>
                <w:sz w:val="18"/>
                <w:lang w:val="tr-TR"/>
              </w:rPr>
              <w:t>ı</w:t>
            </w:r>
            <w:r w:rsidRPr="00F60BD0">
              <w:rPr>
                <w:rFonts w:ascii="Times New Roman"/>
                <w:sz w:val="18"/>
                <w:lang w:val="tr-TR"/>
              </w:rPr>
              <w:t xml:space="preserve"> ayl</w:t>
            </w:r>
            <w:r w:rsidRPr="00F60BD0">
              <w:rPr>
                <w:rFonts w:ascii="Times New Roman"/>
                <w:sz w:val="18"/>
                <w:lang w:val="tr-TR"/>
              </w:rPr>
              <w:t>ı</w:t>
            </w:r>
            <w:r w:rsidRPr="00F60BD0">
              <w:rPr>
                <w:rFonts w:ascii="Times New Roman"/>
                <w:sz w:val="18"/>
                <w:lang w:val="tr-TR"/>
              </w:rPr>
              <w:t>k maa</w:t>
            </w:r>
            <w:r w:rsidRPr="00F60BD0">
              <w:rPr>
                <w:rFonts w:ascii="Times New Roman"/>
                <w:sz w:val="18"/>
                <w:lang w:val="tr-TR"/>
              </w:rPr>
              <w:t>ş</w:t>
            </w:r>
            <w:r w:rsidRPr="00F60BD0">
              <w:rPr>
                <w:rFonts w:ascii="Times New Roman"/>
                <w:sz w:val="18"/>
                <w:lang w:val="tr-TR"/>
              </w:rPr>
              <w:t xml:space="preserve"> almak suretiyle </w:t>
            </w:r>
            <w:r w:rsidRPr="00F60BD0">
              <w:rPr>
                <w:rFonts w:ascii="Times New Roman"/>
                <w:sz w:val="18"/>
                <w:lang w:val="tr-TR"/>
              </w:rPr>
              <w:t>ç</w:t>
            </w:r>
            <w:r w:rsidRPr="00F60BD0">
              <w:rPr>
                <w:rFonts w:ascii="Times New Roman"/>
                <w:sz w:val="18"/>
                <w:lang w:val="tr-TR"/>
              </w:rPr>
              <w:t>al</w:t>
            </w:r>
            <w:r w:rsidRPr="00F60BD0">
              <w:rPr>
                <w:rFonts w:ascii="Times New Roman"/>
                <w:sz w:val="18"/>
                <w:lang w:val="tr-TR"/>
              </w:rPr>
              <w:t>ışı</w:t>
            </w:r>
            <w:r w:rsidRPr="00F60BD0">
              <w:rPr>
                <w:rFonts w:ascii="Times New Roman"/>
                <w:sz w:val="18"/>
                <w:lang w:val="tr-TR"/>
              </w:rPr>
              <w:t>r. Kamu g</w:t>
            </w:r>
            <w:r w:rsidRPr="00F60BD0">
              <w:rPr>
                <w:rFonts w:ascii="Times New Roman"/>
                <w:sz w:val="18"/>
                <w:lang w:val="tr-TR"/>
              </w:rPr>
              <w:t>ö</w:t>
            </w:r>
            <w:r w:rsidRPr="00F60BD0">
              <w:rPr>
                <w:rFonts w:ascii="Times New Roman"/>
                <w:sz w:val="18"/>
                <w:lang w:val="tr-TR"/>
              </w:rPr>
              <w:t>revlisi s</w:t>
            </w:r>
            <w:r w:rsidRPr="00F60BD0">
              <w:rPr>
                <w:rFonts w:ascii="Times New Roman"/>
                <w:sz w:val="18"/>
                <w:lang w:val="tr-TR"/>
              </w:rPr>
              <w:t>ı</w:t>
            </w:r>
            <w:r w:rsidRPr="00F60BD0">
              <w:rPr>
                <w:rFonts w:ascii="Times New Roman"/>
                <w:sz w:val="18"/>
                <w:lang w:val="tr-TR"/>
              </w:rPr>
              <w:t>fat</w:t>
            </w:r>
            <w:r w:rsidRPr="00F60BD0">
              <w:rPr>
                <w:rFonts w:ascii="Times New Roman"/>
                <w:sz w:val="18"/>
                <w:lang w:val="tr-TR"/>
              </w:rPr>
              <w:t>ı</w:t>
            </w:r>
            <w:r w:rsidRPr="00F60BD0">
              <w:rPr>
                <w:rFonts w:ascii="Times New Roman"/>
                <w:sz w:val="18"/>
                <w:lang w:val="tr-TR"/>
              </w:rPr>
              <w:t>na sahip olan memurlar, devlet g</w:t>
            </w:r>
            <w:r w:rsidRPr="00F60BD0">
              <w:rPr>
                <w:rFonts w:ascii="Times New Roman"/>
                <w:sz w:val="18"/>
                <w:lang w:val="tr-TR"/>
              </w:rPr>
              <w:t>ü</w:t>
            </w:r>
            <w:r w:rsidRPr="00F60BD0">
              <w:rPr>
                <w:rFonts w:ascii="Times New Roman"/>
                <w:sz w:val="18"/>
                <w:lang w:val="tr-TR"/>
              </w:rPr>
              <w:t>vencesi alt</w:t>
            </w:r>
            <w:r w:rsidRPr="00F60BD0">
              <w:rPr>
                <w:rFonts w:ascii="Times New Roman"/>
                <w:sz w:val="18"/>
                <w:lang w:val="tr-TR"/>
              </w:rPr>
              <w:t>ı</w:t>
            </w:r>
            <w:r w:rsidRPr="00F60BD0">
              <w:rPr>
                <w:rFonts w:ascii="Times New Roman"/>
                <w:sz w:val="18"/>
                <w:lang w:val="tr-TR"/>
              </w:rPr>
              <w:t>ndad</w:t>
            </w:r>
            <w:r w:rsidRPr="00F60BD0">
              <w:rPr>
                <w:rFonts w:ascii="Times New Roman"/>
                <w:sz w:val="18"/>
                <w:lang w:val="tr-TR"/>
              </w:rPr>
              <w:t>ı</w:t>
            </w:r>
            <w:r w:rsidRPr="00F60BD0">
              <w:rPr>
                <w:rFonts w:ascii="Times New Roman"/>
                <w:sz w:val="18"/>
                <w:lang w:val="tr-TR"/>
              </w:rPr>
              <w:t>r.</w:t>
            </w:r>
          </w:p>
        </w:tc>
      </w:tr>
      <w:tr w:rsidR="00F60BD0" w:rsidRPr="000F59F6" w14:paraId="1AA3634C" w14:textId="77777777" w:rsidTr="0036496B">
        <w:trPr>
          <w:trHeight w:val="460"/>
        </w:trPr>
        <w:tc>
          <w:tcPr>
            <w:tcW w:w="2015" w:type="dxa"/>
            <w:shd w:val="clear" w:color="auto" w:fill="E2EFD9"/>
          </w:tcPr>
          <w:p w14:paraId="4ECAE400" w14:textId="601B7C82" w:rsidR="00F60BD0" w:rsidRPr="000F59F6" w:rsidRDefault="00F60BD0" w:rsidP="0036496B">
            <w:pPr>
              <w:pStyle w:val="TableParagraph"/>
              <w:spacing w:before="119"/>
              <w:ind w:left="101"/>
              <w:rPr>
                <w:sz w:val="20"/>
                <w:lang w:val="tr-TR"/>
              </w:rPr>
            </w:pPr>
            <w:r w:rsidRPr="00452AF3">
              <w:t>Yardımcı Hizmetler Personeli</w:t>
            </w:r>
          </w:p>
        </w:tc>
        <w:tc>
          <w:tcPr>
            <w:tcW w:w="7051" w:type="dxa"/>
          </w:tcPr>
          <w:p w14:paraId="5899AD8A" w14:textId="3531206D" w:rsidR="00F60BD0" w:rsidRPr="000F59F6" w:rsidRDefault="00356E0B" w:rsidP="0036496B">
            <w:pPr>
              <w:pStyle w:val="TableParagraph"/>
              <w:rPr>
                <w:rFonts w:ascii="Times New Roman"/>
                <w:sz w:val="18"/>
                <w:lang w:val="tr-TR"/>
              </w:rPr>
            </w:pPr>
            <w:r>
              <w:rPr>
                <w:rFonts w:ascii="Times New Roman"/>
                <w:sz w:val="18"/>
                <w:lang w:val="tr-TR"/>
              </w:rPr>
              <w:t xml:space="preserve">Kurum </w:t>
            </w:r>
            <w:r w:rsidR="00F60BD0" w:rsidRPr="00F60BD0">
              <w:rPr>
                <w:rFonts w:ascii="Times New Roman"/>
                <w:sz w:val="18"/>
                <w:lang w:val="tr-TR"/>
              </w:rPr>
              <w:t>y</w:t>
            </w:r>
            <w:r w:rsidR="00F60BD0" w:rsidRPr="00F60BD0">
              <w:rPr>
                <w:rFonts w:ascii="Times New Roman"/>
                <w:sz w:val="18"/>
                <w:lang w:val="tr-TR"/>
              </w:rPr>
              <w:t>ö</w:t>
            </w:r>
            <w:r w:rsidR="00F60BD0" w:rsidRPr="00F60BD0">
              <w:rPr>
                <w:rFonts w:ascii="Times New Roman"/>
                <w:sz w:val="18"/>
                <w:lang w:val="tr-TR"/>
              </w:rPr>
              <w:t>netimince yap</w:t>
            </w:r>
            <w:r w:rsidR="00F60BD0" w:rsidRPr="00F60BD0">
              <w:rPr>
                <w:rFonts w:ascii="Times New Roman"/>
                <w:sz w:val="18"/>
                <w:lang w:val="tr-TR"/>
              </w:rPr>
              <w:t>ı</w:t>
            </w:r>
            <w:r w:rsidR="00F60BD0" w:rsidRPr="00F60BD0">
              <w:rPr>
                <w:rFonts w:ascii="Times New Roman"/>
                <w:sz w:val="18"/>
                <w:lang w:val="tr-TR"/>
              </w:rPr>
              <w:t>lacak pl</w:t>
            </w:r>
            <w:r w:rsidR="00F60BD0" w:rsidRPr="00F60BD0">
              <w:rPr>
                <w:rFonts w:ascii="Times New Roman"/>
                <w:sz w:val="18"/>
                <w:lang w:val="tr-TR"/>
              </w:rPr>
              <w:t>â</w:t>
            </w:r>
            <w:r w:rsidR="00F60BD0" w:rsidRPr="00F60BD0">
              <w:rPr>
                <w:rFonts w:ascii="Times New Roman"/>
                <w:sz w:val="18"/>
                <w:lang w:val="tr-TR"/>
              </w:rPr>
              <w:t>nlama ve i</w:t>
            </w:r>
            <w:r w:rsidR="00F60BD0" w:rsidRPr="00F60BD0">
              <w:rPr>
                <w:rFonts w:ascii="Times New Roman"/>
                <w:sz w:val="18"/>
                <w:lang w:val="tr-TR"/>
              </w:rPr>
              <w:t>ş</w:t>
            </w:r>
            <w:r w:rsidR="00F60BD0" w:rsidRPr="00F60BD0">
              <w:rPr>
                <w:rFonts w:ascii="Times New Roman"/>
                <w:sz w:val="18"/>
                <w:lang w:val="tr-TR"/>
              </w:rPr>
              <w:t xml:space="preserve"> b</w:t>
            </w:r>
            <w:r w:rsidR="00F60BD0" w:rsidRPr="00F60BD0">
              <w:rPr>
                <w:rFonts w:ascii="Times New Roman"/>
                <w:sz w:val="18"/>
                <w:lang w:val="tr-TR"/>
              </w:rPr>
              <w:t>ö</w:t>
            </w:r>
            <w:r w:rsidR="00F60BD0" w:rsidRPr="00F60BD0">
              <w:rPr>
                <w:rFonts w:ascii="Times New Roman"/>
                <w:sz w:val="18"/>
                <w:lang w:val="tr-TR"/>
              </w:rPr>
              <w:t>l</w:t>
            </w:r>
            <w:r w:rsidR="00F60BD0" w:rsidRPr="00F60BD0">
              <w:rPr>
                <w:rFonts w:ascii="Times New Roman"/>
                <w:sz w:val="18"/>
                <w:lang w:val="tr-TR"/>
              </w:rPr>
              <w:t>ü</w:t>
            </w:r>
            <w:r w:rsidR="00F60BD0" w:rsidRPr="00F60BD0">
              <w:rPr>
                <w:rFonts w:ascii="Times New Roman"/>
                <w:sz w:val="18"/>
                <w:lang w:val="tr-TR"/>
              </w:rPr>
              <w:t>m</w:t>
            </w:r>
            <w:r w:rsidR="00F60BD0" w:rsidRPr="00F60BD0">
              <w:rPr>
                <w:rFonts w:ascii="Times New Roman"/>
                <w:sz w:val="18"/>
                <w:lang w:val="tr-TR"/>
              </w:rPr>
              <w:t>ü</w:t>
            </w:r>
            <w:r w:rsidR="00F60BD0" w:rsidRPr="00F60BD0">
              <w:rPr>
                <w:rFonts w:ascii="Times New Roman"/>
                <w:sz w:val="18"/>
                <w:lang w:val="tr-TR"/>
              </w:rPr>
              <w:t>ne g</w:t>
            </w:r>
            <w:r w:rsidR="00F60BD0" w:rsidRPr="00F60BD0">
              <w:rPr>
                <w:rFonts w:ascii="Times New Roman"/>
                <w:sz w:val="18"/>
                <w:lang w:val="tr-TR"/>
              </w:rPr>
              <w:t>ö</w:t>
            </w:r>
            <w:r w:rsidR="00F60BD0" w:rsidRPr="00F60BD0">
              <w:rPr>
                <w:rFonts w:ascii="Times New Roman"/>
                <w:sz w:val="18"/>
                <w:lang w:val="tr-TR"/>
              </w:rPr>
              <w:t>re her t</w:t>
            </w:r>
            <w:r w:rsidR="00F60BD0" w:rsidRPr="00F60BD0">
              <w:rPr>
                <w:rFonts w:ascii="Times New Roman"/>
                <w:sz w:val="18"/>
                <w:lang w:val="tr-TR"/>
              </w:rPr>
              <w:t>ü</w:t>
            </w:r>
            <w:r w:rsidR="00F60BD0" w:rsidRPr="00F60BD0">
              <w:rPr>
                <w:rFonts w:ascii="Times New Roman"/>
                <w:sz w:val="18"/>
                <w:lang w:val="tr-TR"/>
              </w:rPr>
              <w:t>rl</w:t>
            </w:r>
            <w:r w:rsidR="00F60BD0" w:rsidRPr="00F60BD0">
              <w:rPr>
                <w:rFonts w:ascii="Times New Roman"/>
                <w:sz w:val="18"/>
                <w:lang w:val="tr-TR"/>
              </w:rPr>
              <w:t>ü</w:t>
            </w:r>
            <w:r w:rsidR="00F60BD0" w:rsidRPr="00F60BD0">
              <w:rPr>
                <w:rFonts w:ascii="Times New Roman"/>
                <w:sz w:val="18"/>
                <w:lang w:val="tr-TR"/>
              </w:rPr>
              <w:t xml:space="preserve"> yaz</w:t>
            </w:r>
            <w:r w:rsidR="00F60BD0" w:rsidRPr="00F60BD0">
              <w:rPr>
                <w:rFonts w:ascii="Times New Roman"/>
                <w:sz w:val="18"/>
                <w:lang w:val="tr-TR"/>
              </w:rPr>
              <w:t>ı</w:t>
            </w:r>
            <w:r w:rsidR="00F60BD0" w:rsidRPr="00F60BD0">
              <w:rPr>
                <w:rFonts w:ascii="Times New Roman"/>
                <w:sz w:val="18"/>
                <w:lang w:val="tr-TR"/>
              </w:rPr>
              <w:t xml:space="preserve"> ve dosyay</w:t>
            </w:r>
            <w:r w:rsidR="00F60BD0" w:rsidRPr="00F60BD0">
              <w:rPr>
                <w:rFonts w:ascii="Times New Roman"/>
                <w:sz w:val="18"/>
                <w:lang w:val="tr-TR"/>
              </w:rPr>
              <w:t>ı</w:t>
            </w:r>
            <w:r w:rsidR="00F60BD0" w:rsidRPr="00F60BD0">
              <w:rPr>
                <w:rFonts w:ascii="Times New Roman"/>
                <w:sz w:val="18"/>
                <w:lang w:val="tr-TR"/>
              </w:rPr>
              <w:t xml:space="preserve"> da</w:t>
            </w:r>
            <w:r w:rsidR="00F60BD0" w:rsidRPr="00F60BD0">
              <w:rPr>
                <w:rFonts w:ascii="Times New Roman"/>
                <w:sz w:val="18"/>
                <w:lang w:val="tr-TR"/>
              </w:rPr>
              <w:t>ğı</w:t>
            </w:r>
            <w:r w:rsidR="00F60BD0" w:rsidRPr="00F60BD0">
              <w:rPr>
                <w:rFonts w:ascii="Times New Roman"/>
                <w:sz w:val="18"/>
                <w:lang w:val="tr-TR"/>
              </w:rPr>
              <w:t>tmak ve toplamak, ba</w:t>
            </w:r>
            <w:r w:rsidR="00F60BD0" w:rsidRPr="00F60BD0">
              <w:rPr>
                <w:rFonts w:ascii="Times New Roman"/>
                <w:sz w:val="18"/>
                <w:lang w:val="tr-TR"/>
              </w:rPr>
              <w:t>ş</w:t>
            </w:r>
            <w:r w:rsidR="00F60BD0" w:rsidRPr="00F60BD0">
              <w:rPr>
                <w:rFonts w:ascii="Times New Roman"/>
                <w:sz w:val="18"/>
                <w:lang w:val="tr-TR"/>
              </w:rPr>
              <w:t>vuru sahiplerini kar</w:t>
            </w:r>
            <w:r w:rsidR="00F60BD0" w:rsidRPr="00F60BD0">
              <w:rPr>
                <w:rFonts w:ascii="Times New Roman"/>
                <w:sz w:val="18"/>
                <w:lang w:val="tr-TR"/>
              </w:rPr>
              <w:t>şı</w:t>
            </w:r>
            <w:r w:rsidR="00F60BD0" w:rsidRPr="00F60BD0">
              <w:rPr>
                <w:rFonts w:ascii="Times New Roman"/>
                <w:sz w:val="18"/>
                <w:lang w:val="tr-TR"/>
              </w:rPr>
              <w:t>lamak ve yol g</w:t>
            </w:r>
            <w:r w:rsidR="00F60BD0" w:rsidRPr="00F60BD0">
              <w:rPr>
                <w:rFonts w:ascii="Times New Roman"/>
                <w:sz w:val="18"/>
                <w:lang w:val="tr-TR"/>
              </w:rPr>
              <w:t>ö</w:t>
            </w:r>
            <w:r w:rsidR="00F60BD0" w:rsidRPr="00F60BD0">
              <w:rPr>
                <w:rFonts w:ascii="Times New Roman"/>
                <w:sz w:val="18"/>
                <w:lang w:val="tr-TR"/>
              </w:rPr>
              <w:t>stermek, hizmet yerlerini temizlemek, ayd</w:t>
            </w:r>
            <w:r w:rsidR="00F60BD0" w:rsidRPr="00F60BD0">
              <w:rPr>
                <w:rFonts w:ascii="Times New Roman"/>
                <w:sz w:val="18"/>
                <w:lang w:val="tr-TR"/>
              </w:rPr>
              <w:t>ı</w:t>
            </w:r>
            <w:r w:rsidR="00F60BD0" w:rsidRPr="00F60BD0">
              <w:rPr>
                <w:rFonts w:ascii="Times New Roman"/>
                <w:sz w:val="18"/>
                <w:lang w:val="tr-TR"/>
              </w:rPr>
              <w:t xml:space="preserve">nlatmak ve </w:t>
            </w:r>
            <w:r w:rsidR="00F60BD0" w:rsidRPr="00F60BD0">
              <w:rPr>
                <w:rFonts w:ascii="Times New Roman"/>
                <w:sz w:val="18"/>
                <w:lang w:val="tr-TR"/>
              </w:rPr>
              <w:t>ı</w:t>
            </w:r>
            <w:r w:rsidR="00F60BD0" w:rsidRPr="00F60BD0">
              <w:rPr>
                <w:rFonts w:ascii="Times New Roman"/>
                <w:sz w:val="18"/>
                <w:lang w:val="tr-TR"/>
              </w:rPr>
              <w:t>s</w:t>
            </w:r>
            <w:r w:rsidR="00F60BD0" w:rsidRPr="00F60BD0">
              <w:rPr>
                <w:rFonts w:ascii="Times New Roman"/>
                <w:sz w:val="18"/>
                <w:lang w:val="tr-TR"/>
              </w:rPr>
              <w:t>ı</w:t>
            </w:r>
            <w:r w:rsidR="00F60BD0" w:rsidRPr="00F60BD0">
              <w:rPr>
                <w:rFonts w:ascii="Times New Roman"/>
                <w:sz w:val="18"/>
                <w:lang w:val="tr-TR"/>
              </w:rPr>
              <w:t xml:space="preserve">tma yerlerinde </w:t>
            </w:r>
            <w:r w:rsidR="00F60BD0" w:rsidRPr="00F60BD0">
              <w:rPr>
                <w:rFonts w:ascii="Times New Roman"/>
                <w:sz w:val="18"/>
                <w:lang w:val="tr-TR"/>
              </w:rPr>
              <w:t>ç</w:t>
            </w:r>
            <w:r w:rsidR="00F60BD0" w:rsidRPr="00F60BD0">
              <w:rPr>
                <w:rFonts w:ascii="Times New Roman"/>
                <w:sz w:val="18"/>
                <w:lang w:val="tr-TR"/>
              </w:rPr>
              <w:t>al</w:t>
            </w:r>
            <w:r w:rsidR="00F60BD0" w:rsidRPr="00F60BD0">
              <w:rPr>
                <w:rFonts w:ascii="Times New Roman"/>
                <w:sz w:val="18"/>
                <w:lang w:val="tr-TR"/>
              </w:rPr>
              <w:t>ış</w:t>
            </w:r>
            <w:r w:rsidR="00F60BD0" w:rsidRPr="00F60BD0">
              <w:rPr>
                <w:rFonts w:ascii="Times New Roman"/>
                <w:sz w:val="18"/>
                <w:lang w:val="tr-TR"/>
              </w:rPr>
              <w:t>mak, n</w:t>
            </w:r>
            <w:r w:rsidR="00F60BD0" w:rsidRPr="00F60BD0">
              <w:rPr>
                <w:rFonts w:ascii="Times New Roman"/>
                <w:sz w:val="18"/>
                <w:lang w:val="tr-TR"/>
              </w:rPr>
              <w:t>ö</w:t>
            </w:r>
            <w:r w:rsidR="00F60BD0" w:rsidRPr="00F60BD0">
              <w:rPr>
                <w:rFonts w:ascii="Times New Roman"/>
                <w:sz w:val="18"/>
                <w:lang w:val="tr-TR"/>
              </w:rPr>
              <w:t xml:space="preserve">bet tutmak, okula getirilen ve </w:t>
            </w:r>
            <w:r w:rsidR="00F60BD0" w:rsidRPr="00F60BD0">
              <w:rPr>
                <w:rFonts w:ascii="Times New Roman"/>
                <w:sz w:val="18"/>
                <w:lang w:val="tr-TR"/>
              </w:rPr>
              <w:t>çı</w:t>
            </w:r>
            <w:r w:rsidR="00F60BD0" w:rsidRPr="00F60BD0">
              <w:rPr>
                <w:rFonts w:ascii="Times New Roman"/>
                <w:sz w:val="18"/>
                <w:lang w:val="tr-TR"/>
              </w:rPr>
              <w:t>kar</w:t>
            </w:r>
            <w:r w:rsidR="00F60BD0" w:rsidRPr="00F60BD0">
              <w:rPr>
                <w:rFonts w:ascii="Times New Roman"/>
                <w:sz w:val="18"/>
                <w:lang w:val="tr-TR"/>
              </w:rPr>
              <w:t>ı</w:t>
            </w:r>
            <w:r w:rsidR="00F60BD0" w:rsidRPr="00F60BD0">
              <w:rPr>
                <w:rFonts w:ascii="Times New Roman"/>
                <w:sz w:val="18"/>
                <w:lang w:val="tr-TR"/>
              </w:rPr>
              <w:t>lan her t</w:t>
            </w:r>
            <w:r w:rsidR="00F60BD0" w:rsidRPr="00F60BD0">
              <w:rPr>
                <w:rFonts w:ascii="Times New Roman"/>
                <w:sz w:val="18"/>
                <w:lang w:val="tr-TR"/>
              </w:rPr>
              <w:t>ü</w:t>
            </w:r>
            <w:r w:rsidR="00F60BD0" w:rsidRPr="00F60BD0">
              <w:rPr>
                <w:rFonts w:ascii="Times New Roman"/>
                <w:sz w:val="18"/>
                <w:lang w:val="tr-TR"/>
              </w:rPr>
              <w:t>rl</w:t>
            </w:r>
            <w:r w:rsidR="00F60BD0" w:rsidRPr="00F60BD0">
              <w:rPr>
                <w:rFonts w:ascii="Times New Roman"/>
                <w:sz w:val="18"/>
                <w:lang w:val="tr-TR"/>
              </w:rPr>
              <w:t>ü</w:t>
            </w:r>
            <w:r w:rsidR="00F60BD0" w:rsidRPr="00F60BD0">
              <w:rPr>
                <w:rFonts w:ascii="Times New Roman"/>
                <w:sz w:val="18"/>
                <w:lang w:val="tr-TR"/>
              </w:rPr>
              <w:t xml:space="preserve"> ara</w:t>
            </w:r>
            <w:r w:rsidR="00F60BD0" w:rsidRPr="00F60BD0">
              <w:rPr>
                <w:rFonts w:ascii="Times New Roman"/>
                <w:sz w:val="18"/>
                <w:lang w:val="tr-TR"/>
              </w:rPr>
              <w:t>ç</w:t>
            </w:r>
            <w:r w:rsidR="00F60BD0" w:rsidRPr="00F60BD0">
              <w:rPr>
                <w:rFonts w:ascii="Times New Roman"/>
                <w:sz w:val="18"/>
                <w:lang w:val="tr-TR"/>
              </w:rPr>
              <w:t>-gere</w:t>
            </w:r>
            <w:r w:rsidR="00F60BD0" w:rsidRPr="00F60BD0">
              <w:rPr>
                <w:rFonts w:ascii="Times New Roman"/>
                <w:sz w:val="18"/>
                <w:lang w:val="tr-TR"/>
              </w:rPr>
              <w:t>ç</w:t>
            </w:r>
            <w:r w:rsidR="00F60BD0" w:rsidRPr="00F60BD0">
              <w:rPr>
                <w:rFonts w:ascii="Times New Roman"/>
                <w:sz w:val="18"/>
                <w:lang w:val="tr-TR"/>
              </w:rPr>
              <w:t xml:space="preserve"> ve malzeme ile e</w:t>
            </w:r>
            <w:r w:rsidR="00F60BD0" w:rsidRPr="00F60BD0">
              <w:rPr>
                <w:rFonts w:ascii="Times New Roman"/>
                <w:sz w:val="18"/>
                <w:lang w:val="tr-TR"/>
              </w:rPr>
              <w:t>ş</w:t>
            </w:r>
            <w:r w:rsidR="00F60BD0" w:rsidRPr="00F60BD0">
              <w:rPr>
                <w:rFonts w:ascii="Times New Roman"/>
                <w:sz w:val="18"/>
                <w:lang w:val="tr-TR"/>
              </w:rPr>
              <w:t>yay</w:t>
            </w:r>
            <w:r w:rsidR="00F60BD0" w:rsidRPr="00F60BD0">
              <w:rPr>
                <w:rFonts w:ascii="Times New Roman"/>
                <w:sz w:val="18"/>
                <w:lang w:val="tr-TR"/>
              </w:rPr>
              <w:t>ı</w:t>
            </w:r>
            <w:r w:rsidR="00F60BD0" w:rsidRPr="00F60BD0">
              <w:rPr>
                <w:rFonts w:ascii="Times New Roman"/>
                <w:sz w:val="18"/>
                <w:lang w:val="tr-TR"/>
              </w:rPr>
              <w:t xml:space="preserve"> ta</w:t>
            </w:r>
            <w:r w:rsidR="00F60BD0" w:rsidRPr="00F60BD0">
              <w:rPr>
                <w:rFonts w:ascii="Times New Roman"/>
                <w:sz w:val="18"/>
                <w:lang w:val="tr-TR"/>
              </w:rPr>
              <w:t>şı</w:t>
            </w:r>
            <w:r w:rsidR="00F60BD0" w:rsidRPr="00F60BD0">
              <w:rPr>
                <w:rFonts w:ascii="Times New Roman"/>
                <w:sz w:val="18"/>
                <w:lang w:val="tr-TR"/>
              </w:rPr>
              <w:t>ma ve yerle</w:t>
            </w:r>
            <w:r w:rsidR="00F60BD0" w:rsidRPr="00F60BD0">
              <w:rPr>
                <w:rFonts w:ascii="Times New Roman"/>
                <w:sz w:val="18"/>
                <w:lang w:val="tr-TR"/>
              </w:rPr>
              <w:t>ş</w:t>
            </w:r>
            <w:r w:rsidR="00F60BD0" w:rsidRPr="00F60BD0">
              <w:rPr>
                <w:rFonts w:ascii="Times New Roman"/>
                <w:sz w:val="18"/>
                <w:lang w:val="tr-TR"/>
              </w:rPr>
              <w:t>tirme i</w:t>
            </w:r>
            <w:r w:rsidR="00F60BD0" w:rsidRPr="00F60BD0">
              <w:rPr>
                <w:rFonts w:ascii="Times New Roman"/>
                <w:sz w:val="18"/>
                <w:lang w:val="tr-TR"/>
              </w:rPr>
              <w:t>ş</w:t>
            </w:r>
            <w:r w:rsidR="00F60BD0" w:rsidRPr="00F60BD0">
              <w:rPr>
                <w:rFonts w:ascii="Times New Roman"/>
                <w:sz w:val="18"/>
                <w:lang w:val="tr-TR"/>
              </w:rPr>
              <w:t>lerini yapmakla y</w:t>
            </w:r>
            <w:r w:rsidR="00F60BD0" w:rsidRPr="00F60BD0">
              <w:rPr>
                <w:rFonts w:ascii="Times New Roman"/>
                <w:sz w:val="18"/>
                <w:lang w:val="tr-TR"/>
              </w:rPr>
              <w:t>ü</w:t>
            </w:r>
            <w:r w:rsidR="00F60BD0" w:rsidRPr="00F60BD0">
              <w:rPr>
                <w:rFonts w:ascii="Times New Roman"/>
                <w:sz w:val="18"/>
                <w:lang w:val="tr-TR"/>
              </w:rPr>
              <w:t>k</w:t>
            </w:r>
            <w:r w:rsidR="00F60BD0" w:rsidRPr="00F60BD0">
              <w:rPr>
                <w:rFonts w:ascii="Times New Roman"/>
                <w:sz w:val="18"/>
                <w:lang w:val="tr-TR"/>
              </w:rPr>
              <w:t>ü</w:t>
            </w:r>
            <w:r w:rsidR="00F60BD0" w:rsidRPr="00F60BD0">
              <w:rPr>
                <w:rFonts w:ascii="Times New Roman"/>
                <w:sz w:val="18"/>
                <w:lang w:val="tr-TR"/>
              </w:rPr>
              <w:t>ml</w:t>
            </w:r>
            <w:r w:rsidR="00F60BD0" w:rsidRPr="00F60BD0">
              <w:rPr>
                <w:rFonts w:ascii="Times New Roman"/>
                <w:sz w:val="18"/>
                <w:lang w:val="tr-TR"/>
              </w:rPr>
              <w:t>ü</w:t>
            </w:r>
            <w:r w:rsidR="00F60BD0" w:rsidRPr="00F60BD0">
              <w:rPr>
                <w:rFonts w:ascii="Times New Roman"/>
                <w:sz w:val="18"/>
                <w:lang w:val="tr-TR"/>
              </w:rPr>
              <w:t>d</w:t>
            </w:r>
            <w:r w:rsidR="00F60BD0" w:rsidRPr="00F60BD0">
              <w:rPr>
                <w:rFonts w:ascii="Times New Roman"/>
                <w:sz w:val="18"/>
                <w:lang w:val="tr-TR"/>
              </w:rPr>
              <w:t>ü</w:t>
            </w:r>
            <w:r w:rsidR="00F60BD0" w:rsidRPr="00F60BD0">
              <w:rPr>
                <w:rFonts w:ascii="Times New Roman"/>
                <w:sz w:val="18"/>
                <w:lang w:val="tr-TR"/>
              </w:rPr>
              <w:t>rler.</w:t>
            </w:r>
          </w:p>
        </w:tc>
      </w:tr>
      <w:tr w:rsidR="00272413" w:rsidRPr="000F59F6" w14:paraId="7E995EBF" w14:textId="77777777" w:rsidTr="0036496B">
        <w:trPr>
          <w:trHeight w:val="700"/>
        </w:trPr>
        <w:tc>
          <w:tcPr>
            <w:tcW w:w="2015" w:type="dxa"/>
            <w:shd w:val="clear" w:color="auto" w:fill="E2EFD9"/>
          </w:tcPr>
          <w:p w14:paraId="09251E20" w14:textId="1E0C982B" w:rsidR="00272413" w:rsidRPr="000F59F6" w:rsidRDefault="00272413" w:rsidP="0036496B">
            <w:pPr>
              <w:pStyle w:val="TableParagraph"/>
              <w:spacing w:before="119"/>
              <w:ind w:left="101" w:right="437"/>
              <w:rPr>
                <w:sz w:val="20"/>
                <w:lang w:val="tr-TR"/>
              </w:rPr>
            </w:pPr>
          </w:p>
        </w:tc>
        <w:tc>
          <w:tcPr>
            <w:tcW w:w="7051" w:type="dxa"/>
          </w:tcPr>
          <w:p w14:paraId="700157FC" w14:textId="77777777" w:rsidR="00272413" w:rsidRPr="000F59F6" w:rsidRDefault="00272413" w:rsidP="0036496B">
            <w:pPr>
              <w:pStyle w:val="TableParagraph"/>
              <w:rPr>
                <w:rFonts w:ascii="Times New Roman"/>
                <w:sz w:val="18"/>
                <w:lang w:val="tr-TR"/>
              </w:rPr>
            </w:pPr>
          </w:p>
        </w:tc>
      </w:tr>
      <w:tr w:rsidR="00272413" w:rsidRPr="000F59F6" w14:paraId="27BB5F1D" w14:textId="77777777" w:rsidTr="0036496B">
        <w:trPr>
          <w:trHeight w:val="700"/>
        </w:trPr>
        <w:tc>
          <w:tcPr>
            <w:tcW w:w="2015" w:type="dxa"/>
            <w:shd w:val="clear" w:color="auto" w:fill="E2EFD9"/>
          </w:tcPr>
          <w:p w14:paraId="5CD4BD7F" w14:textId="64366FFA" w:rsidR="00272413" w:rsidRPr="000F59F6" w:rsidRDefault="00272413" w:rsidP="0036496B">
            <w:pPr>
              <w:pStyle w:val="TableParagraph"/>
              <w:spacing w:before="119"/>
              <w:ind w:left="101" w:right="218"/>
              <w:rPr>
                <w:sz w:val="20"/>
                <w:lang w:val="tr-TR"/>
              </w:rPr>
            </w:pPr>
          </w:p>
        </w:tc>
        <w:tc>
          <w:tcPr>
            <w:tcW w:w="7051" w:type="dxa"/>
          </w:tcPr>
          <w:p w14:paraId="68769191" w14:textId="77777777" w:rsidR="00272413" w:rsidRPr="000F59F6" w:rsidRDefault="00272413" w:rsidP="0036496B">
            <w:pPr>
              <w:pStyle w:val="TableParagraph"/>
              <w:rPr>
                <w:rFonts w:ascii="Times New Roman"/>
                <w:sz w:val="18"/>
                <w:lang w:val="tr-TR"/>
              </w:rPr>
            </w:pPr>
          </w:p>
        </w:tc>
      </w:tr>
    </w:tbl>
    <w:p w14:paraId="5A3CA38A" w14:textId="77777777" w:rsidR="00272413" w:rsidRPr="000F59F6" w:rsidRDefault="00272413" w:rsidP="00272413">
      <w:pPr>
        <w:pStyle w:val="GvdeMetni"/>
        <w:rPr>
          <w:b/>
          <w:sz w:val="22"/>
          <w:lang w:val="tr-TR"/>
        </w:rPr>
      </w:pPr>
    </w:p>
    <w:p w14:paraId="635AD453" w14:textId="77777777" w:rsidR="00272413" w:rsidRPr="000F59F6" w:rsidRDefault="00272413" w:rsidP="00272413">
      <w:pPr>
        <w:pStyle w:val="GvdeMetni"/>
        <w:spacing w:before="11"/>
        <w:rPr>
          <w:b/>
          <w:sz w:val="21"/>
          <w:lang w:val="tr-TR"/>
        </w:rPr>
      </w:pPr>
    </w:p>
    <w:p w14:paraId="46C8969D" w14:textId="2CE35B33" w:rsidR="00EC7485" w:rsidRPr="000F59F6" w:rsidRDefault="00272413" w:rsidP="00EC7485">
      <w:pPr>
        <w:ind w:left="118"/>
        <w:rPr>
          <w:b/>
          <w:color w:val="FF0000"/>
          <w:sz w:val="20"/>
        </w:rPr>
      </w:pPr>
      <w:r w:rsidRPr="000F59F6">
        <w:rPr>
          <w:b/>
          <w:sz w:val="20"/>
        </w:rPr>
        <w:t xml:space="preserve">Tablo </w:t>
      </w:r>
      <w:r w:rsidR="0089764D">
        <w:rPr>
          <w:b/>
          <w:sz w:val="20"/>
        </w:rPr>
        <w:t>11</w:t>
      </w:r>
      <w:r w:rsidRPr="000F59F6">
        <w:rPr>
          <w:b/>
          <w:sz w:val="20"/>
        </w:rPr>
        <w:t>. Okul/kurum Rehberlik Hizmetleri</w:t>
      </w:r>
      <w:r w:rsidR="00EC7485" w:rsidRPr="000F59F6">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14:paraId="54F02B39" w14:textId="77777777" w:rsidTr="0036496B">
        <w:trPr>
          <w:trHeight w:val="600"/>
        </w:trPr>
        <w:tc>
          <w:tcPr>
            <w:tcW w:w="3766" w:type="dxa"/>
            <w:gridSpan w:val="4"/>
            <w:shd w:val="clear" w:color="auto" w:fill="E2EFD9"/>
          </w:tcPr>
          <w:p w14:paraId="743D3637" w14:textId="77777777" w:rsidR="00272413" w:rsidRPr="000F59F6" w:rsidRDefault="00272413" w:rsidP="0036496B">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6B55C840" w14:textId="77777777" w:rsidR="00272413" w:rsidRPr="000F59F6" w:rsidRDefault="00272413" w:rsidP="0036496B">
            <w:pPr>
              <w:pStyle w:val="TableParagraph"/>
              <w:spacing w:before="184"/>
              <w:ind w:left="765"/>
              <w:rPr>
                <w:b/>
                <w:sz w:val="20"/>
                <w:lang w:val="tr-TR"/>
              </w:rPr>
            </w:pPr>
            <w:r w:rsidRPr="000F59F6">
              <w:rPr>
                <w:b/>
                <w:sz w:val="20"/>
                <w:lang w:val="tr-TR"/>
              </w:rPr>
              <w:t>Mevcut Kapasite Kullanımı ve Performans</w:t>
            </w:r>
          </w:p>
        </w:tc>
      </w:tr>
      <w:tr w:rsidR="00272413" w:rsidRPr="000F59F6" w14:paraId="13C68CD7" w14:textId="77777777" w:rsidTr="00EC7485">
        <w:trPr>
          <w:trHeight w:val="800"/>
        </w:trPr>
        <w:tc>
          <w:tcPr>
            <w:tcW w:w="943" w:type="dxa"/>
            <w:vMerge w:val="restart"/>
            <w:textDirection w:val="btLr"/>
          </w:tcPr>
          <w:p w14:paraId="1CB6F9CF" w14:textId="77777777" w:rsidR="00272413" w:rsidRPr="000F59F6" w:rsidRDefault="00272413" w:rsidP="0036496B">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329A3458" w14:textId="77777777" w:rsidR="00272413" w:rsidRPr="000F59F6" w:rsidRDefault="00272413" w:rsidP="0036496B">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60D6EC02" w14:textId="77777777" w:rsidR="00272413" w:rsidRPr="000F59F6" w:rsidRDefault="00272413" w:rsidP="0036496B">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3028F2FA" w14:textId="77777777" w:rsidR="00272413" w:rsidRPr="000F59F6" w:rsidRDefault="00272413" w:rsidP="0036496B">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2DFE2A07" w14:textId="77777777" w:rsidR="00272413" w:rsidRPr="000F59F6" w:rsidRDefault="00272413" w:rsidP="0036496B">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A9F13C8" w14:textId="77777777" w:rsidR="00272413" w:rsidRPr="000F59F6" w:rsidRDefault="00272413" w:rsidP="0036496B">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14:paraId="0FD7CE9E" w14:textId="77777777" w:rsidTr="00EC7485">
        <w:trPr>
          <w:trHeight w:val="2420"/>
        </w:trPr>
        <w:tc>
          <w:tcPr>
            <w:tcW w:w="943" w:type="dxa"/>
            <w:vMerge/>
            <w:tcBorders>
              <w:top w:val="nil"/>
            </w:tcBorders>
            <w:textDirection w:val="btLr"/>
          </w:tcPr>
          <w:p w14:paraId="4315DBE3" w14:textId="77777777" w:rsidR="00272413" w:rsidRPr="000F59F6" w:rsidRDefault="00272413" w:rsidP="0036496B">
            <w:pPr>
              <w:rPr>
                <w:sz w:val="2"/>
                <w:szCs w:val="2"/>
                <w:lang w:val="tr-TR"/>
              </w:rPr>
            </w:pPr>
          </w:p>
        </w:tc>
        <w:tc>
          <w:tcPr>
            <w:tcW w:w="941" w:type="dxa"/>
            <w:vMerge/>
            <w:tcBorders>
              <w:top w:val="nil"/>
            </w:tcBorders>
            <w:textDirection w:val="btLr"/>
          </w:tcPr>
          <w:p w14:paraId="38A16DC1" w14:textId="77777777" w:rsidR="00272413" w:rsidRPr="000F59F6" w:rsidRDefault="00272413" w:rsidP="0036496B">
            <w:pPr>
              <w:rPr>
                <w:sz w:val="2"/>
                <w:szCs w:val="2"/>
                <w:lang w:val="tr-TR"/>
              </w:rPr>
            </w:pPr>
          </w:p>
        </w:tc>
        <w:tc>
          <w:tcPr>
            <w:tcW w:w="943" w:type="dxa"/>
            <w:vMerge/>
            <w:tcBorders>
              <w:top w:val="nil"/>
            </w:tcBorders>
            <w:textDirection w:val="btLr"/>
          </w:tcPr>
          <w:p w14:paraId="23FC5A3C" w14:textId="77777777" w:rsidR="00272413" w:rsidRPr="000F59F6" w:rsidRDefault="00272413" w:rsidP="0036496B">
            <w:pPr>
              <w:rPr>
                <w:sz w:val="2"/>
                <w:szCs w:val="2"/>
                <w:lang w:val="tr-TR"/>
              </w:rPr>
            </w:pPr>
          </w:p>
        </w:tc>
        <w:tc>
          <w:tcPr>
            <w:tcW w:w="939" w:type="dxa"/>
            <w:vMerge/>
            <w:tcBorders>
              <w:top w:val="nil"/>
            </w:tcBorders>
            <w:textDirection w:val="btLr"/>
          </w:tcPr>
          <w:p w14:paraId="231E7076" w14:textId="77777777" w:rsidR="00272413" w:rsidRPr="000F59F6" w:rsidRDefault="00272413" w:rsidP="0036496B">
            <w:pPr>
              <w:rPr>
                <w:sz w:val="2"/>
                <w:szCs w:val="2"/>
                <w:lang w:val="tr-TR"/>
              </w:rPr>
            </w:pPr>
          </w:p>
        </w:tc>
        <w:tc>
          <w:tcPr>
            <w:tcW w:w="799" w:type="dxa"/>
            <w:textDirection w:val="btLr"/>
          </w:tcPr>
          <w:p w14:paraId="61CD2F57" w14:textId="77777777" w:rsidR="00272413" w:rsidRPr="000F59F6" w:rsidRDefault="00272413" w:rsidP="0036496B">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179DF998" w14:textId="77777777" w:rsidR="00272413" w:rsidRPr="000F59F6" w:rsidRDefault="00272413" w:rsidP="0036496B">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227CFFA8" w14:textId="77777777" w:rsidR="00272413" w:rsidRPr="000F59F6" w:rsidRDefault="00272413" w:rsidP="0036496B">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306895CA" w14:textId="77777777" w:rsidR="00272413" w:rsidRPr="000F59F6" w:rsidRDefault="00272413" w:rsidP="0036496B">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37474458" w14:textId="77777777" w:rsidR="00272413" w:rsidRPr="000F59F6" w:rsidRDefault="00272413" w:rsidP="0036496B">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4415B544" w14:textId="77777777" w:rsidR="00272413" w:rsidRPr="000F59F6" w:rsidRDefault="00272413" w:rsidP="0036496B">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14:paraId="19330552" w14:textId="77777777" w:rsidTr="00EC7485">
        <w:trPr>
          <w:trHeight w:val="1020"/>
        </w:trPr>
        <w:tc>
          <w:tcPr>
            <w:tcW w:w="943" w:type="dxa"/>
          </w:tcPr>
          <w:p w14:paraId="651E3FDD" w14:textId="10D2EBFF" w:rsidR="00272413" w:rsidRPr="000F59F6" w:rsidRDefault="007849CE" w:rsidP="0036496B">
            <w:pPr>
              <w:pStyle w:val="TableParagraph"/>
              <w:rPr>
                <w:rFonts w:ascii="Times New Roman"/>
                <w:sz w:val="18"/>
                <w:lang w:val="tr-TR"/>
              </w:rPr>
            </w:pPr>
            <w:r>
              <w:rPr>
                <w:rFonts w:ascii="Times New Roman"/>
                <w:sz w:val="18"/>
                <w:lang w:val="tr-TR"/>
              </w:rPr>
              <w:t>0</w:t>
            </w:r>
          </w:p>
        </w:tc>
        <w:tc>
          <w:tcPr>
            <w:tcW w:w="941" w:type="dxa"/>
          </w:tcPr>
          <w:p w14:paraId="5484F187" w14:textId="06B45F38" w:rsidR="00272413" w:rsidRPr="000F59F6" w:rsidRDefault="007849CE" w:rsidP="0036496B">
            <w:pPr>
              <w:pStyle w:val="TableParagraph"/>
              <w:rPr>
                <w:rFonts w:ascii="Times New Roman"/>
                <w:sz w:val="18"/>
                <w:lang w:val="tr-TR"/>
              </w:rPr>
            </w:pPr>
            <w:r>
              <w:rPr>
                <w:rFonts w:ascii="Times New Roman"/>
                <w:sz w:val="18"/>
                <w:lang w:val="tr-TR"/>
              </w:rPr>
              <w:t>0</w:t>
            </w:r>
          </w:p>
        </w:tc>
        <w:tc>
          <w:tcPr>
            <w:tcW w:w="943" w:type="dxa"/>
          </w:tcPr>
          <w:p w14:paraId="0B32A5A2" w14:textId="50B5A90E" w:rsidR="00272413" w:rsidRPr="000F59F6" w:rsidRDefault="007849CE" w:rsidP="0036496B">
            <w:pPr>
              <w:pStyle w:val="TableParagraph"/>
              <w:rPr>
                <w:rFonts w:ascii="Times New Roman"/>
                <w:sz w:val="18"/>
                <w:lang w:val="tr-TR"/>
              </w:rPr>
            </w:pPr>
            <w:r>
              <w:rPr>
                <w:rFonts w:ascii="Times New Roman"/>
                <w:sz w:val="18"/>
                <w:lang w:val="tr-TR"/>
              </w:rPr>
              <w:t>0</w:t>
            </w:r>
          </w:p>
        </w:tc>
        <w:tc>
          <w:tcPr>
            <w:tcW w:w="939" w:type="dxa"/>
          </w:tcPr>
          <w:p w14:paraId="3108E64F" w14:textId="64236363" w:rsidR="00272413" w:rsidRPr="000F59F6" w:rsidRDefault="007849CE" w:rsidP="0036496B">
            <w:pPr>
              <w:pStyle w:val="TableParagraph"/>
              <w:rPr>
                <w:rFonts w:ascii="Times New Roman"/>
                <w:sz w:val="18"/>
                <w:lang w:val="tr-TR"/>
              </w:rPr>
            </w:pPr>
            <w:r>
              <w:rPr>
                <w:rFonts w:ascii="Times New Roman"/>
                <w:sz w:val="18"/>
                <w:lang w:val="tr-TR"/>
              </w:rPr>
              <w:t>0</w:t>
            </w:r>
          </w:p>
        </w:tc>
        <w:tc>
          <w:tcPr>
            <w:tcW w:w="799" w:type="dxa"/>
          </w:tcPr>
          <w:p w14:paraId="3D782FDA" w14:textId="3CA8BCFC" w:rsidR="00272413" w:rsidRPr="000F59F6" w:rsidRDefault="007849CE" w:rsidP="0036496B">
            <w:pPr>
              <w:pStyle w:val="TableParagraph"/>
              <w:rPr>
                <w:rFonts w:ascii="Times New Roman"/>
                <w:sz w:val="18"/>
                <w:lang w:val="tr-TR"/>
              </w:rPr>
            </w:pPr>
            <w:r>
              <w:rPr>
                <w:rFonts w:ascii="Times New Roman"/>
                <w:sz w:val="18"/>
                <w:lang w:val="tr-TR"/>
              </w:rPr>
              <w:t>0</w:t>
            </w:r>
          </w:p>
        </w:tc>
        <w:tc>
          <w:tcPr>
            <w:tcW w:w="922" w:type="dxa"/>
          </w:tcPr>
          <w:p w14:paraId="46D09F27" w14:textId="3066D83B" w:rsidR="00272413" w:rsidRPr="000F59F6" w:rsidRDefault="007849CE" w:rsidP="0036496B">
            <w:pPr>
              <w:pStyle w:val="TableParagraph"/>
              <w:rPr>
                <w:rFonts w:ascii="Times New Roman"/>
                <w:sz w:val="18"/>
                <w:lang w:val="tr-TR"/>
              </w:rPr>
            </w:pPr>
            <w:r>
              <w:rPr>
                <w:rFonts w:ascii="Times New Roman"/>
                <w:sz w:val="18"/>
                <w:lang w:val="tr-TR"/>
              </w:rPr>
              <w:t>0</w:t>
            </w:r>
          </w:p>
        </w:tc>
        <w:tc>
          <w:tcPr>
            <w:tcW w:w="614" w:type="dxa"/>
          </w:tcPr>
          <w:p w14:paraId="4C7676A8" w14:textId="74820A40" w:rsidR="00272413" w:rsidRPr="000F59F6" w:rsidRDefault="007849CE" w:rsidP="0036496B">
            <w:pPr>
              <w:pStyle w:val="TableParagraph"/>
              <w:rPr>
                <w:rFonts w:ascii="Times New Roman"/>
                <w:sz w:val="18"/>
                <w:lang w:val="tr-TR"/>
              </w:rPr>
            </w:pPr>
            <w:r>
              <w:rPr>
                <w:rFonts w:ascii="Times New Roman"/>
                <w:sz w:val="18"/>
                <w:lang w:val="tr-TR"/>
              </w:rPr>
              <w:t>0</w:t>
            </w:r>
          </w:p>
        </w:tc>
        <w:tc>
          <w:tcPr>
            <w:tcW w:w="1207" w:type="dxa"/>
          </w:tcPr>
          <w:p w14:paraId="77B2DC8D" w14:textId="3BD029A5" w:rsidR="00272413" w:rsidRPr="000F59F6" w:rsidRDefault="007849CE" w:rsidP="0036496B">
            <w:pPr>
              <w:pStyle w:val="TableParagraph"/>
              <w:rPr>
                <w:rFonts w:ascii="Times New Roman"/>
                <w:sz w:val="18"/>
                <w:lang w:val="tr-TR"/>
              </w:rPr>
            </w:pPr>
            <w:r>
              <w:rPr>
                <w:rFonts w:ascii="Times New Roman"/>
                <w:sz w:val="18"/>
                <w:lang w:val="tr-TR"/>
              </w:rPr>
              <w:t>0</w:t>
            </w:r>
          </w:p>
        </w:tc>
        <w:tc>
          <w:tcPr>
            <w:tcW w:w="1094" w:type="dxa"/>
          </w:tcPr>
          <w:p w14:paraId="23C3FF0A" w14:textId="3BDA641A" w:rsidR="00272413" w:rsidRPr="000F59F6" w:rsidRDefault="007849CE" w:rsidP="0036496B">
            <w:pPr>
              <w:pStyle w:val="TableParagraph"/>
              <w:rPr>
                <w:rFonts w:ascii="Times New Roman"/>
                <w:sz w:val="18"/>
                <w:lang w:val="tr-TR"/>
              </w:rPr>
            </w:pPr>
            <w:r>
              <w:rPr>
                <w:rFonts w:ascii="Times New Roman"/>
                <w:sz w:val="18"/>
                <w:lang w:val="tr-TR"/>
              </w:rPr>
              <w:t>0</w:t>
            </w:r>
          </w:p>
        </w:tc>
        <w:tc>
          <w:tcPr>
            <w:tcW w:w="762" w:type="dxa"/>
          </w:tcPr>
          <w:p w14:paraId="311BF92D" w14:textId="443F0606" w:rsidR="00272413" w:rsidRPr="000F59F6" w:rsidRDefault="007849CE" w:rsidP="0036496B">
            <w:pPr>
              <w:pStyle w:val="TableParagraph"/>
              <w:rPr>
                <w:rFonts w:ascii="Times New Roman"/>
                <w:sz w:val="18"/>
                <w:lang w:val="tr-TR"/>
              </w:rPr>
            </w:pPr>
            <w:r>
              <w:rPr>
                <w:rFonts w:ascii="Times New Roman"/>
                <w:sz w:val="18"/>
                <w:lang w:val="tr-TR"/>
              </w:rPr>
              <w:t>0</w:t>
            </w:r>
          </w:p>
        </w:tc>
      </w:tr>
    </w:tbl>
    <w:p w14:paraId="555FE9B0" w14:textId="77777777" w:rsidR="00272413" w:rsidRPr="000F59F6" w:rsidRDefault="00272413" w:rsidP="00272413">
      <w:pPr>
        <w:rPr>
          <w:rFonts w:ascii="Times New Roman"/>
          <w:sz w:val="18"/>
        </w:rPr>
        <w:sectPr w:rsidR="00272413" w:rsidRPr="000F59F6" w:rsidSect="005B428F">
          <w:pgSz w:w="11910" w:h="16840"/>
          <w:pgMar w:top="1580" w:right="1260" w:bottom="1280" w:left="1260" w:header="0" w:footer="1037" w:gutter="0"/>
          <w:cols w:space="708"/>
        </w:sectPr>
      </w:pPr>
    </w:p>
    <w:p w14:paraId="5B94E90A" w14:textId="790F584F" w:rsidR="00272413" w:rsidRPr="000F59F6"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Teknolojik Düzey</w:t>
      </w:r>
    </w:p>
    <w:p w14:paraId="7ABD183E" w14:textId="77777777"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3580D24" w14:textId="77777777" w:rsidR="00272413" w:rsidRPr="000F59F6" w:rsidRDefault="00272413" w:rsidP="00272413">
      <w:pPr>
        <w:pStyle w:val="GvdeMetni"/>
        <w:spacing w:before="1"/>
        <w:rPr>
          <w:lang w:val="tr-TR"/>
        </w:rPr>
      </w:pPr>
    </w:p>
    <w:p w14:paraId="18F3B11F" w14:textId="19C80CE5" w:rsidR="00EC7485" w:rsidRPr="000F59F6" w:rsidRDefault="00272413" w:rsidP="00EC7485">
      <w:pPr>
        <w:ind w:left="118"/>
        <w:rPr>
          <w:b/>
          <w:color w:val="FF0000"/>
          <w:sz w:val="20"/>
        </w:rPr>
      </w:pPr>
      <w:r w:rsidRPr="000F59F6">
        <w:rPr>
          <w:b/>
          <w:sz w:val="20"/>
        </w:rPr>
        <w:t>Tablo 15. Teknolojik Araç-Gereç Durumu</w:t>
      </w:r>
      <w:r w:rsidR="00EC748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67AC3148" w14:textId="77777777" w:rsidTr="0036496B">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0F59F6" w:rsidRDefault="00272413" w:rsidP="0036496B">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36496B">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36496B">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36496B">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0F59F6" w:rsidRDefault="00272413" w:rsidP="0036496B">
            <w:pPr>
              <w:pStyle w:val="TableParagraph"/>
              <w:spacing w:before="1"/>
              <w:ind w:left="342"/>
              <w:rPr>
                <w:b/>
                <w:sz w:val="20"/>
                <w:lang w:val="tr-TR"/>
              </w:rPr>
            </w:pPr>
            <w:r w:rsidRPr="000F59F6">
              <w:rPr>
                <w:b/>
                <w:sz w:val="20"/>
                <w:lang w:val="tr-TR"/>
              </w:rPr>
              <w:t>İhtiyaç</w:t>
            </w:r>
          </w:p>
        </w:tc>
      </w:tr>
      <w:tr w:rsidR="00272413" w:rsidRPr="000F59F6" w14:paraId="350A0B6D" w14:textId="77777777" w:rsidTr="0036496B">
        <w:trPr>
          <w:trHeight w:val="340"/>
        </w:trPr>
        <w:tc>
          <w:tcPr>
            <w:tcW w:w="3818" w:type="dxa"/>
            <w:tcBorders>
              <w:top w:val="single" w:sz="6" w:space="0" w:color="000000"/>
              <w:bottom w:val="single" w:sz="6" w:space="0" w:color="000000"/>
              <w:right w:val="single" w:sz="6" w:space="0" w:color="000000"/>
            </w:tcBorders>
          </w:tcPr>
          <w:p w14:paraId="53EB8B25" w14:textId="5BBD8624" w:rsidR="00272413" w:rsidRPr="000F59F6" w:rsidRDefault="004A7F32" w:rsidP="0036496B">
            <w:pPr>
              <w:pStyle w:val="TableParagraph"/>
              <w:spacing w:line="234" w:lineRule="exact"/>
              <w:ind w:left="97"/>
              <w:rPr>
                <w:sz w:val="20"/>
                <w:lang w:val="tr-TR"/>
              </w:rPr>
            </w:pPr>
            <w:r>
              <w:rPr>
                <w:sz w:val="20"/>
                <w:lang w:val="tr-TR"/>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10CFFE01" w:rsidR="00272413" w:rsidRPr="000F59F6" w:rsidRDefault="004A7F32" w:rsidP="0036496B">
            <w:pPr>
              <w:pStyle w:val="TableParagraph"/>
              <w:rPr>
                <w:rFonts w:ascii="Times New Roman"/>
                <w:lang w:val="tr-TR"/>
              </w:rPr>
            </w:pPr>
            <w:r>
              <w:rPr>
                <w:rFonts w:ascii="Times New Roman"/>
                <w:lang w:val="tr-TR"/>
              </w:rPr>
              <w:t>25</w:t>
            </w:r>
          </w:p>
        </w:tc>
        <w:tc>
          <w:tcPr>
            <w:tcW w:w="1183" w:type="dxa"/>
            <w:tcBorders>
              <w:top w:val="single" w:sz="6" w:space="0" w:color="000000"/>
              <w:left w:val="single" w:sz="6" w:space="0" w:color="000000"/>
              <w:bottom w:val="single" w:sz="6" w:space="0" w:color="000000"/>
              <w:right w:val="single" w:sz="6" w:space="0" w:color="000000"/>
            </w:tcBorders>
          </w:tcPr>
          <w:p w14:paraId="2B5BE3EF" w14:textId="1650278F" w:rsidR="00272413" w:rsidRPr="000F59F6" w:rsidRDefault="004A7F32" w:rsidP="0036496B">
            <w:pPr>
              <w:pStyle w:val="TableParagraph"/>
              <w:rPr>
                <w:rFonts w:ascii="Times New Roman"/>
                <w:lang w:val="tr-TR"/>
              </w:rPr>
            </w:pPr>
            <w:r>
              <w:rPr>
                <w:rFonts w:ascii="Times New Roman"/>
                <w:lang w:val="tr-TR"/>
              </w:rPr>
              <w:t>25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1C0A5F76" w:rsidR="00272413" w:rsidRPr="000F59F6" w:rsidRDefault="004A7F32" w:rsidP="0036496B">
            <w:pPr>
              <w:pStyle w:val="TableParagraph"/>
              <w:rPr>
                <w:rFonts w:ascii="Times New Roman"/>
                <w:lang w:val="tr-TR"/>
              </w:rPr>
            </w:pPr>
            <w:r>
              <w:rPr>
                <w:rFonts w:ascii="Times New Roman"/>
                <w:lang w:val="tr-TR"/>
              </w:rPr>
              <w:t>25</w:t>
            </w:r>
          </w:p>
        </w:tc>
        <w:tc>
          <w:tcPr>
            <w:tcW w:w="1337" w:type="dxa"/>
            <w:tcBorders>
              <w:top w:val="single" w:sz="6" w:space="0" w:color="000000"/>
              <w:left w:val="single" w:sz="6" w:space="0" w:color="000000"/>
              <w:bottom w:val="single" w:sz="6" w:space="0" w:color="000000"/>
            </w:tcBorders>
          </w:tcPr>
          <w:p w14:paraId="6EA7C3A9" w14:textId="54FCE26B" w:rsidR="00272413" w:rsidRPr="000F59F6" w:rsidRDefault="004A7F32" w:rsidP="0036496B">
            <w:pPr>
              <w:pStyle w:val="TableParagraph"/>
              <w:rPr>
                <w:rFonts w:ascii="Times New Roman"/>
                <w:lang w:val="tr-TR"/>
              </w:rPr>
            </w:pPr>
            <w:r>
              <w:rPr>
                <w:rFonts w:ascii="Times New Roman"/>
                <w:lang w:val="tr-TR"/>
              </w:rPr>
              <w:t>0</w:t>
            </w:r>
          </w:p>
        </w:tc>
      </w:tr>
      <w:tr w:rsidR="00272413" w:rsidRPr="000F59F6" w14:paraId="709883D6" w14:textId="77777777" w:rsidTr="0036496B">
        <w:trPr>
          <w:trHeight w:val="260"/>
        </w:trPr>
        <w:tc>
          <w:tcPr>
            <w:tcW w:w="3818" w:type="dxa"/>
            <w:tcBorders>
              <w:top w:val="single" w:sz="6" w:space="0" w:color="000000"/>
              <w:bottom w:val="single" w:sz="6" w:space="0" w:color="000000"/>
              <w:right w:val="single" w:sz="6" w:space="0" w:color="000000"/>
            </w:tcBorders>
          </w:tcPr>
          <w:p w14:paraId="5D653720" w14:textId="048717B0" w:rsidR="00272413" w:rsidRPr="000F59F6" w:rsidRDefault="004A7F32" w:rsidP="0036496B">
            <w:pPr>
              <w:pStyle w:val="TableParagraph"/>
              <w:rPr>
                <w:rFonts w:ascii="Times New Roman"/>
                <w:sz w:val="18"/>
                <w:lang w:val="tr-TR"/>
              </w:rPr>
            </w:pPr>
            <w:r>
              <w:rPr>
                <w:rFonts w:ascii="Times New Roman"/>
                <w:sz w:val="18"/>
                <w:lang w:val="tr-TR"/>
              </w:rPr>
              <w:t>Fotokopi Makinas</w:t>
            </w:r>
            <w:r>
              <w:rPr>
                <w:rFonts w:ascii="Times New Roman"/>
                <w:sz w:val="18"/>
                <w:lang w:val="tr-TR"/>
              </w:rPr>
              <w:t>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4DA4753B" w:rsidR="00272413" w:rsidRPr="000F59F6" w:rsidRDefault="004A7F32" w:rsidP="0036496B">
            <w:pPr>
              <w:pStyle w:val="TableParagraph"/>
              <w:rPr>
                <w:rFonts w:ascii="Times New Roman"/>
                <w:sz w:val="18"/>
                <w:lang w:val="tr-TR"/>
              </w:rPr>
            </w:pPr>
            <w:r>
              <w:rPr>
                <w:rFonts w:ascii="Times New Roman"/>
                <w:sz w:val="18"/>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2B06AE21" w14:textId="39323E69" w:rsidR="00272413" w:rsidRPr="000F59F6" w:rsidRDefault="004A7F32" w:rsidP="0036496B">
            <w:pPr>
              <w:pStyle w:val="TableParagraph"/>
              <w:rPr>
                <w:rFonts w:ascii="Times New Roman"/>
                <w:sz w:val="18"/>
                <w:lang w:val="tr-TR"/>
              </w:rPr>
            </w:pPr>
            <w:r>
              <w:rPr>
                <w:rFonts w:ascii="Times New Roman"/>
                <w:sz w:val="18"/>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57912426" w:rsidR="00272413" w:rsidRPr="000F59F6" w:rsidRDefault="004A7F32" w:rsidP="0036496B">
            <w:pPr>
              <w:pStyle w:val="TableParagraph"/>
              <w:rPr>
                <w:rFonts w:ascii="Times New Roman"/>
                <w:sz w:val="18"/>
                <w:lang w:val="tr-TR"/>
              </w:rPr>
            </w:pPr>
            <w:r>
              <w:rPr>
                <w:rFonts w:ascii="Times New Roman"/>
                <w:sz w:val="18"/>
                <w:lang w:val="tr-TR"/>
              </w:rPr>
              <w:t>2</w:t>
            </w:r>
          </w:p>
        </w:tc>
        <w:tc>
          <w:tcPr>
            <w:tcW w:w="1337" w:type="dxa"/>
            <w:tcBorders>
              <w:top w:val="single" w:sz="6" w:space="0" w:color="000000"/>
              <w:left w:val="single" w:sz="6" w:space="0" w:color="000000"/>
              <w:bottom w:val="single" w:sz="6" w:space="0" w:color="000000"/>
            </w:tcBorders>
          </w:tcPr>
          <w:p w14:paraId="1C7FDEF1" w14:textId="7624B61F" w:rsidR="00272413" w:rsidRPr="000F59F6" w:rsidRDefault="004A7F32" w:rsidP="0036496B">
            <w:pPr>
              <w:pStyle w:val="TableParagraph"/>
              <w:rPr>
                <w:rFonts w:ascii="Times New Roman"/>
                <w:sz w:val="18"/>
                <w:lang w:val="tr-TR"/>
              </w:rPr>
            </w:pPr>
            <w:r>
              <w:rPr>
                <w:rFonts w:ascii="Times New Roman"/>
                <w:sz w:val="18"/>
                <w:lang w:val="tr-TR"/>
              </w:rPr>
              <w:t>0</w:t>
            </w:r>
          </w:p>
        </w:tc>
      </w:tr>
      <w:tr w:rsidR="00272413" w:rsidRPr="000F59F6" w14:paraId="338C89B6" w14:textId="77777777" w:rsidTr="0036496B">
        <w:trPr>
          <w:trHeight w:val="260"/>
        </w:trPr>
        <w:tc>
          <w:tcPr>
            <w:tcW w:w="3818" w:type="dxa"/>
            <w:tcBorders>
              <w:top w:val="single" w:sz="6" w:space="0" w:color="000000"/>
              <w:right w:val="single" w:sz="6" w:space="0" w:color="000000"/>
            </w:tcBorders>
          </w:tcPr>
          <w:p w14:paraId="2606A31A" w14:textId="796BA7D0" w:rsidR="00272413" w:rsidRPr="000F59F6" w:rsidRDefault="004A7F32" w:rsidP="0036496B">
            <w:pPr>
              <w:pStyle w:val="TableParagraph"/>
              <w:rPr>
                <w:rFonts w:ascii="Times New Roman"/>
                <w:sz w:val="20"/>
                <w:lang w:val="tr-TR"/>
              </w:rPr>
            </w:pPr>
            <w:r>
              <w:rPr>
                <w:rFonts w:ascii="Times New Roman"/>
                <w:sz w:val="20"/>
                <w:lang w:val="tr-TR"/>
              </w:rPr>
              <w:t>Yaz</w:t>
            </w:r>
            <w:r>
              <w:rPr>
                <w:rFonts w:ascii="Times New Roman"/>
                <w:sz w:val="20"/>
                <w:lang w:val="tr-TR"/>
              </w:rPr>
              <w:t>ı</w:t>
            </w:r>
            <w:r>
              <w:rPr>
                <w:rFonts w:ascii="Times New Roman"/>
                <w:sz w:val="20"/>
                <w:lang w:val="tr-TR"/>
              </w:rPr>
              <w:t>c</w:t>
            </w:r>
            <w:r>
              <w:rPr>
                <w:rFonts w:ascii="Times New Roman"/>
                <w:sz w:val="20"/>
                <w:lang w:val="tr-TR"/>
              </w:rPr>
              <w:t>ı</w:t>
            </w:r>
          </w:p>
        </w:tc>
        <w:tc>
          <w:tcPr>
            <w:tcW w:w="1565" w:type="dxa"/>
            <w:tcBorders>
              <w:top w:val="single" w:sz="6" w:space="0" w:color="000000"/>
              <w:left w:val="single" w:sz="6" w:space="0" w:color="000000"/>
              <w:right w:val="single" w:sz="6" w:space="0" w:color="000000"/>
            </w:tcBorders>
            <w:shd w:val="clear" w:color="auto" w:fill="E2EFD9"/>
          </w:tcPr>
          <w:p w14:paraId="67ABE7BF" w14:textId="3211CDA0" w:rsidR="00272413" w:rsidRPr="000F59F6" w:rsidRDefault="004A7F32" w:rsidP="0036496B">
            <w:pPr>
              <w:pStyle w:val="TableParagraph"/>
              <w:rPr>
                <w:rFonts w:ascii="Times New Roman"/>
                <w:sz w:val="20"/>
                <w:lang w:val="tr-TR"/>
              </w:rPr>
            </w:pPr>
            <w:r>
              <w:rPr>
                <w:rFonts w:ascii="Times New Roman"/>
                <w:sz w:val="20"/>
                <w:lang w:val="tr-TR"/>
              </w:rPr>
              <w:t>3</w:t>
            </w:r>
          </w:p>
        </w:tc>
        <w:tc>
          <w:tcPr>
            <w:tcW w:w="1183" w:type="dxa"/>
            <w:tcBorders>
              <w:top w:val="single" w:sz="6" w:space="0" w:color="000000"/>
              <w:left w:val="single" w:sz="6" w:space="0" w:color="000000"/>
              <w:right w:val="single" w:sz="6" w:space="0" w:color="000000"/>
            </w:tcBorders>
          </w:tcPr>
          <w:p w14:paraId="48E67948" w14:textId="700A3EBA" w:rsidR="00272413" w:rsidRPr="000F59F6" w:rsidRDefault="004A7F32" w:rsidP="0036496B">
            <w:pPr>
              <w:pStyle w:val="TableParagraph"/>
              <w:rPr>
                <w:rFonts w:ascii="Times New Roman"/>
                <w:sz w:val="20"/>
                <w:lang w:val="tr-TR"/>
              </w:rPr>
            </w:pPr>
            <w:r>
              <w:rPr>
                <w:rFonts w:ascii="Times New Roman"/>
                <w:sz w:val="20"/>
                <w:lang w:val="tr-TR"/>
              </w:rPr>
              <w:t>3</w:t>
            </w:r>
          </w:p>
        </w:tc>
        <w:tc>
          <w:tcPr>
            <w:tcW w:w="1147" w:type="dxa"/>
            <w:tcBorders>
              <w:top w:val="single" w:sz="6" w:space="0" w:color="000000"/>
              <w:left w:val="single" w:sz="6" w:space="0" w:color="000000"/>
              <w:right w:val="single" w:sz="6" w:space="0" w:color="000000"/>
            </w:tcBorders>
            <w:shd w:val="clear" w:color="auto" w:fill="E2EFD9"/>
          </w:tcPr>
          <w:p w14:paraId="4CC79267" w14:textId="541549F9" w:rsidR="00272413" w:rsidRPr="000F59F6" w:rsidRDefault="004A7F32" w:rsidP="0036496B">
            <w:pPr>
              <w:pStyle w:val="TableParagraph"/>
              <w:rPr>
                <w:rFonts w:ascii="Times New Roman"/>
                <w:sz w:val="20"/>
                <w:lang w:val="tr-TR"/>
              </w:rPr>
            </w:pPr>
            <w:r>
              <w:rPr>
                <w:rFonts w:ascii="Times New Roman"/>
                <w:sz w:val="20"/>
                <w:lang w:val="tr-TR"/>
              </w:rPr>
              <w:t>3</w:t>
            </w:r>
          </w:p>
        </w:tc>
        <w:tc>
          <w:tcPr>
            <w:tcW w:w="1337" w:type="dxa"/>
            <w:tcBorders>
              <w:top w:val="single" w:sz="6" w:space="0" w:color="000000"/>
              <w:left w:val="single" w:sz="6" w:space="0" w:color="000000"/>
            </w:tcBorders>
          </w:tcPr>
          <w:p w14:paraId="1F484BB1" w14:textId="4FC3BE95" w:rsidR="00272413" w:rsidRPr="000F59F6" w:rsidRDefault="004A7F32" w:rsidP="0036496B">
            <w:pPr>
              <w:pStyle w:val="TableParagraph"/>
              <w:rPr>
                <w:rFonts w:ascii="Times New Roman"/>
                <w:sz w:val="20"/>
                <w:lang w:val="tr-TR"/>
              </w:rPr>
            </w:pPr>
            <w:r>
              <w:rPr>
                <w:rFonts w:ascii="Times New Roman"/>
                <w:sz w:val="20"/>
                <w:lang w:val="tr-TR"/>
              </w:rPr>
              <w:t>0</w:t>
            </w:r>
          </w:p>
        </w:tc>
      </w:tr>
    </w:tbl>
    <w:p w14:paraId="318BDEBD" w14:textId="77777777" w:rsidR="00272413" w:rsidRPr="000F59F6" w:rsidRDefault="00272413" w:rsidP="00272413">
      <w:pPr>
        <w:pStyle w:val="GvdeMetni"/>
        <w:spacing w:before="11"/>
        <w:rPr>
          <w:b/>
          <w:sz w:val="23"/>
          <w:lang w:val="tr-TR"/>
        </w:rPr>
      </w:pPr>
    </w:p>
    <w:p w14:paraId="356F67E8" w14:textId="77777777" w:rsidR="00C21D21" w:rsidRDefault="00C21D21" w:rsidP="00EC7485">
      <w:pPr>
        <w:ind w:left="118"/>
        <w:rPr>
          <w:b/>
          <w:sz w:val="20"/>
        </w:rPr>
      </w:pPr>
    </w:p>
    <w:p w14:paraId="0DF1F68B" w14:textId="77777777" w:rsidR="00C21D21" w:rsidRDefault="00C21D21" w:rsidP="00EC7485">
      <w:pPr>
        <w:ind w:left="118"/>
        <w:rPr>
          <w:b/>
          <w:sz w:val="20"/>
        </w:rPr>
      </w:pPr>
    </w:p>
    <w:p w14:paraId="7289288C" w14:textId="2ABAFB50" w:rsidR="00EC7485" w:rsidRPr="000F59F6" w:rsidRDefault="00272413" w:rsidP="00EC7485">
      <w:pPr>
        <w:ind w:left="118"/>
        <w:rPr>
          <w:b/>
          <w:color w:val="FF0000"/>
          <w:sz w:val="20"/>
        </w:rPr>
      </w:pPr>
      <w:r w:rsidRPr="000F59F6">
        <w:rPr>
          <w:b/>
          <w:sz w:val="20"/>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36496B">
        <w:trPr>
          <w:trHeight w:val="400"/>
        </w:trPr>
        <w:tc>
          <w:tcPr>
            <w:tcW w:w="3430" w:type="dxa"/>
          </w:tcPr>
          <w:p w14:paraId="38F91B8E" w14:textId="77777777" w:rsidR="00272413" w:rsidRPr="000F59F6" w:rsidRDefault="00272413" w:rsidP="0036496B">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14:paraId="47A2FA17" w14:textId="77777777" w:rsidR="00272413" w:rsidRPr="000F59F6" w:rsidRDefault="00272413" w:rsidP="0036496B">
            <w:pPr>
              <w:pStyle w:val="TableParagraph"/>
              <w:spacing w:before="1"/>
              <w:ind w:left="392" w:right="397"/>
              <w:jc w:val="center"/>
              <w:rPr>
                <w:b/>
                <w:sz w:val="20"/>
                <w:lang w:val="tr-TR"/>
              </w:rPr>
            </w:pPr>
            <w:r w:rsidRPr="000F59F6">
              <w:rPr>
                <w:b/>
                <w:sz w:val="20"/>
                <w:lang w:val="tr-TR"/>
              </w:rPr>
              <w:t>Var</w:t>
            </w:r>
          </w:p>
        </w:tc>
        <w:tc>
          <w:tcPr>
            <w:tcW w:w="1022" w:type="dxa"/>
          </w:tcPr>
          <w:p w14:paraId="52612696" w14:textId="77777777" w:rsidR="00272413" w:rsidRPr="000F59F6" w:rsidRDefault="00272413" w:rsidP="0036496B">
            <w:pPr>
              <w:pStyle w:val="TableParagraph"/>
              <w:spacing w:before="1"/>
              <w:ind w:left="323"/>
              <w:rPr>
                <w:b/>
                <w:sz w:val="20"/>
                <w:lang w:val="tr-TR"/>
              </w:rPr>
            </w:pPr>
            <w:r w:rsidRPr="000F59F6">
              <w:rPr>
                <w:b/>
                <w:sz w:val="20"/>
                <w:lang w:val="tr-TR"/>
              </w:rPr>
              <w:t>Yok</w:t>
            </w:r>
          </w:p>
        </w:tc>
        <w:tc>
          <w:tcPr>
            <w:tcW w:w="996" w:type="dxa"/>
            <w:shd w:val="clear" w:color="auto" w:fill="E2EFD9"/>
          </w:tcPr>
          <w:p w14:paraId="74122759" w14:textId="77777777" w:rsidR="00272413" w:rsidRPr="000F59F6" w:rsidRDefault="00272413" w:rsidP="0036496B">
            <w:pPr>
              <w:pStyle w:val="TableParagraph"/>
              <w:spacing w:before="1"/>
              <w:ind w:left="218"/>
              <w:rPr>
                <w:b/>
                <w:sz w:val="20"/>
                <w:lang w:val="tr-TR"/>
              </w:rPr>
            </w:pPr>
            <w:r w:rsidRPr="000F59F6">
              <w:rPr>
                <w:b/>
                <w:sz w:val="20"/>
                <w:lang w:val="tr-TR"/>
              </w:rPr>
              <w:t>Adedi</w:t>
            </w:r>
          </w:p>
        </w:tc>
        <w:tc>
          <w:tcPr>
            <w:tcW w:w="1159" w:type="dxa"/>
          </w:tcPr>
          <w:p w14:paraId="777C7FE2" w14:textId="77777777" w:rsidR="00272413" w:rsidRPr="000F59F6" w:rsidRDefault="00272413" w:rsidP="0036496B">
            <w:pPr>
              <w:pStyle w:val="TableParagraph"/>
              <w:spacing w:before="1"/>
              <w:ind w:left="253"/>
              <w:rPr>
                <w:b/>
                <w:sz w:val="20"/>
                <w:lang w:val="tr-TR"/>
              </w:rPr>
            </w:pPr>
            <w:r w:rsidRPr="000F59F6">
              <w:rPr>
                <w:b/>
                <w:sz w:val="20"/>
                <w:lang w:val="tr-TR"/>
              </w:rPr>
              <w:t>İhtiyaç</w:t>
            </w:r>
          </w:p>
        </w:tc>
        <w:tc>
          <w:tcPr>
            <w:tcW w:w="1267" w:type="dxa"/>
            <w:shd w:val="clear" w:color="auto" w:fill="E2EFD9"/>
          </w:tcPr>
          <w:p w14:paraId="7E42F95C" w14:textId="77777777" w:rsidR="00272413" w:rsidRPr="000F59F6" w:rsidRDefault="00272413" w:rsidP="0036496B">
            <w:pPr>
              <w:pStyle w:val="TableParagraph"/>
              <w:spacing w:before="1"/>
              <w:ind w:left="194"/>
              <w:rPr>
                <w:b/>
                <w:sz w:val="20"/>
                <w:lang w:val="tr-TR"/>
              </w:rPr>
            </w:pPr>
            <w:r w:rsidRPr="000F59F6">
              <w:rPr>
                <w:b/>
                <w:sz w:val="20"/>
                <w:lang w:val="tr-TR"/>
              </w:rPr>
              <w:t>Açıklama</w:t>
            </w:r>
          </w:p>
        </w:tc>
      </w:tr>
      <w:tr w:rsidR="00272413" w:rsidRPr="000F59F6" w14:paraId="66A66714" w14:textId="77777777" w:rsidTr="0036496B">
        <w:trPr>
          <w:trHeight w:val="560"/>
        </w:trPr>
        <w:tc>
          <w:tcPr>
            <w:tcW w:w="3430" w:type="dxa"/>
            <w:shd w:val="clear" w:color="auto" w:fill="E2EFD9"/>
          </w:tcPr>
          <w:p w14:paraId="467430A7" w14:textId="77777777" w:rsidR="00272413" w:rsidRPr="000F59F6" w:rsidRDefault="00272413" w:rsidP="0036496B">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14:paraId="727B4664" w14:textId="6247F185" w:rsidR="00272413" w:rsidRPr="000F59F6" w:rsidRDefault="00B752A9" w:rsidP="0036496B">
            <w:pPr>
              <w:pStyle w:val="TableParagraph"/>
              <w:rPr>
                <w:rFonts w:ascii="Times New Roman"/>
                <w:lang w:val="tr-TR"/>
              </w:rPr>
            </w:pPr>
            <w:r>
              <w:rPr>
                <w:rFonts w:ascii="Times New Roman"/>
                <w:lang w:val="tr-TR"/>
              </w:rPr>
              <w:t>0</w:t>
            </w:r>
          </w:p>
        </w:tc>
        <w:tc>
          <w:tcPr>
            <w:tcW w:w="1022" w:type="dxa"/>
            <w:shd w:val="clear" w:color="auto" w:fill="E2EFD9"/>
          </w:tcPr>
          <w:p w14:paraId="7E484E5B" w14:textId="7D0963C3" w:rsidR="00272413" w:rsidRPr="000F59F6" w:rsidRDefault="00B752A9" w:rsidP="0036496B">
            <w:pPr>
              <w:pStyle w:val="TableParagraph"/>
              <w:rPr>
                <w:rFonts w:ascii="Times New Roman"/>
                <w:lang w:val="tr-TR"/>
              </w:rPr>
            </w:pPr>
            <w:r>
              <w:rPr>
                <w:rFonts w:ascii="Times New Roman"/>
                <w:lang w:val="tr-TR"/>
              </w:rPr>
              <w:t>0</w:t>
            </w:r>
          </w:p>
        </w:tc>
        <w:tc>
          <w:tcPr>
            <w:tcW w:w="996" w:type="dxa"/>
            <w:shd w:val="clear" w:color="auto" w:fill="E2EFD9"/>
          </w:tcPr>
          <w:p w14:paraId="36F2E5C8" w14:textId="6C4537FB" w:rsidR="00272413" w:rsidRPr="000F59F6" w:rsidRDefault="00B752A9" w:rsidP="0036496B">
            <w:pPr>
              <w:pStyle w:val="TableParagraph"/>
              <w:rPr>
                <w:rFonts w:ascii="Times New Roman"/>
                <w:lang w:val="tr-TR"/>
              </w:rPr>
            </w:pPr>
            <w:r>
              <w:rPr>
                <w:rFonts w:ascii="Times New Roman"/>
                <w:lang w:val="tr-TR"/>
              </w:rPr>
              <w:t>0</w:t>
            </w:r>
          </w:p>
        </w:tc>
        <w:tc>
          <w:tcPr>
            <w:tcW w:w="1159" w:type="dxa"/>
            <w:shd w:val="clear" w:color="auto" w:fill="E2EFD9"/>
          </w:tcPr>
          <w:p w14:paraId="1F65F2B7" w14:textId="36819A09" w:rsidR="00272413" w:rsidRPr="000F59F6" w:rsidRDefault="00B752A9" w:rsidP="0036496B">
            <w:pPr>
              <w:pStyle w:val="TableParagraph"/>
              <w:rPr>
                <w:rFonts w:ascii="Times New Roman"/>
                <w:lang w:val="tr-TR"/>
              </w:rPr>
            </w:pPr>
            <w:r>
              <w:rPr>
                <w:rFonts w:ascii="Times New Roman"/>
                <w:lang w:val="tr-TR"/>
              </w:rPr>
              <w:t>1</w:t>
            </w:r>
          </w:p>
        </w:tc>
        <w:tc>
          <w:tcPr>
            <w:tcW w:w="1267" w:type="dxa"/>
            <w:shd w:val="clear" w:color="auto" w:fill="E2EFD9"/>
          </w:tcPr>
          <w:p w14:paraId="251D0DC8" w14:textId="77777777" w:rsidR="00272413" w:rsidRPr="000F59F6" w:rsidRDefault="00272413" w:rsidP="0036496B">
            <w:pPr>
              <w:pStyle w:val="TableParagraph"/>
              <w:rPr>
                <w:rFonts w:ascii="Times New Roman"/>
                <w:lang w:val="tr-TR"/>
              </w:rPr>
            </w:pPr>
          </w:p>
        </w:tc>
      </w:tr>
      <w:tr w:rsidR="00272413" w:rsidRPr="000F59F6" w14:paraId="41638732" w14:textId="77777777" w:rsidTr="0036496B">
        <w:trPr>
          <w:trHeight w:val="540"/>
        </w:trPr>
        <w:tc>
          <w:tcPr>
            <w:tcW w:w="3430" w:type="dxa"/>
          </w:tcPr>
          <w:p w14:paraId="18CD57AA" w14:textId="77777777" w:rsidR="00272413" w:rsidRPr="000F59F6" w:rsidRDefault="00272413" w:rsidP="0036496B">
            <w:pPr>
              <w:pStyle w:val="TableParagraph"/>
              <w:spacing w:before="16"/>
              <w:ind w:left="97"/>
              <w:rPr>
                <w:sz w:val="20"/>
                <w:lang w:val="tr-TR"/>
              </w:rPr>
            </w:pPr>
            <w:r w:rsidRPr="000F59F6">
              <w:rPr>
                <w:sz w:val="20"/>
                <w:lang w:val="tr-TR"/>
              </w:rPr>
              <w:t>Ekipman Odası</w:t>
            </w:r>
          </w:p>
        </w:tc>
        <w:tc>
          <w:tcPr>
            <w:tcW w:w="1176" w:type="dxa"/>
          </w:tcPr>
          <w:p w14:paraId="18A8CFBB" w14:textId="24FF1CDE" w:rsidR="00272413" w:rsidRPr="000F59F6" w:rsidRDefault="00B752A9" w:rsidP="0036496B">
            <w:pPr>
              <w:pStyle w:val="TableParagraph"/>
              <w:rPr>
                <w:rFonts w:ascii="Times New Roman"/>
                <w:lang w:val="tr-TR"/>
              </w:rPr>
            </w:pPr>
            <w:r>
              <w:rPr>
                <w:rFonts w:ascii="Times New Roman"/>
                <w:lang w:val="tr-TR"/>
              </w:rPr>
              <w:t>0</w:t>
            </w:r>
          </w:p>
        </w:tc>
        <w:tc>
          <w:tcPr>
            <w:tcW w:w="1022" w:type="dxa"/>
          </w:tcPr>
          <w:p w14:paraId="1F35EA8A" w14:textId="6A034311" w:rsidR="00272413" w:rsidRPr="000F59F6" w:rsidRDefault="00B752A9" w:rsidP="0036496B">
            <w:pPr>
              <w:pStyle w:val="TableParagraph"/>
              <w:rPr>
                <w:rFonts w:ascii="Times New Roman"/>
                <w:lang w:val="tr-TR"/>
              </w:rPr>
            </w:pPr>
            <w:r>
              <w:rPr>
                <w:rFonts w:ascii="Times New Roman"/>
                <w:lang w:val="tr-TR"/>
              </w:rPr>
              <w:t>0</w:t>
            </w:r>
          </w:p>
        </w:tc>
        <w:tc>
          <w:tcPr>
            <w:tcW w:w="996" w:type="dxa"/>
          </w:tcPr>
          <w:p w14:paraId="72736D0C" w14:textId="1A30DBE3" w:rsidR="00272413" w:rsidRPr="000F59F6" w:rsidRDefault="00B752A9" w:rsidP="0036496B">
            <w:pPr>
              <w:pStyle w:val="TableParagraph"/>
              <w:rPr>
                <w:rFonts w:ascii="Times New Roman"/>
                <w:lang w:val="tr-TR"/>
              </w:rPr>
            </w:pPr>
            <w:r>
              <w:rPr>
                <w:rFonts w:ascii="Times New Roman"/>
                <w:lang w:val="tr-TR"/>
              </w:rPr>
              <w:t>0</w:t>
            </w:r>
          </w:p>
        </w:tc>
        <w:tc>
          <w:tcPr>
            <w:tcW w:w="1159" w:type="dxa"/>
          </w:tcPr>
          <w:p w14:paraId="512B590C" w14:textId="5F705ED7" w:rsidR="00272413" w:rsidRPr="000F59F6" w:rsidRDefault="00B752A9" w:rsidP="0036496B">
            <w:pPr>
              <w:pStyle w:val="TableParagraph"/>
              <w:rPr>
                <w:rFonts w:ascii="Times New Roman"/>
                <w:lang w:val="tr-TR"/>
              </w:rPr>
            </w:pPr>
            <w:r>
              <w:rPr>
                <w:rFonts w:ascii="Times New Roman"/>
                <w:lang w:val="tr-TR"/>
              </w:rPr>
              <w:t>1</w:t>
            </w:r>
          </w:p>
        </w:tc>
        <w:tc>
          <w:tcPr>
            <w:tcW w:w="1267" w:type="dxa"/>
          </w:tcPr>
          <w:p w14:paraId="07040C96" w14:textId="77777777" w:rsidR="00272413" w:rsidRPr="000F59F6" w:rsidRDefault="00272413" w:rsidP="0036496B">
            <w:pPr>
              <w:pStyle w:val="TableParagraph"/>
              <w:rPr>
                <w:rFonts w:ascii="Times New Roman"/>
                <w:lang w:val="tr-TR"/>
              </w:rPr>
            </w:pPr>
          </w:p>
        </w:tc>
      </w:tr>
      <w:tr w:rsidR="00272413" w:rsidRPr="000F59F6" w14:paraId="07DB0508" w14:textId="77777777" w:rsidTr="0036496B">
        <w:trPr>
          <w:trHeight w:val="520"/>
        </w:trPr>
        <w:tc>
          <w:tcPr>
            <w:tcW w:w="3430" w:type="dxa"/>
            <w:shd w:val="clear" w:color="auto" w:fill="E2EFD9"/>
          </w:tcPr>
          <w:p w14:paraId="2246658E" w14:textId="77777777" w:rsidR="00272413" w:rsidRPr="000F59F6" w:rsidRDefault="00272413" w:rsidP="0036496B">
            <w:pPr>
              <w:pStyle w:val="TableParagraph"/>
              <w:spacing w:before="13"/>
              <w:ind w:left="97"/>
              <w:rPr>
                <w:sz w:val="20"/>
                <w:lang w:val="tr-TR"/>
              </w:rPr>
            </w:pPr>
            <w:r w:rsidRPr="000F59F6">
              <w:rPr>
                <w:sz w:val="20"/>
                <w:lang w:val="tr-TR"/>
              </w:rPr>
              <w:t>Kütüphane</w:t>
            </w:r>
          </w:p>
        </w:tc>
        <w:tc>
          <w:tcPr>
            <w:tcW w:w="1176" w:type="dxa"/>
            <w:shd w:val="clear" w:color="auto" w:fill="E2EFD9"/>
          </w:tcPr>
          <w:p w14:paraId="01B2AAA4" w14:textId="74F353F7" w:rsidR="00272413" w:rsidRPr="000F59F6" w:rsidRDefault="00B752A9" w:rsidP="0036496B">
            <w:pPr>
              <w:pStyle w:val="TableParagraph"/>
              <w:rPr>
                <w:rFonts w:ascii="Times New Roman"/>
                <w:lang w:val="tr-TR"/>
              </w:rPr>
            </w:pPr>
            <w:r>
              <w:rPr>
                <w:rFonts w:ascii="Times New Roman"/>
                <w:lang w:val="tr-TR"/>
              </w:rPr>
              <w:t>0</w:t>
            </w:r>
          </w:p>
        </w:tc>
        <w:tc>
          <w:tcPr>
            <w:tcW w:w="1022" w:type="dxa"/>
            <w:shd w:val="clear" w:color="auto" w:fill="E2EFD9"/>
          </w:tcPr>
          <w:p w14:paraId="3E4915F1" w14:textId="35E92038" w:rsidR="00272413" w:rsidRPr="000F59F6" w:rsidRDefault="00B752A9" w:rsidP="0036496B">
            <w:pPr>
              <w:pStyle w:val="TableParagraph"/>
              <w:rPr>
                <w:rFonts w:ascii="Times New Roman"/>
                <w:lang w:val="tr-TR"/>
              </w:rPr>
            </w:pPr>
            <w:r>
              <w:rPr>
                <w:rFonts w:ascii="Times New Roman"/>
                <w:lang w:val="tr-TR"/>
              </w:rPr>
              <w:t>0</w:t>
            </w:r>
          </w:p>
        </w:tc>
        <w:tc>
          <w:tcPr>
            <w:tcW w:w="996" w:type="dxa"/>
            <w:shd w:val="clear" w:color="auto" w:fill="E2EFD9"/>
          </w:tcPr>
          <w:p w14:paraId="14DB9985" w14:textId="4B85D6FD" w:rsidR="00272413" w:rsidRPr="000F59F6" w:rsidRDefault="00B752A9" w:rsidP="0036496B">
            <w:pPr>
              <w:pStyle w:val="TableParagraph"/>
              <w:rPr>
                <w:rFonts w:ascii="Times New Roman"/>
                <w:lang w:val="tr-TR"/>
              </w:rPr>
            </w:pPr>
            <w:r>
              <w:rPr>
                <w:rFonts w:ascii="Times New Roman"/>
                <w:lang w:val="tr-TR"/>
              </w:rPr>
              <w:t>0</w:t>
            </w:r>
          </w:p>
        </w:tc>
        <w:tc>
          <w:tcPr>
            <w:tcW w:w="1159" w:type="dxa"/>
            <w:shd w:val="clear" w:color="auto" w:fill="E2EFD9"/>
          </w:tcPr>
          <w:p w14:paraId="479D3B10" w14:textId="68958F29" w:rsidR="00272413" w:rsidRPr="000F59F6" w:rsidRDefault="00B752A9" w:rsidP="0036496B">
            <w:pPr>
              <w:pStyle w:val="TableParagraph"/>
              <w:rPr>
                <w:rFonts w:ascii="Times New Roman"/>
                <w:lang w:val="tr-TR"/>
              </w:rPr>
            </w:pPr>
            <w:r>
              <w:rPr>
                <w:rFonts w:ascii="Times New Roman"/>
                <w:lang w:val="tr-TR"/>
              </w:rPr>
              <w:t>1</w:t>
            </w:r>
          </w:p>
        </w:tc>
        <w:tc>
          <w:tcPr>
            <w:tcW w:w="1267" w:type="dxa"/>
            <w:shd w:val="clear" w:color="auto" w:fill="E2EFD9"/>
          </w:tcPr>
          <w:p w14:paraId="75EFB40B" w14:textId="77777777" w:rsidR="00272413" w:rsidRPr="000F59F6" w:rsidRDefault="00272413" w:rsidP="0036496B">
            <w:pPr>
              <w:pStyle w:val="TableParagraph"/>
              <w:rPr>
                <w:rFonts w:ascii="Times New Roman"/>
                <w:lang w:val="tr-TR"/>
              </w:rPr>
            </w:pPr>
          </w:p>
        </w:tc>
      </w:tr>
      <w:tr w:rsidR="00272413" w:rsidRPr="000F59F6" w14:paraId="23BF53F2" w14:textId="77777777" w:rsidTr="0036496B">
        <w:trPr>
          <w:trHeight w:val="540"/>
        </w:trPr>
        <w:tc>
          <w:tcPr>
            <w:tcW w:w="3430" w:type="dxa"/>
          </w:tcPr>
          <w:p w14:paraId="785CC145" w14:textId="77777777" w:rsidR="00272413" w:rsidRPr="000F59F6" w:rsidRDefault="00272413" w:rsidP="0036496B">
            <w:pPr>
              <w:pStyle w:val="TableParagraph"/>
              <w:spacing w:before="16"/>
              <w:ind w:left="97"/>
              <w:rPr>
                <w:sz w:val="20"/>
                <w:lang w:val="tr-TR"/>
              </w:rPr>
            </w:pPr>
            <w:r w:rsidRPr="000F59F6">
              <w:rPr>
                <w:sz w:val="20"/>
                <w:lang w:val="tr-TR"/>
              </w:rPr>
              <w:t>Rehberlik Servisi</w:t>
            </w:r>
          </w:p>
        </w:tc>
        <w:tc>
          <w:tcPr>
            <w:tcW w:w="1176" w:type="dxa"/>
          </w:tcPr>
          <w:p w14:paraId="196F6B35" w14:textId="4CA1FD46" w:rsidR="00272413" w:rsidRPr="000F59F6" w:rsidRDefault="00B752A9" w:rsidP="0036496B">
            <w:pPr>
              <w:pStyle w:val="TableParagraph"/>
              <w:rPr>
                <w:rFonts w:ascii="Times New Roman"/>
                <w:lang w:val="tr-TR"/>
              </w:rPr>
            </w:pPr>
            <w:r>
              <w:rPr>
                <w:rFonts w:ascii="Times New Roman"/>
                <w:lang w:val="tr-TR"/>
              </w:rPr>
              <w:t>0</w:t>
            </w:r>
          </w:p>
        </w:tc>
        <w:tc>
          <w:tcPr>
            <w:tcW w:w="1022" w:type="dxa"/>
          </w:tcPr>
          <w:p w14:paraId="62707C89" w14:textId="7D7E370D" w:rsidR="00272413" w:rsidRPr="000F59F6" w:rsidRDefault="00B752A9" w:rsidP="0036496B">
            <w:pPr>
              <w:pStyle w:val="TableParagraph"/>
              <w:rPr>
                <w:rFonts w:ascii="Times New Roman"/>
                <w:lang w:val="tr-TR"/>
              </w:rPr>
            </w:pPr>
            <w:r>
              <w:rPr>
                <w:rFonts w:ascii="Times New Roman"/>
                <w:lang w:val="tr-TR"/>
              </w:rPr>
              <w:t>0</w:t>
            </w:r>
          </w:p>
        </w:tc>
        <w:tc>
          <w:tcPr>
            <w:tcW w:w="996" w:type="dxa"/>
          </w:tcPr>
          <w:p w14:paraId="10667B06" w14:textId="6E12D8A5" w:rsidR="00272413" w:rsidRPr="000F59F6" w:rsidRDefault="00B752A9" w:rsidP="0036496B">
            <w:pPr>
              <w:pStyle w:val="TableParagraph"/>
              <w:rPr>
                <w:rFonts w:ascii="Times New Roman"/>
                <w:lang w:val="tr-TR"/>
              </w:rPr>
            </w:pPr>
            <w:r>
              <w:rPr>
                <w:rFonts w:ascii="Times New Roman"/>
                <w:lang w:val="tr-TR"/>
              </w:rPr>
              <w:t>0</w:t>
            </w:r>
          </w:p>
        </w:tc>
        <w:tc>
          <w:tcPr>
            <w:tcW w:w="1159" w:type="dxa"/>
          </w:tcPr>
          <w:p w14:paraId="468A5432" w14:textId="21B0A1D0" w:rsidR="00272413" w:rsidRPr="000F59F6" w:rsidRDefault="00B752A9" w:rsidP="0036496B">
            <w:pPr>
              <w:pStyle w:val="TableParagraph"/>
              <w:rPr>
                <w:rFonts w:ascii="Times New Roman"/>
                <w:lang w:val="tr-TR"/>
              </w:rPr>
            </w:pPr>
            <w:r>
              <w:rPr>
                <w:rFonts w:ascii="Times New Roman"/>
                <w:lang w:val="tr-TR"/>
              </w:rPr>
              <w:t>1</w:t>
            </w:r>
          </w:p>
        </w:tc>
        <w:tc>
          <w:tcPr>
            <w:tcW w:w="1267" w:type="dxa"/>
          </w:tcPr>
          <w:p w14:paraId="43CCD2C9" w14:textId="77777777" w:rsidR="00272413" w:rsidRPr="000F59F6" w:rsidRDefault="00272413" w:rsidP="0036496B">
            <w:pPr>
              <w:pStyle w:val="TableParagraph"/>
              <w:rPr>
                <w:rFonts w:ascii="Times New Roman"/>
                <w:lang w:val="tr-TR"/>
              </w:rPr>
            </w:pPr>
          </w:p>
        </w:tc>
      </w:tr>
      <w:tr w:rsidR="00272413" w:rsidRPr="000F59F6" w14:paraId="0DA8D24D" w14:textId="77777777" w:rsidTr="0036496B">
        <w:trPr>
          <w:trHeight w:val="660"/>
        </w:trPr>
        <w:tc>
          <w:tcPr>
            <w:tcW w:w="3430" w:type="dxa"/>
            <w:shd w:val="clear" w:color="auto" w:fill="E2EFD9"/>
          </w:tcPr>
          <w:p w14:paraId="7E04261B" w14:textId="77777777" w:rsidR="00272413" w:rsidRPr="000F59F6" w:rsidRDefault="00272413" w:rsidP="0036496B">
            <w:pPr>
              <w:pStyle w:val="TableParagraph"/>
              <w:spacing w:before="84"/>
              <w:ind w:left="97"/>
              <w:rPr>
                <w:sz w:val="20"/>
                <w:lang w:val="tr-TR"/>
              </w:rPr>
            </w:pPr>
            <w:r w:rsidRPr="000F59F6">
              <w:rPr>
                <w:sz w:val="20"/>
                <w:lang w:val="tr-TR"/>
              </w:rPr>
              <w:t>Resim Odası</w:t>
            </w:r>
          </w:p>
        </w:tc>
        <w:tc>
          <w:tcPr>
            <w:tcW w:w="1176" w:type="dxa"/>
            <w:shd w:val="clear" w:color="auto" w:fill="E2EFD9"/>
          </w:tcPr>
          <w:p w14:paraId="0036C6AF" w14:textId="0B11BBF5" w:rsidR="00272413" w:rsidRPr="000F59F6" w:rsidRDefault="00B752A9" w:rsidP="0036496B">
            <w:pPr>
              <w:pStyle w:val="TableParagraph"/>
              <w:rPr>
                <w:rFonts w:ascii="Times New Roman"/>
                <w:lang w:val="tr-TR"/>
              </w:rPr>
            </w:pPr>
            <w:r>
              <w:rPr>
                <w:rFonts w:ascii="Times New Roman"/>
                <w:lang w:val="tr-TR"/>
              </w:rPr>
              <w:t>0</w:t>
            </w:r>
          </w:p>
        </w:tc>
        <w:tc>
          <w:tcPr>
            <w:tcW w:w="1022" w:type="dxa"/>
            <w:shd w:val="clear" w:color="auto" w:fill="E2EFD9"/>
          </w:tcPr>
          <w:p w14:paraId="5070D834" w14:textId="42645968" w:rsidR="00272413" w:rsidRPr="000F59F6" w:rsidRDefault="00B752A9" w:rsidP="0036496B">
            <w:pPr>
              <w:pStyle w:val="TableParagraph"/>
              <w:rPr>
                <w:rFonts w:ascii="Times New Roman"/>
                <w:lang w:val="tr-TR"/>
              </w:rPr>
            </w:pPr>
            <w:r>
              <w:rPr>
                <w:rFonts w:ascii="Times New Roman"/>
                <w:lang w:val="tr-TR"/>
              </w:rPr>
              <w:t>0</w:t>
            </w:r>
          </w:p>
        </w:tc>
        <w:tc>
          <w:tcPr>
            <w:tcW w:w="996" w:type="dxa"/>
            <w:shd w:val="clear" w:color="auto" w:fill="E2EFD9"/>
          </w:tcPr>
          <w:p w14:paraId="14231850" w14:textId="1EC6B57D" w:rsidR="00272413" w:rsidRPr="000F59F6" w:rsidRDefault="00B752A9" w:rsidP="0036496B">
            <w:pPr>
              <w:pStyle w:val="TableParagraph"/>
              <w:rPr>
                <w:rFonts w:ascii="Times New Roman"/>
                <w:lang w:val="tr-TR"/>
              </w:rPr>
            </w:pPr>
            <w:r>
              <w:rPr>
                <w:rFonts w:ascii="Times New Roman"/>
                <w:lang w:val="tr-TR"/>
              </w:rPr>
              <w:t>0</w:t>
            </w:r>
          </w:p>
        </w:tc>
        <w:tc>
          <w:tcPr>
            <w:tcW w:w="1159" w:type="dxa"/>
            <w:shd w:val="clear" w:color="auto" w:fill="E2EFD9"/>
          </w:tcPr>
          <w:p w14:paraId="216879A0" w14:textId="79D138B4" w:rsidR="00272413" w:rsidRPr="000F59F6" w:rsidRDefault="00B752A9" w:rsidP="0036496B">
            <w:pPr>
              <w:pStyle w:val="TableParagraph"/>
              <w:rPr>
                <w:rFonts w:ascii="Times New Roman"/>
                <w:lang w:val="tr-TR"/>
              </w:rPr>
            </w:pPr>
            <w:r>
              <w:rPr>
                <w:rFonts w:ascii="Times New Roman"/>
                <w:lang w:val="tr-TR"/>
              </w:rPr>
              <w:t>1</w:t>
            </w:r>
          </w:p>
        </w:tc>
        <w:tc>
          <w:tcPr>
            <w:tcW w:w="1267" w:type="dxa"/>
            <w:shd w:val="clear" w:color="auto" w:fill="E2EFD9"/>
          </w:tcPr>
          <w:p w14:paraId="400EAA52" w14:textId="77777777" w:rsidR="00272413" w:rsidRPr="000F59F6" w:rsidRDefault="00272413" w:rsidP="0036496B">
            <w:pPr>
              <w:pStyle w:val="TableParagraph"/>
              <w:rPr>
                <w:rFonts w:ascii="Times New Roman"/>
                <w:lang w:val="tr-TR"/>
              </w:rPr>
            </w:pPr>
          </w:p>
        </w:tc>
      </w:tr>
      <w:tr w:rsidR="00272413" w:rsidRPr="000F59F6" w14:paraId="0B5B6C75" w14:textId="77777777" w:rsidTr="0036496B">
        <w:trPr>
          <w:trHeight w:val="560"/>
        </w:trPr>
        <w:tc>
          <w:tcPr>
            <w:tcW w:w="3430" w:type="dxa"/>
          </w:tcPr>
          <w:p w14:paraId="20988487" w14:textId="77777777" w:rsidR="00272413" w:rsidRPr="000F59F6" w:rsidRDefault="00272413" w:rsidP="0036496B">
            <w:pPr>
              <w:pStyle w:val="TableParagraph"/>
              <w:spacing w:before="28"/>
              <w:ind w:left="97"/>
              <w:rPr>
                <w:sz w:val="20"/>
                <w:lang w:val="tr-TR"/>
              </w:rPr>
            </w:pPr>
            <w:r w:rsidRPr="000F59F6">
              <w:rPr>
                <w:sz w:val="20"/>
                <w:lang w:val="tr-TR"/>
              </w:rPr>
              <w:t>Müzik Odası</w:t>
            </w:r>
          </w:p>
        </w:tc>
        <w:tc>
          <w:tcPr>
            <w:tcW w:w="1176" w:type="dxa"/>
          </w:tcPr>
          <w:p w14:paraId="1620FD7F" w14:textId="091FC2CE" w:rsidR="00272413" w:rsidRPr="000F59F6" w:rsidRDefault="00B752A9" w:rsidP="0036496B">
            <w:pPr>
              <w:pStyle w:val="TableParagraph"/>
              <w:rPr>
                <w:rFonts w:ascii="Times New Roman"/>
                <w:lang w:val="tr-TR"/>
              </w:rPr>
            </w:pPr>
            <w:r>
              <w:rPr>
                <w:rFonts w:ascii="Times New Roman"/>
                <w:lang w:val="tr-TR"/>
              </w:rPr>
              <w:t>0</w:t>
            </w:r>
          </w:p>
        </w:tc>
        <w:tc>
          <w:tcPr>
            <w:tcW w:w="1022" w:type="dxa"/>
          </w:tcPr>
          <w:p w14:paraId="0AA9AB6F" w14:textId="228101C0" w:rsidR="00272413" w:rsidRPr="000F59F6" w:rsidRDefault="00B752A9" w:rsidP="0036496B">
            <w:pPr>
              <w:pStyle w:val="TableParagraph"/>
              <w:rPr>
                <w:rFonts w:ascii="Times New Roman"/>
                <w:lang w:val="tr-TR"/>
              </w:rPr>
            </w:pPr>
            <w:r>
              <w:rPr>
                <w:rFonts w:ascii="Times New Roman"/>
                <w:lang w:val="tr-TR"/>
              </w:rPr>
              <w:t>0</w:t>
            </w:r>
          </w:p>
        </w:tc>
        <w:tc>
          <w:tcPr>
            <w:tcW w:w="996" w:type="dxa"/>
          </w:tcPr>
          <w:p w14:paraId="2A2280F1" w14:textId="4A2CDCF8" w:rsidR="00272413" w:rsidRPr="000F59F6" w:rsidRDefault="00B752A9" w:rsidP="0036496B">
            <w:pPr>
              <w:pStyle w:val="TableParagraph"/>
              <w:rPr>
                <w:rFonts w:ascii="Times New Roman"/>
                <w:lang w:val="tr-TR"/>
              </w:rPr>
            </w:pPr>
            <w:r>
              <w:rPr>
                <w:rFonts w:ascii="Times New Roman"/>
                <w:lang w:val="tr-TR"/>
              </w:rPr>
              <w:t>0</w:t>
            </w:r>
          </w:p>
        </w:tc>
        <w:tc>
          <w:tcPr>
            <w:tcW w:w="1159" w:type="dxa"/>
          </w:tcPr>
          <w:p w14:paraId="08B95933" w14:textId="3625F51B" w:rsidR="00272413" w:rsidRPr="000F59F6" w:rsidRDefault="00B752A9" w:rsidP="0036496B">
            <w:pPr>
              <w:pStyle w:val="TableParagraph"/>
              <w:rPr>
                <w:rFonts w:ascii="Times New Roman"/>
                <w:lang w:val="tr-TR"/>
              </w:rPr>
            </w:pPr>
            <w:r>
              <w:rPr>
                <w:rFonts w:ascii="Times New Roman"/>
                <w:lang w:val="tr-TR"/>
              </w:rPr>
              <w:t>1</w:t>
            </w:r>
          </w:p>
        </w:tc>
        <w:tc>
          <w:tcPr>
            <w:tcW w:w="1267" w:type="dxa"/>
          </w:tcPr>
          <w:p w14:paraId="499F9D1E" w14:textId="77777777" w:rsidR="00272413" w:rsidRPr="000F59F6" w:rsidRDefault="00272413" w:rsidP="0036496B">
            <w:pPr>
              <w:pStyle w:val="TableParagraph"/>
              <w:rPr>
                <w:rFonts w:ascii="Times New Roman"/>
                <w:lang w:val="tr-TR"/>
              </w:rPr>
            </w:pPr>
          </w:p>
        </w:tc>
      </w:tr>
      <w:tr w:rsidR="00272413" w:rsidRPr="000F59F6" w14:paraId="10266D1F" w14:textId="77777777" w:rsidTr="0036496B">
        <w:trPr>
          <w:trHeight w:val="540"/>
        </w:trPr>
        <w:tc>
          <w:tcPr>
            <w:tcW w:w="3430" w:type="dxa"/>
            <w:shd w:val="clear" w:color="auto" w:fill="E2EFD9"/>
          </w:tcPr>
          <w:p w14:paraId="4D5C6ED7" w14:textId="77777777" w:rsidR="00272413" w:rsidRPr="000F59F6" w:rsidRDefault="00272413" w:rsidP="0036496B">
            <w:pPr>
              <w:pStyle w:val="TableParagraph"/>
              <w:spacing w:before="14"/>
              <w:ind w:left="97"/>
              <w:rPr>
                <w:sz w:val="20"/>
                <w:lang w:val="tr-TR"/>
              </w:rPr>
            </w:pPr>
            <w:r w:rsidRPr="000F59F6">
              <w:rPr>
                <w:sz w:val="20"/>
                <w:lang w:val="tr-TR"/>
              </w:rPr>
              <w:t>Çok Amaçlı Salon</w:t>
            </w:r>
          </w:p>
        </w:tc>
        <w:tc>
          <w:tcPr>
            <w:tcW w:w="1176" w:type="dxa"/>
            <w:shd w:val="clear" w:color="auto" w:fill="E2EFD9"/>
          </w:tcPr>
          <w:p w14:paraId="6E14F9A1" w14:textId="48DD812E" w:rsidR="00272413" w:rsidRPr="000F59F6" w:rsidRDefault="00B752A9" w:rsidP="0036496B">
            <w:pPr>
              <w:pStyle w:val="TableParagraph"/>
              <w:rPr>
                <w:rFonts w:ascii="Times New Roman"/>
                <w:lang w:val="tr-TR"/>
              </w:rPr>
            </w:pPr>
            <w:r>
              <w:rPr>
                <w:rFonts w:ascii="Times New Roman"/>
                <w:lang w:val="tr-TR"/>
              </w:rPr>
              <w:t>1</w:t>
            </w:r>
          </w:p>
        </w:tc>
        <w:tc>
          <w:tcPr>
            <w:tcW w:w="1022" w:type="dxa"/>
            <w:shd w:val="clear" w:color="auto" w:fill="E2EFD9"/>
          </w:tcPr>
          <w:p w14:paraId="35B9994A" w14:textId="430CECFB" w:rsidR="00272413" w:rsidRPr="000F59F6" w:rsidRDefault="00B752A9" w:rsidP="0036496B">
            <w:pPr>
              <w:pStyle w:val="TableParagraph"/>
              <w:rPr>
                <w:rFonts w:ascii="Times New Roman"/>
                <w:lang w:val="tr-TR"/>
              </w:rPr>
            </w:pPr>
            <w:r>
              <w:rPr>
                <w:rFonts w:ascii="Times New Roman"/>
                <w:lang w:val="tr-TR"/>
              </w:rPr>
              <w:t>0</w:t>
            </w:r>
          </w:p>
        </w:tc>
        <w:tc>
          <w:tcPr>
            <w:tcW w:w="996" w:type="dxa"/>
            <w:shd w:val="clear" w:color="auto" w:fill="E2EFD9"/>
          </w:tcPr>
          <w:p w14:paraId="2C3A72D7" w14:textId="61EC4142" w:rsidR="00272413" w:rsidRPr="000F59F6" w:rsidRDefault="00B752A9" w:rsidP="0036496B">
            <w:pPr>
              <w:pStyle w:val="TableParagraph"/>
              <w:rPr>
                <w:rFonts w:ascii="Times New Roman"/>
                <w:lang w:val="tr-TR"/>
              </w:rPr>
            </w:pPr>
            <w:r>
              <w:rPr>
                <w:rFonts w:ascii="Times New Roman"/>
                <w:lang w:val="tr-TR"/>
              </w:rPr>
              <w:t>0</w:t>
            </w:r>
          </w:p>
        </w:tc>
        <w:tc>
          <w:tcPr>
            <w:tcW w:w="1159" w:type="dxa"/>
            <w:shd w:val="clear" w:color="auto" w:fill="E2EFD9"/>
          </w:tcPr>
          <w:p w14:paraId="59547C78" w14:textId="74B18E49" w:rsidR="00272413" w:rsidRPr="000F59F6" w:rsidRDefault="00B752A9" w:rsidP="0036496B">
            <w:pPr>
              <w:pStyle w:val="TableParagraph"/>
              <w:rPr>
                <w:rFonts w:ascii="Times New Roman"/>
                <w:lang w:val="tr-TR"/>
              </w:rPr>
            </w:pPr>
            <w:r>
              <w:rPr>
                <w:rFonts w:ascii="Times New Roman"/>
                <w:lang w:val="tr-TR"/>
              </w:rPr>
              <w:t>0</w:t>
            </w:r>
          </w:p>
        </w:tc>
        <w:tc>
          <w:tcPr>
            <w:tcW w:w="1267" w:type="dxa"/>
            <w:shd w:val="clear" w:color="auto" w:fill="E2EFD9"/>
          </w:tcPr>
          <w:p w14:paraId="1937E3AF" w14:textId="77777777" w:rsidR="00272413" w:rsidRPr="000F59F6" w:rsidRDefault="00272413" w:rsidP="0036496B">
            <w:pPr>
              <w:pStyle w:val="TableParagraph"/>
              <w:rPr>
                <w:rFonts w:ascii="Times New Roman"/>
                <w:lang w:val="tr-TR"/>
              </w:rPr>
            </w:pPr>
          </w:p>
        </w:tc>
      </w:tr>
      <w:tr w:rsidR="00272413" w:rsidRPr="000F59F6" w14:paraId="1BDF212C" w14:textId="77777777" w:rsidTr="0036496B">
        <w:trPr>
          <w:trHeight w:val="820"/>
        </w:trPr>
        <w:tc>
          <w:tcPr>
            <w:tcW w:w="3430" w:type="dxa"/>
          </w:tcPr>
          <w:p w14:paraId="2D34E8BF" w14:textId="77777777" w:rsidR="00272413" w:rsidRPr="000F59F6" w:rsidRDefault="00272413" w:rsidP="0036496B">
            <w:pPr>
              <w:pStyle w:val="TableParagraph"/>
              <w:spacing w:line="234" w:lineRule="exact"/>
              <w:ind w:left="97"/>
              <w:rPr>
                <w:sz w:val="20"/>
                <w:lang w:val="tr-TR"/>
              </w:rPr>
            </w:pPr>
            <w:r w:rsidRPr="000F59F6">
              <w:rPr>
                <w:sz w:val="20"/>
                <w:lang w:val="tr-TR"/>
              </w:rPr>
              <w:t>Spor Salonu</w:t>
            </w:r>
          </w:p>
        </w:tc>
        <w:tc>
          <w:tcPr>
            <w:tcW w:w="1176" w:type="dxa"/>
          </w:tcPr>
          <w:p w14:paraId="61D1C0D9" w14:textId="5AAC78C9" w:rsidR="00272413" w:rsidRPr="000F59F6" w:rsidRDefault="00B752A9" w:rsidP="0036496B">
            <w:pPr>
              <w:pStyle w:val="TableParagraph"/>
              <w:rPr>
                <w:rFonts w:ascii="Times New Roman"/>
                <w:lang w:val="tr-TR"/>
              </w:rPr>
            </w:pPr>
            <w:r>
              <w:rPr>
                <w:rFonts w:ascii="Times New Roman"/>
                <w:lang w:val="tr-TR"/>
              </w:rPr>
              <w:t>0</w:t>
            </w:r>
          </w:p>
        </w:tc>
        <w:tc>
          <w:tcPr>
            <w:tcW w:w="1022" w:type="dxa"/>
          </w:tcPr>
          <w:p w14:paraId="46E04064" w14:textId="25A29103" w:rsidR="00272413" w:rsidRPr="000F59F6" w:rsidRDefault="00B752A9" w:rsidP="0036496B">
            <w:pPr>
              <w:pStyle w:val="TableParagraph"/>
              <w:rPr>
                <w:rFonts w:ascii="Times New Roman"/>
                <w:lang w:val="tr-TR"/>
              </w:rPr>
            </w:pPr>
            <w:r>
              <w:rPr>
                <w:rFonts w:ascii="Times New Roman"/>
                <w:lang w:val="tr-TR"/>
              </w:rPr>
              <w:t>0</w:t>
            </w:r>
          </w:p>
        </w:tc>
        <w:tc>
          <w:tcPr>
            <w:tcW w:w="996" w:type="dxa"/>
          </w:tcPr>
          <w:p w14:paraId="241303F6" w14:textId="68A1D955" w:rsidR="00272413" w:rsidRPr="000F59F6" w:rsidRDefault="00B752A9" w:rsidP="0036496B">
            <w:pPr>
              <w:pStyle w:val="TableParagraph"/>
              <w:rPr>
                <w:rFonts w:ascii="Times New Roman"/>
                <w:lang w:val="tr-TR"/>
              </w:rPr>
            </w:pPr>
            <w:r>
              <w:rPr>
                <w:rFonts w:ascii="Times New Roman"/>
                <w:lang w:val="tr-TR"/>
              </w:rPr>
              <w:t>0</w:t>
            </w:r>
          </w:p>
        </w:tc>
        <w:tc>
          <w:tcPr>
            <w:tcW w:w="1159" w:type="dxa"/>
          </w:tcPr>
          <w:p w14:paraId="088BC0B9" w14:textId="241B8964" w:rsidR="00272413" w:rsidRPr="000F59F6" w:rsidRDefault="00B752A9" w:rsidP="0036496B">
            <w:pPr>
              <w:pStyle w:val="TableParagraph"/>
              <w:rPr>
                <w:rFonts w:ascii="Times New Roman"/>
                <w:lang w:val="tr-TR"/>
              </w:rPr>
            </w:pPr>
            <w:r>
              <w:rPr>
                <w:rFonts w:ascii="Times New Roman"/>
                <w:lang w:val="tr-TR"/>
              </w:rPr>
              <w:t>1</w:t>
            </w:r>
          </w:p>
        </w:tc>
        <w:tc>
          <w:tcPr>
            <w:tcW w:w="1267" w:type="dxa"/>
          </w:tcPr>
          <w:p w14:paraId="746D3034" w14:textId="77777777" w:rsidR="00272413" w:rsidRPr="000F59F6" w:rsidRDefault="00272413" w:rsidP="0036496B">
            <w:pPr>
              <w:pStyle w:val="TableParagraph"/>
              <w:rPr>
                <w:rFonts w:ascii="Times New Roman"/>
                <w:lang w:val="tr-TR"/>
              </w:rPr>
            </w:pPr>
          </w:p>
        </w:tc>
      </w:tr>
    </w:tbl>
    <w:p w14:paraId="5A084636" w14:textId="77777777"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14:paraId="0A7A6C6C" w14:textId="77777777" w:rsidR="00272413" w:rsidRPr="000F59F6"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14:paraId="159E26CE" w14:textId="77777777"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07437570" w14:textId="2383E425"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p>
    <w:p w14:paraId="7CA988E8" w14:textId="082F8EBF" w:rsidR="0087100B" w:rsidRPr="000F59F6"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14:paraId="258943DA" w14:textId="77777777" w:rsidTr="0036496B">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36496B">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36496B">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36496B">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36496B">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36496B">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1DA38746" w14:textId="77777777" w:rsidR="00272413" w:rsidRPr="000F59F6" w:rsidRDefault="00272413" w:rsidP="0036496B">
            <w:pPr>
              <w:pStyle w:val="TableParagraph"/>
              <w:spacing w:before="1"/>
              <w:ind w:left="100"/>
              <w:rPr>
                <w:b/>
                <w:sz w:val="20"/>
                <w:lang w:val="tr-TR"/>
              </w:rPr>
            </w:pPr>
            <w:r w:rsidRPr="000F59F6">
              <w:rPr>
                <w:b/>
                <w:sz w:val="20"/>
                <w:lang w:val="tr-TR"/>
              </w:rPr>
              <w:t>2028</w:t>
            </w:r>
          </w:p>
        </w:tc>
      </w:tr>
      <w:tr w:rsidR="00272413" w:rsidRPr="000F59F6" w14:paraId="36A025AB" w14:textId="77777777" w:rsidTr="0036496B">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0F59F6" w:rsidRDefault="00272413" w:rsidP="0036496B">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3B5E8D23" w:rsidR="00272413" w:rsidRPr="000F59F6" w:rsidRDefault="005F4398" w:rsidP="0036496B">
            <w:pPr>
              <w:pStyle w:val="TableParagraph"/>
              <w:rPr>
                <w:rFonts w:ascii="Times New Roman"/>
                <w:sz w:val="20"/>
                <w:lang w:val="tr-TR"/>
              </w:rPr>
            </w:pPr>
            <w:r>
              <w:rPr>
                <w:rFonts w:ascii="Times New Roman"/>
                <w:sz w:val="20"/>
                <w:lang w:val="tr-TR"/>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6DD54281" w:rsidR="00272413" w:rsidRPr="000F59F6" w:rsidRDefault="005F4398" w:rsidP="005F4398">
            <w:pPr>
              <w:pStyle w:val="TableParagraph"/>
              <w:rPr>
                <w:rFonts w:ascii="Times New Roman"/>
                <w:sz w:val="20"/>
                <w:lang w:val="tr-TR"/>
              </w:rPr>
            </w:pPr>
            <w:r>
              <w:rPr>
                <w:rFonts w:ascii="Times New Roman"/>
                <w:sz w:val="20"/>
                <w:lang w:val="tr-TR"/>
              </w:rPr>
              <w:t>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296545C7" w:rsidR="00272413" w:rsidRPr="000F59F6" w:rsidRDefault="005F4398" w:rsidP="0036496B">
            <w:pPr>
              <w:pStyle w:val="TableParagraph"/>
              <w:rPr>
                <w:rFonts w:ascii="Times New Roman"/>
                <w:sz w:val="20"/>
                <w:lang w:val="tr-TR"/>
              </w:rPr>
            </w:pPr>
            <w:r>
              <w:rPr>
                <w:rFonts w:ascii="Times New Roman"/>
                <w:sz w:val="20"/>
                <w:lang w:val="tr-TR"/>
              </w:rPr>
              <w:t>60.000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4352E020" w:rsidR="00272413" w:rsidRPr="000F59F6" w:rsidRDefault="005F4398" w:rsidP="0036496B">
            <w:pPr>
              <w:pStyle w:val="TableParagraph"/>
              <w:rPr>
                <w:rFonts w:ascii="Times New Roman"/>
                <w:sz w:val="20"/>
                <w:lang w:val="tr-TR"/>
              </w:rPr>
            </w:pPr>
            <w:r>
              <w:rPr>
                <w:rFonts w:ascii="Times New Roman"/>
                <w:sz w:val="20"/>
                <w:lang w:val="tr-TR"/>
              </w:rPr>
              <w:t>70.000</w:t>
            </w:r>
          </w:p>
        </w:tc>
        <w:tc>
          <w:tcPr>
            <w:tcW w:w="1135" w:type="dxa"/>
            <w:tcBorders>
              <w:top w:val="single" w:sz="6" w:space="0" w:color="000000"/>
              <w:left w:val="single" w:sz="6" w:space="0" w:color="000000"/>
              <w:bottom w:val="single" w:sz="6" w:space="0" w:color="000000"/>
            </w:tcBorders>
            <w:shd w:val="clear" w:color="auto" w:fill="E2EFD9"/>
          </w:tcPr>
          <w:p w14:paraId="50786AA5" w14:textId="5D6D1220" w:rsidR="00272413" w:rsidRPr="000F59F6" w:rsidRDefault="005F4398" w:rsidP="0036496B">
            <w:pPr>
              <w:pStyle w:val="TableParagraph"/>
              <w:rPr>
                <w:rFonts w:ascii="Times New Roman"/>
                <w:sz w:val="20"/>
                <w:lang w:val="tr-TR"/>
              </w:rPr>
            </w:pPr>
            <w:r>
              <w:rPr>
                <w:rFonts w:ascii="Times New Roman"/>
                <w:sz w:val="20"/>
                <w:lang w:val="tr-TR"/>
              </w:rPr>
              <w:t>80.000</w:t>
            </w:r>
          </w:p>
        </w:tc>
      </w:tr>
      <w:tr w:rsidR="00272413" w:rsidRPr="000F59F6" w14:paraId="50CBA240" w14:textId="77777777" w:rsidTr="0036496B">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0F59F6" w:rsidRDefault="00272413" w:rsidP="0036496B">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54C76DB2" w:rsidR="00272413" w:rsidRPr="000F59F6" w:rsidRDefault="00415DA5" w:rsidP="00415DA5">
            <w:pPr>
              <w:pStyle w:val="TableParagraph"/>
              <w:rPr>
                <w:rFonts w:ascii="Times New Roman"/>
                <w:sz w:val="20"/>
                <w:lang w:val="tr-TR"/>
              </w:rPr>
            </w:pPr>
            <w:r>
              <w:rPr>
                <w:rFonts w:ascii="Times New Roman"/>
                <w:sz w:val="20"/>
                <w:lang w:val="tr-TR"/>
              </w:rPr>
              <w:t>1.000.000</w:t>
            </w:r>
          </w:p>
        </w:tc>
        <w:tc>
          <w:tcPr>
            <w:tcW w:w="1138" w:type="dxa"/>
            <w:tcBorders>
              <w:top w:val="single" w:sz="6" w:space="0" w:color="000000"/>
              <w:left w:val="single" w:sz="6" w:space="0" w:color="000000"/>
              <w:bottom w:val="single" w:sz="6" w:space="0" w:color="000000"/>
              <w:right w:val="single" w:sz="6" w:space="0" w:color="000000"/>
            </w:tcBorders>
          </w:tcPr>
          <w:p w14:paraId="075C537F" w14:textId="2231F359" w:rsidR="00272413" w:rsidRPr="000F59F6" w:rsidRDefault="00415DA5" w:rsidP="0036496B">
            <w:pPr>
              <w:pStyle w:val="TableParagraph"/>
              <w:rPr>
                <w:rFonts w:ascii="Times New Roman"/>
                <w:sz w:val="20"/>
                <w:lang w:val="tr-TR"/>
              </w:rPr>
            </w:pPr>
            <w:r>
              <w:rPr>
                <w:rFonts w:ascii="Times New Roman"/>
                <w:sz w:val="20"/>
                <w:lang w:val="tr-TR"/>
              </w:rPr>
              <w:t>1.050.000</w:t>
            </w:r>
          </w:p>
        </w:tc>
        <w:tc>
          <w:tcPr>
            <w:tcW w:w="1135" w:type="dxa"/>
            <w:tcBorders>
              <w:top w:val="single" w:sz="6" w:space="0" w:color="000000"/>
              <w:left w:val="single" w:sz="6" w:space="0" w:color="000000"/>
              <w:bottom w:val="single" w:sz="6" w:space="0" w:color="000000"/>
              <w:right w:val="single" w:sz="6" w:space="0" w:color="000000"/>
            </w:tcBorders>
          </w:tcPr>
          <w:p w14:paraId="7BFBE934" w14:textId="5C0553C9" w:rsidR="00272413" w:rsidRPr="000F59F6" w:rsidRDefault="00415DA5" w:rsidP="0036496B">
            <w:pPr>
              <w:pStyle w:val="TableParagraph"/>
              <w:rPr>
                <w:rFonts w:ascii="Times New Roman"/>
                <w:sz w:val="20"/>
                <w:lang w:val="tr-TR"/>
              </w:rPr>
            </w:pPr>
            <w:r>
              <w:rPr>
                <w:rFonts w:ascii="Times New Roman"/>
                <w:sz w:val="20"/>
                <w:lang w:val="tr-TR"/>
              </w:rPr>
              <w:t>1.100.000</w:t>
            </w:r>
          </w:p>
        </w:tc>
        <w:tc>
          <w:tcPr>
            <w:tcW w:w="1138" w:type="dxa"/>
            <w:tcBorders>
              <w:top w:val="single" w:sz="6" w:space="0" w:color="000000"/>
              <w:left w:val="single" w:sz="6" w:space="0" w:color="000000"/>
              <w:bottom w:val="single" w:sz="6" w:space="0" w:color="000000"/>
              <w:right w:val="single" w:sz="6" w:space="0" w:color="000000"/>
            </w:tcBorders>
          </w:tcPr>
          <w:p w14:paraId="0A2E6754" w14:textId="536C354A" w:rsidR="00272413" w:rsidRPr="000F59F6" w:rsidRDefault="00415DA5" w:rsidP="0036496B">
            <w:pPr>
              <w:pStyle w:val="TableParagraph"/>
              <w:rPr>
                <w:rFonts w:ascii="Times New Roman"/>
                <w:sz w:val="20"/>
                <w:lang w:val="tr-TR"/>
              </w:rPr>
            </w:pPr>
            <w:r>
              <w:rPr>
                <w:rFonts w:ascii="Times New Roman"/>
                <w:sz w:val="20"/>
                <w:lang w:val="tr-TR"/>
              </w:rPr>
              <w:t>1.100.000</w:t>
            </w:r>
          </w:p>
        </w:tc>
        <w:tc>
          <w:tcPr>
            <w:tcW w:w="1135" w:type="dxa"/>
            <w:tcBorders>
              <w:top w:val="single" w:sz="6" w:space="0" w:color="000000"/>
              <w:left w:val="single" w:sz="6" w:space="0" w:color="000000"/>
              <w:bottom w:val="single" w:sz="6" w:space="0" w:color="000000"/>
            </w:tcBorders>
          </w:tcPr>
          <w:p w14:paraId="313EC9AC" w14:textId="7945279A" w:rsidR="00272413" w:rsidRPr="000F59F6" w:rsidRDefault="00415DA5" w:rsidP="0036496B">
            <w:pPr>
              <w:pStyle w:val="TableParagraph"/>
              <w:rPr>
                <w:rFonts w:ascii="Times New Roman"/>
                <w:sz w:val="20"/>
                <w:lang w:val="tr-TR"/>
              </w:rPr>
            </w:pPr>
            <w:r>
              <w:rPr>
                <w:rFonts w:ascii="Times New Roman"/>
                <w:sz w:val="20"/>
                <w:lang w:val="tr-TR"/>
              </w:rPr>
              <w:t>1.150.000</w:t>
            </w:r>
          </w:p>
        </w:tc>
      </w:tr>
      <w:tr w:rsidR="00272413" w:rsidRPr="000F59F6" w14:paraId="44F2F892" w14:textId="77777777" w:rsidTr="0036496B">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0F59F6" w:rsidRDefault="00272413" w:rsidP="0036496B">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65C8CDEB"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63909DFD"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FD4904B"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1D422269"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461C40E9" w14:textId="0D2ED430" w:rsidR="00272413" w:rsidRPr="000F59F6" w:rsidRDefault="00760545" w:rsidP="0036496B">
            <w:pPr>
              <w:pStyle w:val="TableParagraph"/>
              <w:rPr>
                <w:rFonts w:ascii="Times New Roman"/>
                <w:sz w:val="20"/>
                <w:lang w:val="tr-TR"/>
              </w:rPr>
            </w:pPr>
            <w:r>
              <w:rPr>
                <w:rFonts w:ascii="Times New Roman"/>
                <w:sz w:val="20"/>
                <w:lang w:val="tr-TR"/>
              </w:rPr>
              <w:t>0</w:t>
            </w:r>
          </w:p>
        </w:tc>
      </w:tr>
      <w:tr w:rsidR="00272413" w:rsidRPr="000F59F6" w14:paraId="7DACD17E" w14:textId="77777777" w:rsidTr="0036496B">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0F59F6" w:rsidRDefault="00272413" w:rsidP="0036496B">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18B0904C"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03B61C9" w14:textId="489C819C"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01231844" w14:textId="37251AE2"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3A669DAE" w14:textId="25852872"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0DBBEE2C" w14:textId="006D56D0" w:rsidR="00272413" w:rsidRPr="000F59F6" w:rsidRDefault="00760545" w:rsidP="0036496B">
            <w:pPr>
              <w:pStyle w:val="TableParagraph"/>
              <w:rPr>
                <w:rFonts w:ascii="Times New Roman"/>
                <w:sz w:val="20"/>
                <w:lang w:val="tr-TR"/>
              </w:rPr>
            </w:pPr>
            <w:r>
              <w:rPr>
                <w:rFonts w:ascii="Times New Roman"/>
                <w:sz w:val="20"/>
                <w:lang w:val="tr-TR"/>
              </w:rPr>
              <w:t>0</w:t>
            </w:r>
          </w:p>
        </w:tc>
      </w:tr>
      <w:tr w:rsidR="00272413" w:rsidRPr="000F59F6" w14:paraId="47306D85" w14:textId="77777777" w:rsidTr="0036496B">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0F59F6" w:rsidRDefault="00272413" w:rsidP="0036496B">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DA82248"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36381141"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1FFABB9D"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0FC3712"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3C8B4DB2" w14:textId="16D9A0DB" w:rsidR="00272413" w:rsidRPr="000F59F6" w:rsidRDefault="00760545" w:rsidP="0036496B">
            <w:pPr>
              <w:pStyle w:val="TableParagraph"/>
              <w:rPr>
                <w:rFonts w:ascii="Times New Roman"/>
                <w:sz w:val="20"/>
                <w:lang w:val="tr-TR"/>
              </w:rPr>
            </w:pPr>
            <w:r>
              <w:rPr>
                <w:rFonts w:ascii="Times New Roman"/>
                <w:sz w:val="20"/>
                <w:lang w:val="tr-TR"/>
              </w:rPr>
              <w:t>0</w:t>
            </w:r>
          </w:p>
        </w:tc>
      </w:tr>
      <w:tr w:rsidR="00272413" w:rsidRPr="000F59F6" w14:paraId="33115485" w14:textId="77777777" w:rsidTr="0036496B">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0F59F6" w:rsidRDefault="00272413" w:rsidP="0036496B">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35FCBA04"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3B78F7BB"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2AC49754"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52EE358D"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2DB926C6" w14:textId="1789395E" w:rsidR="00272413" w:rsidRPr="000F59F6" w:rsidRDefault="00760545" w:rsidP="0036496B">
            <w:pPr>
              <w:pStyle w:val="TableParagraph"/>
              <w:rPr>
                <w:rFonts w:ascii="Times New Roman"/>
                <w:sz w:val="20"/>
                <w:lang w:val="tr-TR"/>
              </w:rPr>
            </w:pPr>
            <w:r>
              <w:rPr>
                <w:rFonts w:ascii="Times New Roman"/>
                <w:sz w:val="20"/>
                <w:lang w:val="tr-TR"/>
              </w:rPr>
              <w:t>0</w:t>
            </w:r>
          </w:p>
        </w:tc>
      </w:tr>
      <w:tr w:rsidR="00272413" w:rsidRPr="000F59F6" w14:paraId="415298CC" w14:textId="77777777" w:rsidTr="0036496B">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0F59F6" w:rsidRDefault="00272413" w:rsidP="0036496B">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066A8825"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3FF5A15F"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F965F38" w14:textId="2B86B97D" w:rsidR="00272413" w:rsidRPr="000F59F6" w:rsidRDefault="00760545" w:rsidP="0036496B">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26CFCB73" w14:textId="29EA7E7A" w:rsidR="00272413" w:rsidRPr="000F59F6" w:rsidRDefault="00760545" w:rsidP="0036496B">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0CBCC808" w14:textId="2402E730" w:rsidR="00272413" w:rsidRPr="000F59F6" w:rsidRDefault="00760545" w:rsidP="0036496B">
            <w:pPr>
              <w:pStyle w:val="TableParagraph"/>
              <w:rPr>
                <w:rFonts w:ascii="Times New Roman"/>
                <w:sz w:val="20"/>
                <w:lang w:val="tr-TR"/>
              </w:rPr>
            </w:pPr>
            <w:r>
              <w:rPr>
                <w:rFonts w:ascii="Times New Roman"/>
                <w:sz w:val="20"/>
                <w:lang w:val="tr-TR"/>
              </w:rPr>
              <w:t>0</w:t>
            </w:r>
          </w:p>
        </w:tc>
      </w:tr>
      <w:tr w:rsidR="005709B7" w:rsidRPr="000F59F6" w14:paraId="542BDDB3" w14:textId="77777777" w:rsidTr="0036496B">
        <w:trPr>
          <w:trHeight w:val="440"/>
        </w:trPr>
        <w:tc>
          <w:tcPr>
            <w:tcW w:w="3233" w:type="dxa"/>
            <w:tcBorders>
              <w:top w:val="single" w:sz="6" w:space="0" w:color="000000"/>
              <w:right w:val="single" w:sz="6" w:space="0" w:color="000000"/>
            </w:tcBorders>
          </w:tcPr>
          <w:p w14:paraId="18BCA54D" w14:textId="77777777" w:rsidR="005709B7" w:rsidRPr="000F59F6" w:rsidRDefault="005709B7" w:rsidP="0036496B">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14:paraId="181E30A0" w14:textId="60BB99D4" w:rsidR="005709B7" w:rsidRPr="000F59F6" w:rsidRDefault="005709B7" w:rsidP="005F4398">
            <w:pPr>
              <w:pStyle w:val="TableParagraph"/>
              <w:rPr>
                <w:rFonts w:ascii="Times New Roman"/>
                <w:sz w:val="20"/>
                <w:lang w:val="tr-TR"/>
              </w:rPr>
            </w:pPr>
            <w:r w:rsidRPr="00C4779A">
              <w:t>1.00</w:t>
            </w:r>
            <w:r w:rsidR="005F4398">
              <w:t>4</w:t>
            </w:r>
            <w:r w:rsidRPr="00C4779A">
              <w:t>.000</w:t>
            </w:r>
          </w:p>
        </w:tc>
        <w:tc>
          <w:tcPr>
            <w:tcW w:w="1138" w:type="dxa"/>
            <w:tcBorders>
              <w:top w:val="single" w:sz="6" w:space="0" w:color="000000"/>
              <w:left w:val="single" w:sz="6" w:space="0" w:color="000000"/>
              <w:right w:val="single" w:sz="6" w:space="0" w:color="000000"/>
            </w:tcBorders>
          </w:tcPr>
          <w:p w14:paraId="593C1FB3" w14:textId="006A812D" w:rsidR="005709B7" w:rsidRPr="000F59F6" w:rsidRDefault="005F4398" w:rsidP="0036496B">
            <w:pPr>
              <w:pStyle w:val="TableParagraph"/>
              <w:rPr>
                <w:rFonts w:ascii="Times New Roman"/>
                <w:sz w:val="20"/>
                <w:lang w:val="tr-TR"/>
              </w:rPr>
            </w:pPr>
            <w:r>
              <w:t>1.00</w:t>
            </w:r>
            <w:r w:rsidR="005709B7" w:rsidRPr="00C4779A">
              <w:t>0.000</w:t>
            </w:r>
          </w:p>
        </w:tc>
        <w:tc>
          <w:tcPr>
            <w:tcW w:w="1135" w:type="dxa"/>
            <w:tcBorders>
              <w:top w:val="single" w:sz="6" w:space="0" w:color="000000"/>
              <w:left w:val="single" w:sz="6" w:space="0" w:color="000000"/>
              <w:right w:val="single" w:sz="6" w:space="0" w:color="000000"/>
            </w:tcBorders>
          </w:tcPr>
          <w:p w14:paraId="7298EAFE" w14:textId="511C597C" w:rsidR="005709B7" w:rsidRPr="000F59F6" w:rsidRDefault="00EA080F" w:rsidP="0036496B">
            <w:pPr>
              <w:pStyle w:val="TableParagraph"/>
              <w:rPr>
                <w:rFonts w:ascii="Times New Roman"/>
                <w:sz w:val="20"/>
                <w:lang w:val="tr-TR"/>
              </w:rPr>
            </w:pPr>
            <w:r>
              <w:t>1.16</w:t>
            </w:r>
            <w:r w:rsidR="005709B7" w:rsidRPr="00C4779A">
              <w:t>0.000</w:t>
            </w:r>
          </w:p>
        </w:tc>
        <w:tc>
          <w:tcPr>
            <w:tcW w:w="1138" w:type="dxa"/>
            <w:tcBorders>
              <w:top w:val="single" w:sz="6" w:space="0" w:color="000000"/>
              <w:left w:val="single" w:sz="6" w:space="0" w:color="000000"/>
              <w:right w:val="single" w:sz="6" w:space="0" w:color="000000"/>
            </w:tcBorders>
          </w:tcPr>
          <w:p w14:paraId="6F7C11B9" w14:textId="27544591" w:rsidR="005709B7" w:rsidRPr="000F59F6" w:rsidRDefault="005709B7" w:rsidP="00EA080F">
            <w:pPr>
              <w:pStyle w:val="TableParagraph"/>
              <w:rPr>
                <w:rFonts w:ascii="Times New Roman"/>
                <w:sz w:val="20"/>
                <w:lang w:val="tr-TR"/>
              </w:rPr>
            </w:pPr>
            <w:r w:rsidRPr="00C4779A">
              <w:t>1.1</w:t>
            </w:r>
            <w:r w:rsidR="00EA080F">
              <w:t>7</w:t>
            </w:r>
            <w:r w:rsidRPr="00C4779A">
              <w:t>0.000</w:t>
            </w:r>
          </w:p>
        </w:tc>
        <w:tc>
          <w:tcPr>
            <w:tcW w:w="1135" w:type="dxa"/>
            <w:tcBorders>
              <w:top w:val="single" w:sz="6" w:space="0" w:color="000000"/>
              <w:left w:val="single" w:sz="6" w:space="0" w:color="000000"/>
            </w:tcBorders>
          </w:tcPr>
          <w:p w14:paraId="05C0E55D" w14:textId="618448AD" w:rsidR="005709B7" w:rsidRPr="000F59F6" w:rsidRDefault="00EA080F" w:rsidP="00EA080F">
            <w:pPr>
              <w:pStyle w:val="TableParagraph"/>
              <w:rPr>
                <w:rFonts w:ascii="Times New Roman"/>
                <w:sz w:val="20"/>
                <w:lang w:val="tr-TR"/>
              </w:rPr>
            </w:pPr>
            <w:r>
              <w:t>1.230</w:t>
            </w:r>
            <w:r w:rsidR="005709B7" w:rsidRPr="00C4779A">
              <w:t>.000</w:t>
            </w:r>
          </w:p>
        </w:tc>
      </w:tr>
    </w:tbl>
    <w:p w14:paraId="31E50FB8" w14:textId="77777777" w:rsidR="00272413" w:rsidRPr="000F59F6" w:rsidRDefault="00272413" w:rsidP="00272413">
      <w:pPr>
        <w:pStyle w:val="GvdeMetni"/>
        <w:spacing w:before="9"/>
        <w:rPr>
          <w:b/>
          <w:sz w:val="23"/>
          <w:lang w:val="tr-TR"/>
        </w:rPr>
      </w:pPr>
    </w:p>
    <w:p w14:paraId="3B98CAB4" w14:textId="77777777"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14:paraId="6FA53274" w14:textId="77777777" w:rsidR="00272413" w:rsidRPr="000F59F6" w:rsidRDefault="00272413" w:rsidP="00272413">
      <w:pPr>
        <w:pStyle w:val="GvdeMetni"/>
        <w:spacing w:before="9"/>
        <w:rPr>
          <w:sz w:val="23"/>
          <w:lang w:val="tr-TR"/>
        </w:rPr>
      </w:pPr>
    </w:p>
    <w:p w14:paraId="7A41E3CE" w14:textId="45201B2B" w:rsidR="003F2525" w:rsidRPr="000F59F6" w:rsidRDefault="00272413" w:rsidP="003F2525">
      <w:pPr>
        <w:ind w:left="118"/>
        <w:rPr>
          <w:b/>
          <w:color w:val="FF0000"/>
          <w:sz w:val="20"/>
        </w:rPr>
      </w:pPr>
      <w:r w:rsidRPr="000F59F6">
        <w:rPr>
          <w:b/>
          <w:sz w:val="20"/>
        </w:rPr>
        <w:t>Tablo 18. Harcama Kalemler</w:t>
      </w:r>
    </w:p>
    <w:p w14:paraId="2F8D8EE4" w14:textId="7472005A" w:rsidR="00272413" w:rsidRPr="000F59F6" w:rsidRDefault="00272413" w:rsidP="00272413">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36496B">
        <w:trPr>
          <w:trHeight w:val="240"/>
        </w:trPr>
        <w:tc>
          <w:tcPr>
            <w:tcW w:w="3730" w:type="dxa"/>
          </w:tcPr>
          <w:p w14:paraId="64AF9951" w14:textId="77777777" w:rsidR="00272413" w:rsidRPr="000F59F6" w:rsidRDefault="00272413" w:rsidP="0036496B">
            <w:pPr>
              <w:pStyle w:val="TableParagraph"/>
              <w:spacing w:line="234" w:lineRule="exact"/>
              <w:ind w:left="817"/>
              <w:rPr>
                <w:b/>
                <w:sz w:val="20"/>
                <w:lang w:val="tr-TR"/>
              </w:rPr>
            </w:pPr>
            <w:r w:rsidRPr="000F59F6">
              <w:rPr>
                <w:b/>
                <w:sz w:val="20"/>
                <w:lang w:val="tr-TR"/>
              </w:rPr>
              <w:t>Harcama Kalemi</w:t>
            </w:r>
          </w:p>
        </w:tc>
        <w:tc>
          <w:tcPr>
            <w:tcW w:w="5321" w:type="dxa"/>
          </w:tcPr>
          <w:p w14:paraId="3F99A61F" w14:textId="77777777" w:rsidR="00272413" w:rsidRPr="000F59F6" w:rsidRDefault="00272413" w:rsidP="0036496B">
            <w:pPr>
              <w:pStyle w:val="TableParagraph"/>
              <w:spacing w:line="234" w:lineRule="exact"/>
              <w:ind w:left="817"/>
              <w:rPr>
                <w:b/>
                <w:sz w:val="20"/>
                <w:lang w:val="tr-TR"/>
              </w:rPr>
            </w:pPr>
            <w:r w:rsidRPr="000F59F6">
              <w:rPr>
                <w:b/>
                <w:sz w:val="20"/>
                <w:lang w:val="tr-TR"/>
              </w:rPr>
              <w:t>Çeşitleri</w:t>
            </w:r>
          </w:p>
        </w:tc>
      </w:tr>
      <w:tr w:rsidR="00272413" w:rsidRPr="000F59F6" w14:paraId="2605902B" w14:textId="77777777" w:rsidTr="0036496B">
        <w:trPr>
          <w:trHeight w:val="500"/>
        </w:trPr>
        <w:tc>
          <w:tcPr>
            <w:tcW w:w="3730" w:type="dxa"/>
            <w:shd w:val="clear" w:color="auto" w:fill="E2EFD9"/>
          </w:tcPr>
          <w:p w14:paraId="4204354A" w14:textId="77777777" w:rsidR="00272413" w:rsidRPr="000F59F6" w:rsidRDefault="00272413" w:rsidP="0036496B">
            <w:pPr>
              <w:pStyle w:val="TableParagraph"/>
              <w:spacing w:line="234" w:lineRule="exact"/>
              <w:ind w:left="97"/>
              <w:rPr>
                <w:sz w:val="20"/>
                <w:lang w:val="tr-TR"/>
              </w:rPr>
            </w:pPr>
            <w:r w:rsidRPr="000F59F6">
              <w:rPr>
                <w:sz w:val="20"/>
                <w:lang w:val="tr-TR"/>
              </w:rPr>
              <w:t>Personel</w:t>
            </w:r>
          </w:p>
        </w:tc>
        <w:tc>
          <w:tcPr>
            <w:tcW w:w="5321" w:type="dxa"/>
            <w:shd w:val="clear" w:color="auto" w:fill="E2EFD9"/>
          </w:tcPr>
          <w:p w14:paraId="7D8D04FE" w14:textId="181C1BD8" w:rsidR="00272413" w:rsidRPr="000F59F6" w:rsidRDefault="007716A5" w:rsidP="0036496B">
            <w:pPr>
              <w:pStyle w:val="TableParagraph"/>
              <w:spacing w:before="17"/>
              <w:ind w:left="457"/>
              <w:rPr>
                <w:sz w:val="20"/>
                <w:lang w:val="tr-TR"/>
              </w:rPr>
            </w:pPr>
            <w:r>
              <w:rPr>
                <w:sz w:val="20"/>
                <w:lang w:val="tr-TR"/>
              </w:rPr>
              <w:t>300.000TL</w:t>
            </w:r>
          </w:p>
        </w:tc>
      </w:tr>
      <w:tr w:rsidR="00272413" w:rsidRPr="000F59F6" w14:paraId="2CB21A11" w14:textId="77777777" w:rsidTr="0036496B">
        <w:trPr>
          <w:trHeight w:val="740"/>
        </w:trPr>
        <w:tc>
          <w:tcPr>
            <w:tcW w:w="3730" w:type="dxa"/>
          </w:tcPr>
          <w:p w14:paraId="3E7879E5" w14:textId="77777777" w:rsidR="00272413" w:rsidRPr="000F59F6" w:rsidRDefault="00272413" w:rsidP="0036496B">
            <w:pPr>
              <w:pStyle w:val="TableParagraph"/>
              <w:spacing w:line="234" w:lineRule="exact"/>
              <w:ind w:left="97"/>
              <w:rPr>
                <w:sz w:val="20"/>
                <w:lang w:val="tr-TR"/>
              </w:rPr>
            </w:pPr>
            <w:r w:rsidRPr="000F59F6">
              <w:rPr>
                <w:sz w:val="20"/>
                <w:lang w:val="tr-TR"/>
              </w:rPr>
              <w:t>Onarım</w:t>
            </w:r>
          </w:p>
        </w:tc>
        <w:tc>
          <w:tcPr>
            <w:tcW w:w="5321" w:type="dxa"/>
          </w:tcPr>
          <w:p w14:paraId="3D1D6B81" w14:textId="2A1A901E" w:rsidR="00272413" w:rsidRPr="000F59F6" w:rsidRDefault="00684235" w:rsidP="0036496B">
            <w:pPr>
              <w:pStyle w:val="TableParagraph"/>
              <w:spacing w:before="4" w:line="250" w:lineRule="atLeast"/>
              <w:ind w:left="457" w:right="539"/>
              <w:rPr>
                <w:sz w:val="20"/>
                <w:lang w:val="tr-TR"/>
              </w:rPr>
            </w:pPr>
            <w:r>
              <w:rPr>
                <w:sz w:val="20"/>
                <w:lang w:val="tr-TR"/>
              </w:rPr>
              <w:t>1</w:t>
            </w:r>
            <w:r w:rsidR="007716A5">
              <w:rPr>
                <w:sz w:val="20"/>
                <w:lang w:val="tr-TR"/>
              </w:rPr>
              <w:t>50.000TL</w:t>
            </w:r>
          </w:p>
        </w:tc>
      </w:tr>
      <w:tr w:rsidR="00272413" w:rsidRPr="000F59F6" w14:paraId="2BE7D193" w14:textId="77777777" w:rsidTr="0036496B">
        <w:trPr>
          <w:trHeight w:val="240"/>
        </w:trPr>
        <w:tc>
          <w:tcPr>
            <w:tcW w:w="3730" w:type="dxa"/>
            <w:shd w:val="clear" w:color="auto" w:fill="E2EFD9"/>
          </w:tcPr>
          <w:p w14:paraId="479ECEB9" w14:textId="77777777" w:rsidR="00272413" w:rsidRPr="000F59F6" w:rsidRDefault="00272413" w:rsidP="0036496B">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326D732A" w14:textId="2936E5B1" w:rsidR="00272413" w:rsidRPr="000F59F6" w:rsidRDefault="007716A5" w:rsidP="0036496B">
            <w:pPr>
              <w:pStyle w:val="TableParagraph"/>
              <w:spacing w:line="232" w:lineRule="exact"/>
              <w:ind w:left="457"/>
              <w:rPr>
                <w:sz w:val="20"/>
                <w:lang w:val="tr-TR"/>
              </w:rPr>
            </w:pPr>
            <w:r>
              <w:rPr>
                <w:sz w:val="20"/>
                <w:lang w:val="tr-TR"/>
              </w:rPr>
              <w:t>70.000TL</w:t>
            </w:r>
          </w:p>
        </w:tc>
      </w:tr>
      <w:tr w:rsidR="00272413" w:rsidRPr="000F59F6" w14:paraId="173C7863" w14:textId="77777777" w:rsidTr="0036496B">
        <w:trPr>
          <w:trHeight w:val="240"/>
        </w:trPr>
        <w:tc>
          <w:tcPr>
            <w:tcW w:w="3730" w:type="dxa"/>
          </w:tcPr>
          <w:p w14:paraId="775FBA88" w14:textId="77777777" w:rsidR="00272413" w:rsidRPr="000F59F6" w:rsidRDefault="00272413" w:rsidP="0036496B">
            <w:pPr>
              <w:pStyle w:val="TableParagraph"/>
              <w:spacing w:before="1" w:line="232" w:lineRule="exact"/>
              <w:ind w:left="97"/>
              <w:rPr>
                <w:sz w:val="20"/>
                <w:lang w:val="tr-TR"/>
              </w:rPr>
            </w:pPr>
            <w:r w:rsidRPr="000F59F6">
              <w:rPr>
                <w:sz w:val="20"/>
                <w:lang w:val="tr-TR"/>
              </w:rPr>
              <w:t>Temizlik</w:t>
            </w:r>
          </w:p>
        </w:tc>
        <w:tc>
          <w:tcPr>
            <w:tcW w:w="5321" w:type="dxa"/>
          </w:tcPr>
          <w:p w14:paraId="2E83F436" w14:textId="3A166DC6" w:rsidR="00272413" w:rsidRPr="000F59F6" w:rsidRDefault="007716A5" w:rsidP="0036496B">
            <w:pPr>
              <w:pStyle w:val="TableParagraph"/>
              <w:spacing w:before="1" w:line="232" w:lineRule="exact"/>
              <w:ind w:left="457"/>
              <w:rPr>
                <w:sz w:val="20"/>
                <w:lang w:val="tr-TR"/>
              </w:rPr>
            </w:pPr>
            <w:r>
              <w:rPr>
                <w:sz w:val="20"/>
                <w:lang w:val="tr-TR"/>
              </w:rPr>
              <w:t>100.000TL</w:t>
            </w:r>
          </w:p>
        </w:tc>
      </w:tr>
      <w:tr w:rsidR="00272413" w:rsidRPr="000F59F6" w14:paraId="4AE50036" w14:textId="77777777" w:rsidTr="0036496B">
        <w:trPr>
          <w:trHeight w:val="500"/>
        </w:trPr>
        <w:tc>
          <w:tcPr>
            <w:tcW w:w="3730" w:type="dxa"/>
            <w:shd w:val="clear" w:color="auto" w:fill="E2EFD9"/>
          </w:tcPr>
          <w:p w14:paraId="05E32D5C" w14:textId="77777777" w:rsidR="00272413" w:rsidRPr="000F59F6" w:rsidRDefault="00272413" w:rsidP="0036496B">
            <w:pPr>
              <w:pStyle w:val="TableParagraph"/>
              <w:spacing w:line="234" w:lineRule="exact"/>
              <w:ind w:left="97"/>
              <w:rPr>
                <w:sz w:val="20"/>
                <w:lang w:val="tr-TR"/>
              </w:rPr>
            </w:pPr>
            <w:r w:rsidRPr="000F59F6">
              <w:rPr>
                <w:sz w:val="20"/>
                <w:lang w:val="tr-TR"/>
              </w:rPr>
              <w:t>İletişim</w:t>
            </w:r>
          </w:p>
        </w:tc>
        <w:tc>
          <w:tcPr>
            <w:tcW w:w="5321" w:type="dxa"/>
            <w:shd w:val="clear" w:color="auto" w:fill="E2EFD9"/>
          </w:tcPr>
          <w:p w14:paraId="774FC928" w14:textId="6BE957DF" w:rsidR="00272413" w:rsidRPr="000F59F6" w:rsidRDefault="00C735F2" w:rsidP="0036496B">
            <w:pPr>
              <w:pStyle w:val="TableParagraph"/>
              <w:spacing w:line="234" w:lineRule="exact"/>
              <w:ind w:left="457"/>
              <w:rPr>
                <w:sz w:val="20"/>
                <w:lang w:val="tr-TR"/>
              </w:rPr>
            </w:pPr>
            <w:r>
              <w:rPr>
                <w:sz w:val="20"/>
                <w:lang w:val="tr-TR"/>
              </w:rPr>
              <w:t>15.000TL</w:t>
            </w:r>
          </w:p>
        </w:tc>
      </w:tr>
      <w:tr w:rsidR="00272413" w:rsidRPr="000F59F6" w14:paraId="008274BF" w14:textId="77777777" w:rsidTr="0036496B">
        <w:trPr>
          <w:trHeight w:val="240"/>
        </w:trPr>
        <w:tc>
          <w:tcPr>
            <w:tcW w:w="3730" w:type="dxa"/>
          </w:tcPr>
          <w:p w14:paraId="4E45FB0C" w14:textId="77777777" w:rsidR="00272413" w:rsidRPr="000F59F6" w:rsidRDefault="00272413" w:rsidP="0036496B">
            <w:pPr>
              <w:pStyle w:val="TableParagraph"/>
              <w:spacing w:line="234" w:lineRule="exact"/>
              <w:ind w:left="97"/>
              <w:rPr>
                <w:sz w:val="20"/>
                <w:lang w:val="tr-TR"/>
              </w:rPr>
            </w:pPr>
            <w:r w:rsidRPr="000F59F6">
              <w:rPr>
                <w:sz w:val="20"/>
                <w:lang w:val="tr-TR"/>
              </w:rPr>
              <w:t>Kırtasiye</w:t>
            </w:r>
          </w:p>
        </w:tc>
        <w:tc>
          <w:tcPr>
            <w:tcW w:w="5321" w:type="dxa"/>
          </w:tcPr>
          <w:p w14:paraId="6DBCD69F" w14:textId="55FA5199" w:rsidR="00272413" w:rsidRPr="000F59F6" w:rsidRDefault="007716A5" w:rsidP="0036496B">
            <w:pPr>
              <w:pStyle w:val="TableParagraph"/>
              <w:spacing w:line="234" w:lineRule="exact"/>
              <w:ind w:left="457"/>
              <w:rPr>
                <w:sz w:val="20"/>
                <w:lang w:val="tr-TR"/>
              </w:rPr>
            </w:pPr>
            <w:r>
              <w:rPr>
                <w:sz w:val="20"/>
                <w:lang w:val="tr-TR"/>
              </w:rPr>
              <w:t>150.000TL</w:t>
            </w:r>
          </w:p>
        </w:tc>
      </w:tr>
    </w:tbl>
    <w:p w14:paraId="27C574EB" w14:textId="77777777" w:rsidR="00272413" w:rsidRPr="000F59F6" w:rsidRDefault="00272413" w:rsidP="00272413">
      <w:pPr>
        <w:spacing w:line="234" w:lineRule="exact"/>
        <w:rPr>
          <w:sz w:val="20"/>
        </w:rPr>
        <w:sectPr w:rsidR="00272413" w:rsidRPr="000F59F6" w:rsidSect="005B428F">
          <w:pgSz w:w="11910" w:h="16840"/>
          <w:pgMar w:top="1320" w:right="1300" w:bottom="1280" w:left="1300" w:header="0" w:footer="1037" w:gutter="0"/>
          <w:cols w:space="708"/>
        </w:sectPr>
      </w:pPr>
    </w:p>
    <w:p w14:paraId="77E41657" w14:textId="6E173614" w:rsidR="0087100B" w:rsidRPr="000F59F6" w:rsidRDefault="00272413" w:rsidP="0087100B">
      <w:pPr>
        <w:ind w:left="118"/>
        <w:rPr>
          <w:b/>
          <w:color w:val="FF0000"/>
          <w:sz w:val="20"/>
        </w:rPr>
      </w:pPr>
      <w:r w:rsidRPr="000F59F6">
        <w:rPr>
          <w:b/>
          <w:sz w:val="20"/>
        </w:rPr>
        <w:lastRenderedPageBreak/>
        <w:t>Tablo 19. Gelir-Gider Tablosu</w:t>
      </w:r>
      <w:r w:rsidR="00430C6D">
        <w:rPr>
          <w:b/>
          <w:color w:val="FF0000"/>
          <w:sz w:val="20"/>
        </w:rPr>
        <w:t xml:space="preserve"> </w:t>
      </w:r>
    </w:p>
    <w:p w14:paraId="426D02BD" w14:textId="6CD9E170" w:rsidR="0087100B" w:rsidRDefault="0087100B" w:rsidP="0087100B">
      <w:pPr>
        <w:ind w:left="118"/>
        <w:jc w:val="both"/>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0F59F6" w14:paraId="167BFB0F" w14:textId="77777777" w:rsidTr="0036496B">
        <w:trPr>
          <w:trHeight w:val="240"/>
        </w:trPr>
        <w:tc>
          <w:tcPr>
            <w:tcW w:w="2964" w:type="dxa"/>
          </w:tcPr>
          <w:p w14:paraId="255C53BD" w14:textId="77777777" w:rsidR="00272413" w:rsidRPr="000F59F6" w:rsidRDefault="00272413" w:rsidP="0036496B">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62054CD4" w14:textId="77777777" w:rsidR="00272413" w:rsidRPr="000F59F6" w:rsidRDefault="00272413" w:rsidP="0036496B">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006152B0" w14:textId="77777777" w:rsidR="00272413" w:rsidRPr="000F59F6" w:rsidRDefault="00272413" w:rsidP="0036496B">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30ADCC1B" w14:textId="77777777" w:rsidR="00272413" w:rsidRPr="000F59F6" w:rsidRDefault="00272413" w:rsidP="0036496B">
            <w:pPr>
              <w:pStyle w:val="TableParagraph"/>
              <w:spacing w:line="234" w:lineRule="exact"/>
              <w:ind w:left="754" w:right="754"/>
              <w:jc w:val="center"/>
              <w:rPr>
                <w:b/>
                <w:sz w:val="20"/>
                <w:lang w:val="tr-TR"/>
              </w:rPr>
            </w:pPr>
            <w:r w:rsidRPr="000F59F6">
              <w:rPr>
                <w:b/>
                <w:sz w:val="20"/>
                <w:lang w:val="tr-TR"/>
              </w:rPr>
              <w:t>2023</w:t>
            </w:r>
          </w:p>
        </w:tc>
      </w:tr>
      <w:tr w:rsidR="00272413" w:rsidRPr="000F59F6" w14:paraId="4BF490D9" w14:textId="77777777" w:rsidTr="0036496B">
        <w:trPr>
          <w:trHeight w:val="240"/>
        </w:trPr>
        <w:tc>
          <w:tcPr>
            <w:tcW w:w="2964" w:type="dxa"/>
            <w:shd w:val="clear" w:color="auto" w:fill="E2EFD9"/>
          </w:tcPr>
          <w:p w14:paraId="2D5B28BF" w14:textId="77777777" w:rsidR="00272413" w:rsidRPr="000F59F6" w:rsidRDefault="00272413" w:rsidP="0036496B">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1D36E701" w14:textId="77777777" w:rsidR="00272413" w:rsidRPr="000F59F6" w:rsidRDefault="00272413" w:rsidP="0036496B">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5E48CD01" w14:textId="77777777" w:rsidR="00272413" w:rsidRPr="000F59F6" w:rsidRDefault="00272413" w:rsidP="0036496B">
            <w:pPr>
              <w:pStyle w:val="TableParagraph"/>
              <w:spacing w:before="1"/>
              <w:ind w:left="97"/>
              <w:rPr>
                <w:b/>
                <w:sz w:val="20"/>
                <w:lang w:val="tr-TR"/>
              </w:rPr>
            </w:pPr>
            <w:r w:rsidRPr="000F59F6">
              <w:rPr>
                <w:b/>
                <w:sz w:val="20"/>
                <w:lang w:val="tr-TR"/>
              </w:rPr>
              <w:t>GİDER</w:t>
            </w:r>
          </w:p>
        </w:tc>
        <w:tc>
          <w:tcPr>
            <w:tcW w:w="984" w:type="dxa"/>
            <w:shd w:val="clear" w:color="auto" w:fill="E2EFD9"/>
          </w:tcPr>
          <w:p w14:paraId="29ED8FAF" w14:textId="77777777" w:rsidR="00272413" w:rsidRPr="000F59F6" w:rsidRDefault="00272413" w:rsidP="0036496B">
            <w:pPr>
              <w:pStyle w:val="TableParagraph"/>
              <w:spacing w:before="1"/>
              <w:ind w:left="97"/>
              <w:rPr>
                <w:b/>
                <w:sz w:val="20"/>
                <w:lang w:val="tr-TR"/>
              </w:rPr>
            </w:pPr>
            <w:r w:rsidRPr="000F59F6">
              <w:rPr>
                <w:b/>
                <w:sz w:val="20"/>
                <w:lang w:val="tr-TR"/>
              </w:rPr>
              <w:t>GELİR</w:t>
            </w:r>
          </w:p>
        </w:tc>
        <w:tc>
          <w:tcPr>
            <w:tcW w:w="1044" w:type="dxa"/>
            <w:shd w:val="clear" w:color="auto" w:fill="E2EFD9"/>
          </w:tcPr>
          <w:p w14:paraId="19ADEAC4" w14:textId="77777777" w:rsidR="00272413" w:rsidRPr="000F59F6" w:rsidRDefault="00272413" w:rsidP="0036496B">
            <w:pPr>
              <w:pStyle w:val="TableParagraph"/>
              <w:spacing w:before="1"/>
              <w:ind w:left="97"/>
              <w:rPr>
                <w:b/>
                <w:sz w:val="20"/>
                <w:lang w:val="tr-TR"/>
              </w:rPr>
            </w:pPr>
            <w:r w:rsidRPr="000F59F6">
              <w:rPr>
                <w:b/>
                <w:sz w:val="20"/>
                <w:lang w:val="tr-TR"/>
              </w:rPr>
              <w:t>GİDER</w:t>
            </w:r>
          </w:p>
        </w:tc>
        <w:tc>
          <w:tcPr>
            <w:tcW w:w="984" w:type="dxa"/>
            <w:shd w:val="clear" w:color="auto" w:fill="E2EFD9"/>
          </w:tcPr>
          <w:p w14:paraId="401431E7" w14:textId="77777777" w:rsidR="00272413" w:rsidRPr="000F59F6" w:rsidRDefault="00272413" w:rsidP="0036496B">
            <w:pPr>
              <w:pStyle w:val="TableParagraph"/>
              <w:spacing w:before="1"/>
              <w:ind w:left="98"/>
              <w:rPr>
                <w:b/>
                <w:sz w:val="20"/>
                <w:lang w:val="tr-TR"/>
              </w:rPr>
            </w:pPr>
            <w:r w:rsidRPr="000F59F6">
              <w:rPr>
                <w:b/>
                <w:sz w:val="20"/>
                <w:lang w:val="tr-TR"/>
              </w:rPr>
              <w:t>GELİR</w:t>
            </w:r>
          </w:p>
        </w:tc>
        <w:tc>
          <w:tcPr>
            <w:tcW w:w="1058" w:type="dxa"/>
            <w:shd w:val="clear" w:color="auto" w:fill="E2EFD9"/>
          </w:tcPr>
          <w:p w14:paraId="61CB3672" w14:textId="77777777" w:rsidR="00272413" w:rsidRPr="000F59F6" w:rsidRDefault="00272413" w:rsidP="0036496B">
            <w:pPr>
              <w:pStyle w:val="TableParagraph"/>
              <w:spacing w:before="1"/>
              <w:ind w:left="98"/>
              <w:rPr>
                <w:b/>
                <w:sz w:val="20"/>
                <w:lang w:val="tr-TR"/>
              </w:rPr>
            </w:pPr>
            <w:r w:rsidRPr="000F59F6">
              <w:rPr>
                <w:b/>
                <w:sz w:val="20"/>
                <w:lang w:val="tr-TR"/>
              </w:rPr>
              <w:t>GİDER</w:t>
            </w:r>
          </w:p>
        </w:tc>
      </w:tr>
      <w:tr w:rsidR="00272413" w:rsidRPr="000F59F6" w14:paraId="11F85FA7" w14:textId="77777777" w:rsidTr="0036496B">
        <w:trPr>
          <w:trHeight w:val="240"/>
        </w:trPr>
        <w:tc>
          <w:tcPr>
            <w:tcW w:w="2964" w:type="dxa"/>
            <w:tcBorders>
              <w:right w:val="single" w:sz="4" w:space="0" w:color="000000"/>
            </w:tcBorders>
          </w:tcPr>
          <w:p w14:paraId="0065C215" w14:textId="77777777" w:rsidR="00272413" w:rsidRPr="000F59F6" w:rsidRDefault="00272413" w:rsidP="0036496B">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77777777" w:rsidR="00272413" w:rsidRPr="000F59F6" w:rsidRDefault="00272413" w:rsidP="0036496B">
            <w:pPr>
              <w:pStyle w:val="TableParagraph"/>
              <w:rPr>
                <w:rFonts w:ascii="Times New Roman"/>
                <w:lang w:val="tr-TR"/>
              </w:rPr>
            </w:pPr>
          </w:p>
        </w:tc>
        <w:tc>
          <w:tcPr>
            <w:tcW w:w="1044" w:type="dxa"/>
            <w:tcBorders>
              <w:top w:val="single" w:sz="4" w:space="0" w:color="000000"/>
              <w:left w:val="single" w:sz="4" w:space="0" w:color="000000"/>
              <w:bottom w:val="single" w:sz="4" w:space="0" w:color="000000"/>
              <w:right w:val="single" w:sz="4" w:space="0" w:color="000000"/>
            </w:tcBorders>
          </w:tcPr>
          <w:p w14:paraId="7730CF9A" w14:textId="54A84CC6" w:rsidR="00272413" w:rsidRPr="000F59F6" w:rsidRDefault="009053BB" w:rsidP="00AF4BF8">
            <w:pPr>
              <w:pStyle w:val="TableParagraph"/>
              <w:jc w:val="right"/>
              <w:rPr>
                <w:rFonts w:ascii="Times New Roman"/>
                <w:sz w:val="18"/>
                <w:lang w:val="tr-TR"/>
              </w:rPr>
            </w:pPr>
            <w:r>
              <w:rPr>
                <w:rFonts w:ascii="Times New Roman"/>
                <w:sz w:val="18"/>
                <w:lang w:val="tr-TR"/>
              </w:rPr>
              <w:t>5.000</w:t>
            </w:r>
          </w:p>
        </w:tc>
        <w:tc>
          <w:tcPr>
            <w:tcW w:w="984" w:type="dxa"/>
            <w:vMerge w:val="restart"/>
            <w:tcBorders>
              <w:left w:val="single" w:sz="4" w:space="0" w:color="000000"/>
            </w:tcBorders>
            <w:shd w:val="clear" w:color="auto" w:fill="E2EFD9"/>
          </w:tcPr>
          <w:p w14:paraId="269937DD" w14:textId="77777777" w:rsidR="00272413" w:rsidRPr="000F59F6" w:rsidRDefault="00272413" w:rsidP="0036496B">
            <w:pPr>
              <w:pStyle w:val="TableParagraph"/>
              <w:rPr>
                <w:rFonts w:ascii="Times New Roman"/>
                <w:lang w:val="tr-TR"/>
              </w:rPr>
            </w:pPr>
          </w:p>
        </w:tc>
        <w:tc>
          <w:tcPr>
            <w:tcW w:w="1044" w:type="dxa"/>
          </w:tcPr>
          <w:p w14:paraId="5F00E8EF" w14:textId="57963AA5" w:rsidR="00272413" w:rsidRPr="000F59F6" w:rsidRDefault="009053BB" w:rsidP="00AF4BF8">
            <w:pPr>
              <w:pStyle w:val="TableParagraph"/>
              <w:jc w:val="right"/>
              <w:rPr>
                <w:rFonts w:ascii="Times New Roman"/>
                <w:sz w:val="18"/>
                <w:lang w:val="tr-TR"/>
              </w:rPr>
            </w:pPr>
            <w:r>
              <w:rPr>
                <w:rFonts w:ascii="Times New Roman"/>
                <w:sz w:val="18"/>
                <w:lang w:val="tr-TR"/>
              </w:rPr>
              <w:t>11.700</w:t>
            </w:r>
          </w:p>
        </w:tc>
        <w:tc>
          <w:tcPr>
            <w:tcW w:w="984" w:type="dxa"/>
            <w:vMerge w:val="restart"/>
            <w:shd w:val="clear" w:color="auto" w:fill="E2EFD9"/>
          </w:tcPr>
          <w:p w14:paraId="40F4F5E3" w14:textId="77777777" w:rsidR="00272413" w:rsidRPr="000F59F6" w:rsidRDefault="00272413" w:rsidP="0036496B">
            <w:pPr>
              <w:pStyle w:val="TableParagraph"/>
              <w:rPr>
                <w:rFonts w:ascii="Times New Roman"/>
                <w:lang w:val="tr-TR"/>
              </w:rPr>
            </w:pPr>
          </w:p>
        </w:tc>
        <w:tc>
          <w:tcPr>
            <w:tcW w:w="1058" w:type="dxa"/>
          </w:tcPr>
          <w:p w14:paraId="1089CFDF" w14:textId="7FEFD53F" w:rsidR="00272413" w:rsidRPr="000F59F6" w:rsidRDefault="009053BB" w:rsidP="00AF4BF8">
            <w:pPr>
              <w:pStyle w:val="TableParagraph"/>
              <w:jc w:val="right"/>
              <w:rPr>
                <w:rFonts w:ascii="Times New Roman"/>
                <w:sz w:val="18"/>
                <w:lang w:val="tr-TR"/>
              </w:rPr>
            </w:pPr>
            <w:r>
              <w:rPr>
                <w:rFonts w:ascii="Times New Roman"/>
                <w:sz w:val="18"/>
                <w:lang w:val="tr-TR"/>
              </w:rPr>
              <w:t>16.000</w:t>
            </w:r>
          </w:p>
        </w:tc>
      </w:tr>
      <w:tr w:rsidR="00272413" w:rsidRPr="000F59F6" w14:paraId="376769E5" w14:textId="77777777" w:rsidTr="0036496B">
        <w:trPr>
          <w:trHeight w:val="240"/>
        </w:trPr>
        <w:tc>
          <w:tcPr>
            <w:tcW w:w="2964" w:type="dxa"/>
            <w:tcBorders>
              <w:right w:val="single" w:sz="4" w:space="0" w:color="000000"/>
            </w:tcBorders>
            <w:shd w:val="clear" w:color="auto" w:fill="E2EFD9"/>
          </w:tcPr>
          <w:p w14:paraId="007A41A5" w14:textId="77777777" w:rsidR="00272413" w:rsidRPr="000F59F6" w:rsidRDefault="00272413" w:rsidP="0036496B">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0F59F6" w:rsidRDefault="00272413" w:rsidP="0036496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13F65ECA" w:rsidR="00272413" w:rsidRPr="000F59F6" w:rsidRDefault="00517E93" w:rsidP="00AF4BF8">
            <w:pPr>
              <w:pStyle w:val="TableParagraph"/>
              <w:jc w:val="right"/>
              <w:rPr>
                <w:rFonts w:ascii="Times New Roman"/>
                <w:sz w:val="18"/>
                <w:lang w:val="tr-TR"/>
              </w:rPr>
            </w:pPr>
            <w:r>
              <w:rPr>
                <w:rFonts w:ascii="Times New Roman"/>
                <w:sz w:val="18"/>
                <w:lang w:val="tr-TR"/>
              </w:rPr>
              <w:t>13.000</w:t>
            </w:r>
          </w:p>
        </w:tc>
        <w:tc>
          <w:tcPr>
            <w:tcW w:w="984" w:type="dxa"/>
            <w:vMerge/>
            <w:tcBorders>
              <w:top w:val="nil"/>
              <w:left w:val="single" w:sz="4" w:space="0" w:color="000000"/>
            </w:tcBorders>
            <w:shd w:val="clear" w:color="auto" w:fill="E2EFD9"/>
          </w:tcPr>
          <w:p w14:paraId="3FB72D1A" w14:textId="77777777" w:rsidR="00272413" w:rsidRPr="000F59F6" w:rsidRDefault="00272413" w:rsidP="0036496B">
            <w:pPr>
              <w:rPr>
                <w:sz w:val="2"/>
                <w:szCs w:val="2"/>
                <w:lang w:val="tr-TR"/>
              </w:rPr>
            </w:pPr>
          </w:p>
        </w:tc>
        <w:tc>
          <w:tcPr>
            <w:tcW w:w="1044" w:type="dxa"/>
            <w:shd w:val="clear" w:color="auto" w:fill="E2EFD9"/>
          </w:tcPr>
          <w:p w14:paraId="714A22FF" w14:textId="79D1E33B" w:rsidR="00272413" w:rsidRPr="000F59F6" w:rsidRDefault="00AF4BF8" w:rsidP="00AF4BF8">
            <w:pPr>
              <w:pStyle w:val="TableParagraph"/>
              <w:jc w:val="right"/>
              <w:rPr>
                <w:rFonts w:ascii="Times New Roman"/>
                <w:sz w:val="18"/>
                <w:lang w:val="tr-TR"/>
              </w:rPr>
            </w:pPr>
            <w:r>
              <w:rPr>
                <w:rFonts w:ascii="Times New Roman"/>
                <w:sz w:val="18"/>
                <w:lang w:val="tr-TR"/>
              </w:rPr>
              <w:t>25.000</w:t>
            </w:r>
          </w:p>
        </w:tc>
        <w:tc>
          <w:tcPr>
            <w:tcW w:w="984" w:type="dxa"/>
            <w:vMerge/>
            <w:tcBorders>
              <w:top w:val="nil"/>
            </w:tcBorders>
            <w:shd w:val="clear" w:color="auto" w:fill="E2EFD9"/>
          </w:tcPr>
          <w:p w14:paraId="442D87B3" w14:textId="77777777" w:rsidR="00272413" w:rsidRPr="000F59F6" w:rsidRDefault="00272413" w:rsidP="0036496B">
            <w:pPr>
              <w:rPr>
                <w:sz w:val="2"/>
                <w:szCs w:val="2"/>
                <w:lang w:val="tr-TR"/>
              </w:rPr>
            </w:pPr>
          </w:p>
        </w:tc>
        <w:tc>
          <w:tcPr>
            <w:tcW w:w="1058" w:type="dxa"/>
            <w:shd w:val="clear" w:color="auto" w:fill="E2EFD9"/>
          </w:tcPr>
          <w:p w14:paraId="21BBA9A2" w14:textId="0407413A" w:rsidR="00272413" w:rsidRPr="000F59F6" w:rsidRDefault="00AF4BF8" w:rsidP="00AF4BF8">
            <w:pPr>
              <w:pStyle w:val="TableParagraph"/>
              <w:jc w:val="right"/>
              <w:rPr>
                <w:rFonts w:ascii="Times New Roman"/>
                <w:sz w:val="18"/>
                <w:lang w:val="tr-TR"/>
              </w:rPr>
            </w:pPr>
            <w:r>
              <w:rPr>
                <w:rFonts w:ascii="Times New Roman"/>
                <w:sz w:val="18"/>
                <w:lang w:val="tr-TR"/>
              </w:rPr>
              <w:t>28.000</w:t>
            </w:r>
          </w:p>
        </w:tc>
      </w:tr>
      <w:tr w:rsidR="00272413" w:rsidRPr="000F59F6" w14:paraId="5913A800" w14:textId="77777777" w:rsidTr="0036496B">
        <w:trPr>
          <w:trHeight w:val="240"/>
        </w:trPr>
        <w:tc>
          <w:tcPr>
            <w:tcW w:w="2964" w:type="dxa"/>
            <w:tcBorders>
              <w:right w:val="single" w:sz="4" w:space="0" w:color="000000"/>
            </w:tcBorders>
          </w:tcPr>
          <w:p w14:paraId="155638F5" w14:textId="77777777" w:rsidR="00272413" w:rsidRPr="000F59F6" w:rsidRDefault="00272413" w:rsidP="0036496B">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0F59F6" w:rsidRDefault="00272413" w:rsidP="0036496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2ED4CFC5" w:rsidR="00272413" w:rsidRPr="000F59F6" w:rsidRDefault="009053BB" w:rsidP="00AF4BF8">
            <w:pPr>
              <w:pStyle w:val="TableParagraph"/>
              <w:jc w:val="right"/>
              <w:rPr>
                <w:rFonts w:ascii="Times New Roman"/>
                <w:sz w:val="18"/>
                <w:lang w:val="tr-TR"/>
              </w:rPr>
            </w:pPr>
            <w:r>
              <w:rPr>
                <w:rFonts w:ascii="Times New Roman"/>
                <w:sz w:val="18"/>
                <w:lang w:val="tr-TR"/>
              </w:rPr>
              <w:t>10.280</w:t>
            </w:r>
          </w:p>
        </w:tc>
        <w:tc>
          <w:tcPr>
            <w:tcW w:w="984" w:type="dxa"/>
            <w:vMerge/>
            <w:tcBorders>
              <w:top w:val="nil"/>
              <w:left w:val="single" w:sz="4" w:space="0" w:color="000000"/>
            </w:tcBorders>
            <w:shd w:val="clear" w:color="auto" w:fill="E2EFD9"/>
          </w:tcPr>
          <w:p w14:paraId="0E2A8D4F" w14:textId="77777777" w:rsidR="00272413" w:rsidRPr="000F59F6" w:rsidRDefault="00272413" w:rsidP="0036496B">
            <w:pPr>
              <w:rPr>
                <w:sz w:val="2"/>
                <w:szCs w:val="2"/>
                <w:lang w:val="tr-TR"/>
              </w:rPr>
            </w:pPr>
          </w:p>
        </w:tc>
        <w:tc>
          <w:tcPr>
            <w:tcW w:w="1044" w:type="dxa"/>
          </w:tcPr>
          <w:p w14:paraId="117BBF95" w14:textId="3533720A" w:rsidR="00272413" w:rsidRPr="000F59F6" w:rsidRDefault="009053BB" w:rsidP="00AF4BF8">
            <w:pPr>
              <w:pStyle w:val="TableParagraph"/>
              <w:jc w:val="right"/>
              <w:rPr>
                <w:rFonts w:ascii="Times New Roman"/>
                <w:sz w:val="18"/>
                <w:lang w:val="tr-TR"/>
              </w:rPr>
            </w:pPr>
            <w:r>
              <w:rPr>
                <w:rFonts w:ascii="Times New Roman"/>
                <w:sz w:val="18"/>
                <w:lang w:val="tr-TR"/>
              </w:rPr>
              <w:t>-</w:t>
            </w:r>
          </w:p>
        </w:tc>
        <w:tc>
          <w:tcPr>
            <w:tcW w:w="984" w:type="dxa"/>
            <w:vMerge/>
            <w:tcBorders>
              <w:top w:val="nil"/>
            </w:tcBorders>
            <w:shd w:val="clear" w:color="auto" w:fill="E2EFD9"/>
          </w:tcPr>
          <w:p w14:paraId="537178BA" w14:textId="77777777" w:rsidR="00272413" w:rsidRPr="000F59F6" w:rsidRDefault="00272413" w:rsidP="0036496B">
            <w:pPr>
              <w:rPr>
                <w:sz w:val="2"/>
                <w:szCs w:val="2"/>
                <w:lang w:val="tr-TR"/>
              </w:rPr>
            </w:pPr>
          </w:p>
        </w:tc>
        <w:tc>
          <w:tcPr>
            <w:tcW w:w="1058" w:type="dxa"/>
          </w:tcPr>
          <w:p w14:paraId="4331659A" w14:textId="52E57928" w:rsidR="00272413" w:rsidRPr="000F59F6" w:rsidRDefault="00EA3BBD" w:rsidP="00AF4BF8">
            <w:pPr>
              <w:pStyle w:val="TableParagraph"/>
              <w:jc w:val="right"/>
              <w:rPr>
                <w:rFonts w:ascii="Times New Roman"/>
                <w:sz w:val="18"/>
                <w:lang w:val="tr-TR"/>
              </w:rPr>
            </w:pPr>
            <w:r>
              <w:rPr>
                <w:rFonts w:ascii="Times New Roman"/>
                <w:sz w:val="18"/>
                <w:lang w:val="tr-TR"/>
              </w:rPr>
              <w:t>4.000</w:t>
            </w:r>
          </w:p>
        </w:tc>
      </w:tr>
      <w:tr w:rsidR="00272413" w:rsidRPr="000F59F6" w14:paraId="4453FA23" w14:textId="77777777" w:rsidTr="0036496B">
        <w:trPr>
          <w:trHeight w:val="260"/>
        </w:trPr>
        <w:tc>
          <w:tcPr>
            <w:tcW w:w="2964" w:type="dxa"/>
            <w:tcBorders>
              <w:right w:val="single" w:sz="4" w:space="0" w:color="000000"/>
            </w:tcBorders>
            <w:shd w:val="clear" w:color="auto" w:fill="E2EFD9"/>
          </w:tcPr>
          <w:p w14:paraId="6220E6C8" w14:textId="77777777" w:rsidR="00272413" w:rsidRPr="000F59F6" w:rsidRDefault="00272413" w:rsidP="0036496B">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0F59F6" w:rsidRDefault="00272413" w:rsidP="0036496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6D9F3689" w:rsidR="00272413" w:rsidRPr="000F59F6" w:rsidRDefault="00517E93" w:rsidP="00AF4BF8">
            <w:pPr>
              <w:pStyle w:val="TableParagraph"/>
              <w:jc w:val="right"/>
              <w:rPr>
                <w:rFonts w:ascii="Times New Roman"/>
                <w:sz w:val="20"/>
                <w:lang w:val="tr-TR"/>
              </w:rPr>
            </w:pPr>
            <w:r>
              <w:rPr>
                <w:rFonts w:ascii="Times New Roman"/>
                <w:sz w:val="20"/>
                <w:lang w:val="tr-TR"/>
              </w:rPr>
              <w:t>20.000</w:t>
            </w:r>
          </w:p>
        </w:tc>
        <w:tc>
          <w:tcPr>
            <w:tcW w:w="984" w:type="dxa"/>
            <w:vMerge/>
            <w:tcBorders>
              <w:top w:val="nil"/>
              <w:left w:val="single" w:sz="4" w:space="0" w:color="000000"/>
            </w:tcBorders>
            <w:shd w:val="clear" w:color="auto" w:fill="E2EFD9"/>
          </w:tcPr>
          <w:p w14:paraId="03234A30" w14:textId="77777777" w:rsidR="00272413" w:rsidRPr="000F59F6" w:rsidRDefault="00272413" w:rsidP="0036496B">
            <w:pPr>
              <w:rPr>
                <w:sz w:val="2"/>
                <w:szCs w:val="2"/>
                <w:lang w:val="tr-TR"/>
              </w:rPr>
            </w:pPr>
          </w:p>
        </w:tc>
        <w:tc>
          <w:tcPr>
            <w:tcW w:w="1044" w:type="dxa"/>
            <w:shd w:val="clear" w:color="auto" w:fill="E2EFD9"/>
          </w:tcPr>
          <w:p w14:paraId="7BE1B693" w14:textId="529AE90F" w:rsidR="00272413" w:rsidRPr="000F59F6" w:rsidRDefault="00517E93" w:rsidP="00AF4BF8">
            <w:pPr>
              <w:pStyle w:val="TableParagraph"/>
              <w:jc w:val="right"/>
              <w:rPr>
                <w:rFonts w:ascii="Times New Roman"/>
                <w:sz w:val="20"/>
                <w:lang w:val="tr-TR"/>
              </w:rPr>
            </w:pPr>
            <w:r>
              <w:rPr>
                <w:rFonts w:ascii="Times New Roman"/>
                <w:sz w:val="20"/>
                <w:lang w:val="tr-TR"/>
              </w:rPr>
              <w:t>29.000</w:t>
            </w:r>
          </w:p>
        </w:tc>
        <w:tc>
          <w:tcPr>
            <w:tcW w:w="984" w:type="dxa"/>
            <w:vMerge/>
            <w:tcBorders>
              <w:top w:val="nil"/>
            </w:tcBorders>
            <w:shd w:val="clear" w:color="auto" w:fill="E2EFD9"/>
          </w:tcPr>
          <w:p w14:paraId="1D262CE1" w14:textId="77777777" w:rsidR="00272413" w:rsidRPr="000F59F6" w:rsidRDefault="00272413" w:rsidP="0036496B">
            <w:pPr>
              <w:rPr>
                <w:sz w:val="2"/>
                <w:szCs w:val="2"/>
                <w:lang w:val="tr-TR"/>
              </w:rPr>
            </w:pPr>
          </w:p>
        </w:tc>
        <w:tc>
          <w:tcPr>
            <w:tcW w:w="1058" w:type="dxa"/>
            <w:shd w:val="clear" w:color="auto" w:fill="E2EFD9"/>
          </w:tcPr>
          <w:p w14:paraId="5C946783" w14:textId="08A1F576" w:rsidR="00272413" w:rsidRPr="000F59F6" w:rsidRDefault="00671C62" w:rsidP="00AF4BF8">
            <w:pPr>
              <w:pStyle w:val="TableParagraph"/>
              <w:jc w:val="right"/>
              <w:rPr>
                <w:rFonts w:ascii="Times New Roman"/>
                <w:sz w:val="20"/>
                <w:lang w:val="tr-TR"/>
              </w:rPr>
            </w:pPr>
            <w:r>
              <w:rPr>
                <w:rFonts w:ascii="Times New Roman"/>
                <w:sz w:val="20"/>
                <w:lang w:val="tr-TR"/>
              </w:rPr>
              <w:t>23000</w:t>
            </w:r>
          </w:p>
        </w:tc>
      </w:tr>
      <w:tr w:rsidR="00272413" w:rsidRPr="000F59F6" w14:paraId="26E9946F" w14:textId="77777777" w:rsidTr="0036496B">
        <w:trPr>
          <w:trHeight w:val="280"/>
        </w:trPr>
        <w:tc>
          <w:tcPr>
            <w:tcW w:w="2964" w:type="dxa"/>
            <w:tcBorders>
              <w:right w:val="single" w:sz="4" w:space="0" w:color="000000"/>
            </w:tcBorders>
          </w:tcPr>
          <w:p w14:paraId="64AFD99E" w14:textId="77777777" w:rsidR="00272413" w:rsidRPr="000F59F6" w:rsidRDefault="00272413" w:rsidP="0036496B">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0F59F6" w:rsidRDefault="00272413" w:rsidP="0036496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33D19908" w:rsidR="00272413" w:rsidRPr="000F59F6" w:rsidRDefault="00ED3F90" w:rsidP="00AF4BF8">
            <w:pPr>
              <w:pStyle w:val="TableParagraph"/>
              <w:jc w:val="right"/>
              <w:rPr>
                <w:rFonts w:ascii="Times New Roman"/>
                <w:sz w:val="20"/>
                <w:lang w:val="tr-TR"/>
              </w:rPr>
            </w:pPr>
            <w:r>
              <w:rPr>
                <w:rFonts w:ascii="Times New Roman"/>
                <w:sz w:val="20"/>
                <w:lang w:val="tr-TR"/>
              </w:rPr>
              <w:t>8.000</w:t>
            </w:r>
          </w:p>
        </w:tc>
        <w:tc>
          <w:tcPr>
            <w:tcW w:w="984" w:type="dxa"/>
            <w:vMerge/>
            <w:tcBorders>
              <w:top w:val="nil"/>
              <w:left w:val="single" w:sz="4" w:space="0" w:color="000000"/>
            </w:tcBorders>
            <w:shd w:val="clear" w:color="auto" w:fill="E2EFD9"/>
          </w:tcPr>
          <w:p w14:paraId="4E86F28C" w14:textId="77777777" w:rsidR="00272413" w:rsidRPr="000F59F6" w:rsidRDefault="00272413" w:rsidP="0036496B">
            <w:pPr>
              <w:rPr>
                <w:sz w:val="2"/>
                <w:szCs w:val="2"/>
                <w:lang w:val="tr-TR"/>
              </w:rPr>
            </w:pPr>
          </w:p>
        </w:tc>
        <w:tc>
          <w:tcPr>
            <w:tcW w:w="1044" w:type="dxa"/>
          </w:tcPr>
          <w:p w14:paraId="2A13CD3C" w14:textId="0AE88846" w:rsidR="00272413" w:rsidRPr="000F59F6" w:rsidRDefault="00ED3F90" w:rsidP="00AF4BF8">
            <w:pPr>
              <w:pStyle w:val="TableParagraph"/>
              <w:jc w:val="right"/>
              <w:rPr>
                <w:rFonts w:ascii="Times New Roman"/>
                <w:sz w:val="20"/>
                <w:lang w:val="tr-TR"/>
              </w:rPr>
            </w:pPr>
            <w:r>
              <w:rPr>
                <w:rFonts w:ascii="Times New Roman"/>
                <w:sz w:val="20"/>
                <w:lang w:val="tr-TR"/>
              </w:rPr>
              <w:t>11.000</w:t>
            </w:r>
          </w:p>
        </w:tc>
        <w:tc>
          <w:tcPr>
            <w:tcW w:w="984" w:type="dxa"/>
            <w:vMerge/>
            <w:tcBorders>
              <w:top w:val="nil"/>
            </w:tcBorders>
            <w:shd w:val="clear" w:color="auto" w:fill="E2EFD9"/>
          </w:tcPr>
          <w:p w14:paraId="54B5519C" w14:textId="77777777" w:rsidR="00272413" w:rsidRPr="000F59F6" w:rsidRDefault="00272413" w:rsidP="0036496B">
            <w:pPr>
              <w:rPr>
                <w:sz w:val="2"/>
                <w:szCs w:val="2"/>
                <w:lang w:val="tr-TR"/>
              </w:rPr>
            </w:pPr>
          </w:p>
        </w:tc>
        <w:tc>
          <w:tcPr>
            <w:tcW w:w="1058" w:type="dxa"/>
          </w:tcPr>
          <w:p w14:paraId="4B08AD35" w14:textId="15C09A08" w:rsidR="00272413" w:rsidRPr="000F59F6" w:rsidRDefault="00ED3F90" w:rsidP="00AF4BF8">
            <w:pPr>
              <w:pStyle w:val="TableParagraph"/>
              <w:jc w:val="right"/>
              <w:rPr>
                <w:rFonts w:ascii="Times New Roman"/>
                <w:sz w:val="20"/>
                <w:lang w:val="tr-TR"/>
              </w:rPr>
            </w:pPr>
            <w:r>
              <w:rPr>
                <w:rFonts w:ascii="Times New Roman"/>
                <w:sz w:val="20"/>
                <w:lang w:val="tr-TR"/>
              </w:rPr>
              <w:t>14.000</w:t>
            </w:r>
          </w:p>
        </w:tc>
      </w:tr>
      <w:tr w:rsidR="00272413" w:rsidRPr="000F59F6" w14:paraId="19EF9BC6" w14:textId="77777777" w:rsidTr="0036496B">
        <w:trPr>
          <w:trHeight w:val="260"/>
        </w:trPr>
        <w:tc>
          <w:tcPr>
            <w:tcW w:w="2964" w:type="dxa"/>
            <w:tcBorders>
              <w:right w:val="single" w:sz="4" w:space="0" w:color="000000"/>
            </w:tcBorders>
            <w:shd w:val="clear" w:color="auto" w:fill="E2EFD9"/>
          </w:tcPr>
          <w:p w14:paraId="69F0396B" w14:textId="77777777" w:rsidR="00272413" w:rsidRPr="000F59F6" w:rsidRDefault="00272413" w:rsidP="0036496B">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0F59F6" w:rsidRDefault="00272413" w:rsidP="0036496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0F18C9B6" w:rsidR="00272413" w:rsidRPr="000F59F6" w:rsidRDefault="003D0D51" w:rsidP="00AF4BF8">
            <w:pPr>
              <w:pStyle w:val="TableParagraph"/>
              <w:jc w:val="right"/>
              <w:rPr>
                <w:rFonts w:ascii="Times New Roman"/>
                <w:sz w:val="20"/>
                <w:lang w:val="tr-TR"/>
              </w:rPr>
            </w:pPr>
            <w:r>
              <w:rPr>
                <w:rFonts w:ascii="Times New Roman"/>
                <w:sz w:val="20"/>
                <w:lang w:val="tr-TR"/>
              </w:rPr>
              <w:t>990</w:t>
            </w:r>
          </w:p>
        </w:tc>
        <w:tc>
          <w:tcPr>
            <w:tcW w:w="984" w:type="dxa"/>
            <w:vMerge/>
            <w:tcBorders>
              <w:top w:val="nil"/>
              <w:left w:val="single" w:sz="4" w:space="0" w:color="000000"/>
            </w:tcBorders>
            <w:shd w:val="clear" w:color="auto" w:fill="E2EFD9"/>
          </w:tcPr>
          <w:p w14:paraId="4BC91A2C" w14:textId="77777777" w:rsidR="00272413" w:rsidRPr="000F59F6" w:rsidRDefault="00272413" w:rsidP="0036496B">
            <w:pPr>
              <w:rPr>
                <w:sz w:val="2"/>
                <w:szCs w:val="2"/>
                <w:lang w:val="tr-TR"/>
              </w:rPr>
            </w:pPr>
          </w:p>
        </w:tc>
        <w:tc>
          <w:tcPr>
            <w:tcW w:w="1044" w:type="dxa"/>
            <w:shd w:val="clear" w:color="auto" w:fill="E2EFD9"/>
          </w:tcPr>
          <w:p w14:paraId="7CFDDFC6" w14:textId="061517E9" w:rsidR="00272413" w:rsidRPr="000F59F6" w:rsidRDefault="003D0D51" w:rsidP="00AF4BF8">
            <w:pPr>
              <w:pStyle w:val="TableParagraph"/>
              <w:jc w:val="right"/>
              <w:rPr>
                <w:rFonts w:ascii="Times New Roman"/>
                <w:sz w:val="20"/>
                <w:lang w:val="tr-TR"/>
              </w:rPr>
            </w:pPr>
            <w:r>
              <w:rPr>
                <w:rFonts w:ascii="Times New Roman"/>
                <w:sz w:val="20"/>
                <w:lang w:val="tr-TR"/>
              </w:rPr>
              <w:t>18.349</w:t>
            </w:r>
          </w:p>
        </w:tc>
        <w:tc>
          <w:tcPr>
            <w:tcW w:w="984" w:type="dxa"/>
            <w:vMerge/>
            <w:tcBorders>
              <w:top w:val="nil"/>
            </w:tcBorders>
            <w:shd w:val="clear" w:color="auto" w:fill="E2EFD9"/>
          </w:tcPr>
          <w:p w14:paraId="327EAE4F" w14:textId="77777777" w:rsidR="00272413" w:rsidRPr="000F59F6" w:rsidRDefault="00272413" w:rsidP="0036496B">
            <w:pPr>
              <w:rPr>
                <w:sz w:val="2"/>
                <w:szCs w:val="2"/>
                <w:lang w:val="tr-TR"/>
              </w:rPr>
            </w:pPr>
          </w:p>
        </w:tc>
        <w:tc>
          <w:tcPr>
            <w:tcW w:w="1058" w:type="dxa"/>
            <w:shd w:val="clear" w:color="auto" w:fill="E2EFD9"/>
          </w:tcPr>
          <w:p w14:paraId="40F1DE72" w14:textId="0F6FDF86" w:rsidR="00272413" w:rsidRPr="000F59F6" w:rsidRDefault="003D0D51" w:rsidP="00AF4BF8">
            <w:pPr>
              <w:pStyle w:val="TableParagraph"/>
              <w:jc w:val="right"/>
              <w:rPr>
                <w:rFonts w:ascii="Times New Roman"/>
                <w:sz w:val="20"/>
                <w:lang w:val="tr-TR"/>
              </w:rPr>
            </w:pPr>
            <w:r>
              <w:rPr>
                <w:rFonts w:ascii="Times New Roman"/>
                <w:sz w:val="20"/>
                <w:lang w:val="tr-TR"/>
              </w:rPr>
              <w:t>15.399</w:t>
            </w:r>
          </w:p>
        </w:tc>
      </w:tr>
      <w:tr w:rsidR="00272413" w:rsidRPr="000F59F6" w14:paraId="6DD192B6" w14:textId="77777777" w:rsidTr="0036496B">
        <w:trPr>
          <w:trHeight w:val="260"/>
        </w:trPr>
        <w:tc>
          <w:tcPr>
            <w:tcW w:w="2964" w:type="dxa"/>
            <w:tcBorders>
              <w:right w:val="single" w:sz="4" w:space="0" w:color="000000"/>
            </w:tcBorders>
            <w:shd w:val="clear" w:color="auto" w:fill="E2EFD9"/>
          </w:tcPr>
          <w:p w14:paraId="1837C509" w14:textId="77777777" w:rsidR="00272413" w:rsidRPr="000F59F6" w:rsidRDefault="00272413" w:rsidP="0036496B">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0F59F6" w:rsidRDefault="00272413" w:rsidP="0036496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2EFB4D51" w:rsidR="00272413" w:rsidRPr="000F59F6" w:rsidRDefault="003D0D51" w:rsidP="00AF4BF8">
            <w:pPr>
              <w:pStyle w:val="TableParagraph"/>
              <w:jc w:val="right"/>
              <w:rPr>
                <w:rFonts w:ascii="Times New Roman"/>
                <w:sz w:val="20"/>
                <w:lang w:val="tr-TR"/>
              </w:rPr>
            </w:pPr>
            <w:r>
              <w:rPr>
                <w:rFonts w:ascii="Times New Roman"/>
                <w:sz w:val="20"/>
                <w:lang w:val="tr-TR"/>
              </w:rPr>
              <w:t>15</w:t>
            </w:r>
            <w:r w:rsidR="00AF4BF8">
              <w:rPr>
                <w:rFonts w:ascii="Times New Roman"/>
                <w:sz w:val="20"/>
                <w:lang w:val="tr-TR"/>
              </w:rPr>
              <w:t>.</w:t>
            </w:r>
            <w:r>
              <w:rPr>
                <w:rFonts w:ascii="Times New Roman"/>
                <w:sz w:val="20"/>
                <w:lang w:val="tr-TR"/>
              </w:rPr>
              <w:t>000</w:t>
            </w:r>
          </w:p>
        </w:tc>
        <w:tc>
          <w:tcPr>
            <w:tcW w:w="984" w:type="dxa"/>
            <w:vMerge/>
            <w:tcBorders>
              <w:top w:val="nil"/>
              <w:left w:val="single" w:sz="4" w:space="0" w:color="000000"/>
            </w:tcBorders>
            <w:shd w:val="clear" w:color="auto" w:fill="E2EFD9"/>
          </w:tcPr>
          <w:p w14:paraId="534380DE" w14:textId="77777777" w:rsidR="00272413" w:rsidRPr="000F59F6" w:rsidRDefault="00272413" w:rsidP="0036496B">
            <w:pPr>
              <w:rPr>
                <w:sz w:val="2"/>
                <w:szCs w:val="2"/>
                <w:lang w:val="tr-TR"/>
              </w:rPr>
            </w:pPr>
          </w:p>
        </w:tc>
        <w:tc>
          <w:tcPr>
            <w:tcW w:w="1044" w:type="dxa"/>
            <w:shd w:val="clear" w:color="auto" w:fill="E2EFD9"/>
          </w:tcPr>
          <w:p w14:paraId="5FB39B0A" w14:textId="6B336D77" w:rsidR="00272413" w:rsidRPr="000F59F6" w:rsidRDefault="003D0D51" w:rsidP="00AF4BF8">
            <w:pPr>
              <w:pStyle w:val="TableParagraph"/>
              <w:jc w:val="right"/>
              <w:rPr>
                <w:rFonts w:ascii="Times New Roman"/>
                <w:sz w:val="20"/>
                <w:lang w:val="tr-TR"/>
              </w:rPr>
            </w:pPr>
            <w:r>
              <w:rPr>
                <w:rFonts w:ascii="Times New Roman"/>
                <w:sz w:val="20"/>
                <w:lang w:val="tr-TR"/>
              </w:rPr>
              <w:t>22</w:t>
            </w:r>
            <w:r w:rsidR="00AF4BF8">
              <w:rPr>
                <w:rFonts w:ascii="Times New Roman"/>
                <w:sz w:val="20"/>
                <w:lang w:val="tr-TR"/>
              </w:rPr>
              <w:t>.</w:t>
            </w:r>
            <w:r>
              <w:rPr>
                <w:rFonts w:ascii="Times New Roman"/>
                <w:sz w:val="20"/>
                <w:lang w:val="tr-TR"/>
              </w:rPr>
              <w:t>770</w:t>
            </w:r>
          </w:p>
        </w:tc>
        <w:tc>
          <w:tcPr>
            <w:tcW w:w="984" w:type="dxa"/>
            <w:vMerge/>
            <w:tcBorders>
              <w:top w:val="nil"/>
            </w:tcBorders>
            <w:shd w:val="clear" w:color="auto" w:fill="E2EFD9"/>
          </w:tcPr>
          <w:p w14:paraId="084FB909" w14:textId="77777777" w:rsidR="00272413" w:rsidRPr="000F59F6" w:rsidRDefault="00272413" w:rsidP="0036496B">
            <w:pPr>
              <w:rPr>
                <w:sz w:val="2"/>
                <w:szCs w:val="2"/>
                <w:lang w:val="tr-TR"/>
              </w:rPr>
            </w:pPr>
          </w:p>
        </w:tc>
        <w:tc>
          <w:tcPr>
            <w:tcW w:w="1058" w:type="dxa"/>
            <w:shd w:val="clear" w:color="auto" w:fill="E2EFD9"/>
          </w:tcPr>
          <w:p w14:paraId="757A3F0B" w14:textId="384FDF39" w:rsidR="00272413" w:rsidRPr="000F59F6" w:rsidRDefault="00AF4BF8" w:rsidP="00AF4BF8">
            <w:pPr>
              <w:pStyle w:val="TableParagraph"/>
              <w:jc w:val="right"/>
              <w:rPr>
                <w:rFonts w:ascii="Times New Roman"/>
                <w:sz w:val="20"/>
                <w:lang w:val="tr-TR"/>
              </w:rPr>
            </w:pPr>
            <w:r>
              <w:rPr>
                <w:rFonts w:ascii="Times New Roman"/>
                <w:sz w:val="20"/>
                <w:lang w:val="tr-TR"/>
              </w:rPr>
              <w:t>31.900</w:t>
            </w:r>
          </w:p>
        </w:tc>
      </w:tr>
      <w:tr w:rsidR="00272413" w:rsidRPr="000F59F6" w14:paraId="519A2FD3" w14:textId="77777777" w:rsidTr="0036496B">
        <w:trPr>
          <w:trHeight w:val="540"/>
        </w:trPr>
        <w:tc>
          <w:tcPr>
            <w:tcW w:w="2964" w:type="dxa"/>
            <w:tcBorders>
              <w:right w:val="single" w:sz="4" w:space="0" w:color="000000"/>
            </w:tcBorders>
            <w:shd w:val="clear" w:color="auto" w:fill="E2EFD9"/>
          </w:tcPr>
          <w:p w14:paraId="1BF64AED" w14:textId="77777777" w:rsidR="00272413" w:rsidRPr="000F59F6" w:rsidRDefault="00272413" w:rsidP="0036496B">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0F59F6" w:rsidRDefault="00272413" w:rsidP="0036496B">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0F59F6" w:rsidRDefault="00272413" w:rsidP="0036496B">
            <w:pPr>
              <w:pStyle w:val="TableParagraph"/>
              <w:rPr>
                <w:rFonts w:ascii="Times New Roman"/>
                <w:lang w:val="tr-TR"/>
              </w:rPr>
            </w:pPr>
          </w:p>
        </w:tc>
        <w:tc>
          <w:tcPr>
            <w:tcW w:w="984" w:type="dxa"/>
            <w:vMerge/>
            <w:tcBorders>
              <w:top w:val="nil"/>
              <w:left w:val="single" w:sz="4" w:space="0" w:color="000000"/>
            </w:tcBorders>
            <w:shd w:val="clear" w:color="auto" w:fill="E2EFD9"/>
          </w:tcPr>
          <w:p w14:paraId="5D22B87E" w14:textId="77777777" w:rsidR="00272413" w:rsidRPr="000F59F6" w:rsidRDefault="00272413" w:rsidP="0036496B">
            <w:pPr>
              <w:rPr>
                <w:sz w:val="2"/>
                <w:szCs w:val="2"/>
                <w:lang w:val="tr-TR"/>
              </w:rPr>
            </w:pPr>
          </w:p>
        </w:tc>
        <w:tc>
          <w:tcPr>
            <w:tcW w:w="1044" w:type="dxa"/>
            <w:shd w:val="clear" w:color="auto" w:fill="E2EFD9"/>
          </w:tcPr>
          <w:p w14:paraId="180C9D48" w14:textId="77777777" w:rsidR="00272413" w:rsidRPr="000F59F6" w:rsidRDefault="00272413" w:rsidP="0036496B">
            <w:pPr>
              <w:pStyle w:val="TableParagraph"/>
              <w:rPr>
                <w:rFonts w:ascii="Times New Roman"/>
                <w:lang w:val="tr-TR"/>
              </w:rPr>
            </w:pPr>
          </w:p>
        </w:tc>
        <w:tc>
          <w:tcPr>
            <w:tcW w:w="984" w:type="dxa"/>
            <w:vMerge/>
            <w:tcBorders>
              <w:top w:val="nil"/>
            </w:tcBorders>
            <w:shd w:val="clear" w:color="auto" w:fill="E2EFD9"/>
          </w:tcPr>
          <w:p w14:paraId="36FA8F06" w14:textId="77777777" w:rsidR="00272413" w:rsidRPr="000F59F6" w:rsidRDefault="00272413" w:rsidP="0036496B">
            <w:pPr>
              <w:rPr>
                <w:sz w:val="2"/>
                <w:szCs w:val="2"/>
                <w:lang w:val="tr-TR"/>
              </w:rPr>
            </w:pPr>
          </w:p>
        </w:tc>
        <w:tc>
          <w:tcPr>
            <w:tcW w:w="1058" w:type="dxa"/>
            <w:shd w:val="clear" w:color="auto" w:fill="E2EFD9"/>
          </w:tcPr>
          <w:p w14:paraId="454DB80A" w14:textId="77777777" w:rsidR="00272413" w:rsidRPr="000F59F6" w:rsidRDefault="00272413" w:rsidP="0036496B">
            <w:pPr>
              <w:pStyle w:val="TableParagraph"/>
              <w:rPr>
                <w:rFonts w:ascii="Times New Roman"/>
                <w:lang w:val="tr-TR"/>
              </w:rPr>
            </w:pPr>
          </w:p>
        </w:tc>
      </w:tr>
    </w:tbl>
    <w:p w14:paraId="2329837A" w14:textId="77777777" w:rsidR="00272413" w:rsidRPr="000F59F6" w:rsidRDefault="00272413" w:rsidP="00272413">
      <w:pPr>
        <w:pStyle w:val="GvdeMetni"/>
        <w:spacing w:before="10"/>
        <w:rPr>
          <w:b/>
          <w:sz w:val="27"/>
          <w:lang w:val="tr-TR"/>
        </w:rPr>
      </w:pPr>
    </w:p>
    <w:p w14:paraId="0AA5A049" w14:textId="6D47FDFE" w:rsidR="00272413" w:rsidRPr="000F59F6"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14:paraId="0F02D682" w14:textId="77777777" w:rsidR="00272413" w:rsidRPr="000F59F6" w:rsidRDefault="00272413" w:rsidP="00272413">
      <w:pPr>
        <w:pStyle w:val="GvdeMetni"/>
        <w:spacing w:line="360" w:lineRule="auto"/>
        <w:ind w:left="118"/>
        <w:rPr>
          <w:lang w:val="tr-TR"/>
        </w:rPr>
      </w:pPr>
      <w:r w:rsidRPr="000F59F6">
        <w:rPr>
          <w:lang w:val="tr-TR"/>
        </w:rPr>
        <w:t>Okul/kurumla ilgili her türlü sayısal veriler geriye dönük olarak (en az 3 yıllık) verilir. İstatistiki veriler kapsamında incelenecek hususlar;</w:t>
      </w:r>
    </w:p>
    <w:p w14:paraId="7AEBDF5D" w14:textId="1983145F" w:rsidR="00272413" w:rsidRPr="000F59F6" w:rsidRDefault="00272413" w:rsidP="00272413">
      <w:pPr>
        <w:pStyle w:val="GvdeMetni"/>
        <w:spacing w:line="355"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00335669">
        <w:rPr>
          <w:lang w:val="tr-TR"/>
        </w:rPr>
        <w:t>Kursiyer</w:t>
      </w:r>
      <w:r w:rsidRPr="000F59F6">
        <w:rPr>
          <w:lang w:val="tr-TR"/>
        </w:rPr>
        <w:t xml:space="preserve"> durumu (genel mevcut, ortalama sınıf mevcudu, mevcudu en fazla olan ve en az olan sınıf mevcudu sayısı, kaynaştırma eğitimine tabi öğrenci sayısı vs.)</w:t>
      </w:r>
    </w:p>
    <w:p w14:paraId="45E4DE15" w14:textId="2E9CD1A4" w:rsidR="00272413" w:rsidRPr="000F59F6" w:rsidRDefault="00272413" w:rsidP="00272413">
      <w:pPr>
        <w:pStyle w:val="GvdeMetni"/>
        <w:spacing w:before="8"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00335669">
        <w:rPr>
          <w:lang w:val="tr-TR"/>
        </w:rPr>
        <w:t>Kursiyer</w:t>
      </w:r>
      <w:r w:rsidRPr="000F59F6">
        <w:rPr>
          <w:lang w:val="tr-TR"/>
        </w:rPr>
        <w:t xml:space="preserve"> kursları (kurs açılan dersler, katılan öğrenci sayısı, görev alan öğretmenlerin sayısı, kursun akademik başarıya olan katkısı vs.)</w:t>
      </w:r>
    </w:p>
    <w:p w14:paraId="7828A9A9" w14:textId="77777777" w:rsidR="00272413" w:rsidRPr="000F59F6" w:rsidRDefault="00272413" w:rsidP="00272413">
      <w:pPr>
        <w:pStyle w:val="GvdeMetni"/>
        <w:spacing w:before="10" w:line="357"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4B01B706" w14:textId="77777777" w:rsidR="00272413" w:rsidRPr="000F59F6" w:rsidRDefault="00272413" w:rsidP="00272413">
      <w:pPr>
        <w:pStyle w:val="GvdeMetni"/>
        <w:spacing w:before="4" w:line="357" w:lineRule="auto"/>
        <w:ind w:left="838" w:right="13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sosyal faaliyetlerin (kutlamalar, anma günü, kermes vb.) neler olduğu, bunlarda görev alan öğretmen, öğrenci velilerin sayısı, katılım oranı belirtilir.</w:t>
      </w:r>
    </w:p>
    <w:p w14:paraId="1BD73A1F" w14:textId="77777777" w:rsidR="00272413" w:rsidRPr="000F59F6" w:rsidRDefault="00272413" w:rsidP="00272413">
      <w:pPr>
        <w:pStyle w:val="GvdeMetni"/>
        <w:spacing w:before="4"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kültürel faaliyetlerin (gezi, sergi vb.) neler olduğu; kültürel faaliyetlerde görev alan öğretmen, öğrenci velilerin sayısı, katılım oranı belirtilir.</w:t>
      </w:r>
    </w:p>
    <w:p w14:paraId="2ADD820B" w14:textId="77777777" w:rsidR="00272413" w:rsidRPr="000F59F6" w:rsidRDefault="00272413" w:rsidP="00272413">
      <w:pPr>
        <w:pStyle w:val="GvdeMetni"/>
        <w:spacing w:before="10" w:line="355" w:lineRule="auto"/>
        <w:ind w:left="838" w:right="13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araştırmaları (Okulun paydaşlarınca yapılan bilimsel araştırmalar belirtilir.),</w:t>
      </w:r>
    </w:p>
    <w:p w14:paraId="0ED29E1D" w14:textId="77777777" w:rsidR="00272413" w:rsidRPr="000F59F6" w:rsidRDefault="00272413" w:rsidP="00272413">
      <w:pPr>
        <w:pStyle w:val="GvdeMetni"/>
        <w:spacing w:before="5" w:line="355" w:lineRule="auto"/>
        <w:ind w:left="838" w:right="13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yayınları (Okul/kurum ya da okul paydaşlarınca yayımlanan kitap, makale vb. bilimsel yayımlardan bahsedilir.),</w:t>
      </w:r>
    </w:p>
    <w:p w14:paraId="41088844" w14:textId="77777777" w:rsidR="00272413" w:rsidRPr="000F59F6" w:rsidRDefault="00272413" w:rsidP="00272413">
      <w:pPr>
        <w:pStyle w:val="GvdeMetni"/>
        <w:spacing w:before="7" w:line="357" w:lineRule="auto"/>
        <w:ind w:left="838" w:right="13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Spor kulübü faaliyetleri (Hangi branşlarda takım oluşturulduğu, antrenör sayısı, lisanslı öğrenci sayısı, bu alanda kazanılan başarılar, mezun olduktan sonra spora devam eden öğrenci sayısı vb. belirtilir.),</w:t>
      </w:r>
    </w:p>
    <w:p w14:paraId="7F606859" w14:textId="77777777" w:rsidR="00272413" w:rsidRPr="000F59F6" w:rsidRDefault="00272413" w:rsidP="00272413">
      <w:pPr>
        <w:spacing w:line="357" w:lineRule="auto"/>
        <w:jc w:val="both"/>
        <w:sectPr w:rsidR="00272413" w:rsidRPr="000F59F6" w:rsidSect="005B428F">
          <w:pgSz w:w="11910" w:h="16840"/>
          <w:pgMar w:top="1580" w:right="1280" w:bottom="1280" w:left="1300" w:header="0" w:footer="1037" w:gutter="0"/>
          <w:cols w:space="708"/>
        </w:sectPr>
      </w:pPr>
    </w:p>
    <w:p w14:paraId="309021C2" w14:textId="53D4F21A" w:rsidR="00272413" w:rsidRPr="000F59F6" w:rsidRDefault="00272413" w:rsidP="00272413">
      <w:pPr>
        <w:pStyle w:val="GvdeMetni"/>
        <w:spacing w:before="78" w:line="357" w:lineRule="auto"/>
        <w:ind w:left="478" w:right="116" w:hanging="360"/>
        <w:jc w:val="both"/>
        <w:rPr>
          <w:lang w:val="tr-TR"/>
        </w:rPr>
      </w:pPr>
      <w:r w:rsidRPr="000F59F6">
        <w:rPr>
          <w:rFonts w:ascii="Symbol" w:hAnsi="Symbol"/>
          <w:lang w:val="tr-TR"/>
        </w:rPr>
        <w:lastRenderedPageBreak/>
        <w:t></w:t>
      </w:r>
      <w:r w:rsidRPr="000F59F6">
        <w:rPr>
          <w:rFonts w:ascii="Times New Roman" w:hAnsi="Times New Roman"/>
          <w:lang w:val="tr-TR"/>
        </w:rPr>
        <w:t xml:space="preserve"> </w:t>
      </w:r>
      <w:r w:rsidR="00335669">
        <w:rPr>
          <w:lang w:val="tr-TR"/>
        </w:rPr>
        <w:t>Kursiyer</w:t>
      </w:r>
      <w:r w:rsidRPr="000F59F6">
        <w:rPr>
          <w:lang w:val="tr-TR"/>
        </w:rPr>
        <w:t xml:space="preserve"> devam durumu (öğrencilerin devamsızlık ortalaması, önceki yılda devamsızlıktan kalan öğrenci sayısı, bu yıl sürekli devamsızlık yapan öğrenci sayısı, önceden devamsız olup da devamı sağlanan öğrenci sayısı),</w:t>
      </w:r>
    </w:p>
    <w:p w14:paraId="246BDA08" w14:textId="77777777" w:rsidR="00272413" w:rsidRPr="000F59F6" w:rsidRDefault="00272413" w:rsidP="00272413">
      <w:pPr>
        <w:pStyle w:val="GvdeMetni"/>
        <w:spacing w:before="3" w:line="352"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Sosyal kulüplerin çalışması (kurulan sosyal kulüpler ve bunların gerçekleştirdiği projeler),</w:t>
      </w:r>
    </w:p>
    <w:p w14:paraId="5898347B" w14:textId="77777777" w:rsidR="00272413" w:rsidRPr="000F59F6" w:rsidRDefault="00272413" w:rsidP="00272413">
      <w:pPr>
        <w:pStyle w:val="GvdeMetni"/>
        <w:spacing w:before="9" w:line="355"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devam durumu (personelin sevk alma durumu, zorunlu izinler hariç alınan izin süreleri, sevk alma sıklığı-haftalık sevk sayısı-alınan rapor</w:t>
      </w:r>
      <w:r w:rsidRPr="000F59F6">
        <w:rPr>
          <w:spacing w:val="-34"/>
          <w:lang w:val="tr-TR"/>
        </w:rPr>
        <w:t xml:space="preserve"> </w:t>
      </w:r>
      <w:r w:rsidRPr="000F59F6">
        <w:rPr>
          <w:lang w:val="tr-TR"/>
        </w:rPr>
        <w:t>sayısı),</w:t>
      </w:r>
    </w:p>
    <w:p w14:paraId="622228C6" w14:textId="77777777" w:rsidR="00272413" w:rsidRPr="000F59F6" w:rsidRDefault="00272413" w:rsidP="00272413">
      <w:pPr>
        <w:pStyle w:val="GvdeMetni"/>
        <w:spacing w:before="4"/>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hizmetleri (yararlanan öğrenci sayısı ve diğer faaliyetleri),</w:t>
      </w:r>
    </w:p>
    <w:p w14:paraId="538328D1" w14:textId="01046151" w:rsidR="00272413" w:rsidRPr="000F59F6" w:rsidRDefault="00272413" w:rsidP="00272413">
      <w:pPr>
        <w:pStyle w:val="GvdeMetni"/>
        <w:spacing w:before="141" w:line="352" w:lineRule="auto"/>
        <w:ind w:left="478" w:right="11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Engelli</w:t>
      </w:r>
      <w:r w:rsidR="009C3DBC">
        <w:rPr>
          <w:lang w:val="tr-TR"/>
        </w:rPr>
        <w:t xml:space="preserve"> kursiyerler</w:t>
      </w:r>
      <w:r w:rsidRPr="000F59F6">
        <w:rPr>
          <w:lang w:val="tr-TR"/>
        </w:rPr>
        <w:t xml:space="preserve"> için kolaylaştırıcı çalışmalar (engelli öğrencilerin sayısı ve engel çeşitleri ile bunların yaşamını kolaylaştırmak için alınan önlemler),</w:t>
      </w:r>
    </w:p>
    <w:p w14:paraId="69C1C18D" w14:textId="77777777" w:rsidR="00272413" w:rsidRPr="000F59F6" w:rsidRDefault="00272413" w:rsidP="00272413">
      <w:pPr>
        <w:pStyle w:val="GvdeMetni"/>
        <w:spacing w:before="9" w:line="352"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dış çevre (MEB, belediye, AB, TÜBİTAK, MEM) tarafından düzenlenen faaliyet ve projelere katılma ve bu projelerden yararlanma durumu,</w:t>
      </w:r>
    </w:p>
    <w:p w14:paraId="492B2014" w14:textId="77777777" w:rsidR="00272413" w:rsidRPr="000F59F6" w:rsidRDefault="00272413" w:rsidP="00272413">
      <w:pPr>
        <w:pStyle w:val="GvdeMetni"/>
        <w:spacing w:before="9"/>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ulaşım,</w:t>
      </w:r>
    </w:p>
    <w:p w14:paraId="167A81A6" w14:textId="77777777" w:rsidR="00272413" w:rsidRPr="000F59F6" w:rsidRDefault="00272413" w:rsidP="00272413">
      <w:pPr>
        <w:pStyle w:val="GvdeMetni"/>
        <w:spacing w:before="141" w:line="357"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Fiziki mekânlar (Spor salonu, çok amaçlı salon, BTS, laboratuvar, sınıflar, idari odalar, öğretmenler odası vs. kullanıma uygunluğu, kullanılma sıklığı, binanın dış ve iç ses yalıtımı, danışma, ziyaretçi odası vs. belirtilmelidir.),</w:t>
      </w:r>
    </w:p>
    <w:p w14:paraId="74CC83BC" w14:textId="77777777" w:rsidR="00272413" w:rsidRPr="000F59F6" w:rsidRDefault="00272413" w:rsidP="00272413">
      <w:pPr>
        <w:pStyle w:val="GvdeMetni"/>
        <w:spacing w:before="4" w:line="352" w:lineRule="auto"/>
        <w:ind w:left="478" w:right="119"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Kantin, yemekhane (kantinin işletilme biçimi, ihtiyacı karşılama düzeyi, okula getirisi, öğrencilerin dışarı gitmesini önleme durumu, faydaları),</w:t>
      </w:r>
    </w:p>
    <w:p w14:paraId="64E6B99B" w14:textId="77777777" w:rsidR="00272413" w:rsidRPr="000F59F6" w:rsidRDefault="00272413" w:rsidP="00272413">
      <w:pPr>
        <w:pStyle w:val="GvdeMetni"/>
        <w:spacing w:before="10" w:line="352" w:lineRule="auto"/>
        <w:ind w:left="478" w:right="11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Isınma durumu (okulun nasıl ısıtıldığı, yakıt türü, ısınmanın tam sağlanıp sağlanmadığı, sağlanamıyorsa nedenleri, kalorifer görevlisinin eğitimi, belgesi),</w:t>
      </w:r>
    </w:p>
    <w:p w14:paraId="026B6852" w14:textId="77777777" w:rsidR="00272413" w:rsidRPr="000F59F6" w:rsidRDefault="00272413" w:rsidP="00272413">
      <w:pPr>
        <w:pStyle w:val="GvdeMetni"/>
        <w:spacing w:before="10"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Sivil savunma çalışmaları (yangın tertibatı, yangın tüpü, ikaz alarm zili, elektrik tertibatının kontrolü, baca temizliği, kalorifer kazanın temizliği, sivil savunma tatbikatı vs.),</w:t>
      </w:r>
    </w:p>
    <w:p w14:paraId="6D8DD2AD" w14:textId="7F2EC1AE" w:rsidR="00272413" w:rsidRPr="000F59F6" w:rsidRDefault="00272413" w:rsidP="00272413">
      <w:pPr>
        <w:pStyle w:val="GvdeMetni"/>
        <w:spacing w:before="4" w:line="355" w:lineRule="auto"/>
        <w:ind w:left="478" w:right="116" w:hanging="360"/>
        <w:jc w:val="both"/>
        <w:rPr>
          <w:lang w:val="tr-TR"/>
        </w:rPr>
      </w:pPr>
      <w:r w:rsidRPr="000F59F6">
        <w:rPr>
          <w:rFonts w:ascii="Symbol" w:hAnsi="Symbol"/>
          <w:lang w:val="tr-TR"/>
        </w:rPr>
        <w:t></w:t>
      </w:r>
      <w:r w:rsidRPr="000F59F6">
        <w:rPr>
          <w:rFonts w:ascii="Times New Roman" w:hAnsi="Times New Roman"/>
          <w:lang w:val="tr-TR"/>
        </w:rPr>
        <w:t xml:space="preserve"> </w:t>
      </w:r>
      <w:r w:rsidR="00F935EC">
        <w:rPr>
          <w:lang w:val="tr-TR"/>
        </w:rPr>
        <w:t>Diğer araç ve gereçler (Kurumda</w:t>
      </w:r>
      <w:r w:rsidRPr="000F59F6">
        <w:rPr>
          <w:lang w:val="tr-TR"/>
        </w:rPr>
        <w:t xml:space="preserve"> bulunan ders araçları genel olarak belirtilir etkin kullanımı ile ilgili yapılan çalışmalar ifade edilir.),</w:t>
      </w:r>
    </w:p>
    <w:p w14:paraId="74D81C3A" w14:textId="77777777" w:rsidR="00272413" w:rsidRPr="000F59F6" w:rsidRDefault="00272413" w:rsidP="00272413">
      <w:pPr>
        <w:pStyle w:val="GvdeMetni"/>
        <w:spacing w:before="4"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yaptığı benzer okullarda olmayan ya da öncülüğünü okulun yaptığı diğer okullara da örnek olan çalışmalar, çevreye bu okuldan yayılan başarılı uygulamalar,</w:t>
      </w:r>
    </w:p>
    <w:p w14:paraId="21BFC4B3" w14:textId="77777777" w:rsidR="00272413" w:rsidRPr="000F59F6" w:rsidRDefault="00272413" w:rsidP="00272413">
      <w:pPr>
        <w:pStyle w:val="GvdeMetni"/>
        <w:spacing w:before="1" w:line="355"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iş birliği yaptığı kurum ya da kişiler, okulda ya da okulca düzenlenen panel, konferans vb. sunumlar,</w:t>
      </w:r>
    </w:p>
    <w:p w14:paraId="54E9C298" w14:textId="77777777" w:rsidR="00272413" w:rsidRPr="000F59F6" w:rsidRDefault="00272413" w:rsidP="00272413">
      <w:pPr>
        <w:pStyle w:val="GvdeMetni"/>
        <w:spacing w:before="6"/>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öncülük ettiği iyi işler, organizasyonlar, aldığı ödüller belirtilir.</w:t>
      </w:r>
    </w:p>
    <w:p w14:paraId="26DB2A92" w14:textId="77777777" w:rsidR="00272413" w:rsidRPr="000F59F6" w:rsidRDefault="00272413" w:rsidP="00272413">
      <w:pPr>
        <w:sectPr w:rsidR="00272413" w:rsidRPr="000F59F6" w:rsidSect="005B428F">
          <w:pgSz w:w="11910" w:h="16840"/>
          <w:pgMar w:top="1320" w:right="1300" w:bottom="1280" w:left="1660" w:header="0" w:footer="1037" w:gutter="0"/>
          <w:cols w:space="708"/>
        </w:sectPr>
      </w:pPr>
    </w:p>
    <w:p w14:paraId="40FCE55A" w14:textId="77777777" w:rsidR="00272413"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14:paraId="5B117B18" w14:textId="77777777" w:rsidR="00EE4157" w:rsidRPr="00EE4157" w:rsidRDefault="00EE4157" w:rsidP="00EE4157"/>
    <w:p w14:paraId="2F9EA128" w14:textId="25B4B46D" w:rsidR="00272413" w:rsidRPr="00B30274" w:rsidRDefault="00EE4157" w:rsidP="00B30274">
      <w:pPr>
        <w:spacing w:line="276" w:lineRule="auto"/>
        <w:ind w:firstLine="118"/>
        <w:jc w:val="both"/>
        <w:rPr>
          <w:rFonts w:ascii="Times New Roman" w:eastAsia="Cambria" w:hAnsi="Times New Roman" w:cs="Times New Roman"/>
          <w:kern w:val="0"/>
        </w:rPr>
      </w:pPr>
      <w:r w:rsidRPr="00B30274">
        <w:rPr>
          <w:rFonts w:ascii="Times New Roman" w:eastAsia="Cambria" w:hAnsi="Times New Roman" w:cs="Times New Roman"/>
          <w:kern w:val="0"/>
        </w:rPr>
        <w:t xml:space="preserve">PESTLE analiziyle </w:t>
      </w:r>
      <w:r w:rsidR="00F935EC">
        <w:rPr>
          <w:rFonts w:ascii="Times New Roman" w:eastAsia="Cambria" w:hAnsi="Times New Roman" w:cs="Times New Roman"/>
          <w:kern w:val="0"/>
        </w:rPr>
        <w:t xml:space="preserve">kurumumuzda </w:t>
      </w:r>
      <w:r w:rsidRPr="00B30274">
        <w:rPr>
          <w:rFonts w:ascii="Times New Roman" w:eastAsia="Cambria" w:hAnsi="Times New Roman" w:cs="Times New Roman"/>
          <w:kern w:val="0"/>
        </w:rPr>
        <w:t>üzerinde etkili olan veya olabilecek politik, ekonomik, sosyokültürel, teknolojik, yasal ve çevresel dış etkenlerin tespit edilmesi amaçlanmıştır. okulumuz etkileyen ya da etkileyebilecek değişiklik ve eğilimlerin sınıflandırılması bu analizin ilk aşamasını oluşturmaktadır. Bu amaç ile stratejik plan ekibimizce okulumuz stratejik planına yön vermek üzere PESTLE analizi yapılmış olup ,mevcut durum analizi çalışmalarında genişçe yer almış ancak plan içerisinde özet bir şekilde yer ve</w:t>
      </w:r>
      <w:r w:rsidR="00B30274" w:rsidRPr="00B30274">
        <w:rPr>
          <w:rFonts w:ascii="Times New Roman" w:eastAsia="Cambria" w:hAnsi="Times New Roman" w:cs="Times New Roman"/>
          <w:kern w:val="0"/>
        </w:rPr>
        <w:t>rilmiştir</w:t>
      </w:r>
    </w:p>
    <w:p w14:paraId="7C267348" w14:textId="38C858AC" w:rsidR="00B30274" w:rsidRPr="00B30274" w:rsidRDefault="00B30274" w:rsidP="00B30274">
      <w:pPr>
        <w:rPr>
          <w:b/>
          <w:color w:val="FF0000"/>
          <w:sz w:val="20"/>
        </w:rPr>
      </w:pPr>
      <w:r w:rsidRPr="000F59F6">
        <w:rPr>
          <w:b/>
          <w:sz w:val="20"/>
        </w:rPr>
        <w:t xml:space="preserve">Tablo 20.  PESTLE Analiz Tablosu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B30274" w:rsidRPr="000F59F6" w14:paraId="131C31A5" w14:textId="77777777" w:rsidTr="007B25FE">
        <w:trPr>
          <w:trHeight w:val="440"/>
        </w:trPr>
        <w:tc>
          <w:tcPr>
            <w:tcW w:w="5388" w:type="dxa"/>
            <w:shd w:val="clear" w:color="auto" w:fill="E2EFD9"/>
          </w:tcPr>
          <w:p w14:paraId="123662A4" w14:textId="77777777" w:rsidR="00B30274" w:rsidRPr="000F59F6" w:rsidRDefault="00B30274" w:rsidP="007B25FE">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14:paraId="4B72EDDE" w14:textId="77777777" w:rsidR="00B30274" w:rsidRPr="000F59F6" w:rsidRDefault="00B30274" w:rsidP="007B25FE">
            <w:pPr>
              <w:pStyle w:val="TableParagraph"/>
              <w:spacing w:line="234" w:lineRule="exact"/>
              <w:ind w:left="95"/>
              <w:rPr>
                <w:b/>
                <w:sz w:val="20"/>
                <w:lang w:val="tr-TR"/>
              </w:rPr>
            </w:pPr>
            <w:r w:rsidRPr="000F59F6">
              <w:rPr>
                <w:b/>
                <w:sz w:val="20"/>
                <w:lang w:val="tr-TR"/>
              </w:rPr>
              <w:t>Ekonomik etkenler</w:t>
            </w:r>
          </w:p>
        </w:tc>
      </w:tr>
      <w:tr w:rsidR="00B30274" w:rsidRPr="000F59F6" w14:paraId="6080DE11" w14:textId="77777777" w:rsidTr="007B25FE">
        <w:trPr>
          <w:trHeight w:val="3040"/>
        </w:trPr>
        <w:tc>
          <w:tcPr>
            <w:tcW w:w="5388" w:type="dxa"/>
          </w:tcPr>
          <w:p w14:paraId="3BA9522C" w14:textId="77777777" w:rsidR="00B30274" w:rsidRPr="000F59F6" w:rsidRDefault="00B30274" w:rsidP="007B25FE">
            <w:pPr>
              <w:pStyle w:val="TableParagraph"/>
              <w:spacing w:before="11"/>
              <w:rPr>
                <w:b/>
                <w:sz w:val="19"/>
                <w:lang w:val="tr-TR"/>
              </w:rPr>
            </w:pPr>
          </w:p>
          <w:p w14:paraId="69C2238B" w14:textId="77777777" w:rsidR="00B30274" w:rsidRPr="000F59F6" w:rsidRDefault="00B30274" w:rsidP="007B25F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14:paraId="57DA893A" w14:textId="77777777" w:rsidR="00B30274" w:rsidRPr="000F59F6" w:rsidRDefault="00B30274" w:rsidP="007B25F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14:paraId="75CF47F7" w14:textId="77777777" w:rsidR="00B30274" w:rsidRPr="000F59F6" w:rsidRDefault="00B30274" w:rsidP="007B25F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14:paraId="2C08BD07" w14:textId="77777777" w:rsidR="00B30274" w:rsidRPr="000F59F6" w:rsidRDefault="00B30274" w:rsidP="007B25FE">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14:paraId="66487767" w14:textId="77777777" w:rsidR="00B30274" w:rsidRPr="000F59F6" w:rsidRDefault="00B30274" w:rsidP="007B25FE">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14:paraId="05199DA9" w14:textId="77777777" w:rsidR="00B30274" w:rsidRPr="000F59F6" w:rsidRDefault="00B30274" w:rsidP="007B25FE">
            <w:pPr>
              <w:pStyle w:val="TableParagraph"/>
              <w:spacing w:before="11"/>
              <w:rPr>
                <w:b/>
                <w:sz w:val="19"/>
                <w:lang w:val="tr-TR"/>
              </w:rPr>
            </w:pPr>
          </w:p>
          <w:p w14:paraId="42C21DCF" w14:textId="77777777" w:rsidR="00B30274" w:rsidRPr="000F59F6" w:rsidRDefault="00B30274" w:rsidP="007B25FE">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Pr>
                <w:rFonts w:ascii="Times New Roman" w:hAnsi="Times New Roman"/>
                <w:sz w:val="20"/>
                <w:lang w:val="tr-TR"/>
              </w:rPr>
              <w:t>K</w:t>
            </w:r>
            <w:r w:rsidRPr="000F59F6">
              <w:rPr>
                <w:sz w:val="20"/>
                <w:lang w:val="tr-TR"/>
              </w:rPr>
              <w:t>urumun bulunduğu çevrenin genel gelir durumu,</w:t>
            </w:r>
          </w:p>
          <w:p w14:paraId="2BFE57A1" w14:textId="77777777" w:rsidR="00B30274" w:rsidRPr="000F59F6" w:rsidRDefault="00B30274" w:rsidP="007B25FE">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14:paraId="577495A0" w14:textId="77777777" w:rsidR="00B30274" w:rsidRPr="000F59F6" w:rsidRDefault="00B30274" w:rsidP="007B25FE">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Pr>
                <w:rFonts w:ascii="Times New Roman" w:hAnsi="Times New Roman"/>
                <w:sz w:val="20"/>
                <w:lang w:val="tr-TR"/>
              </w:rPr>
              <w:t>K</w:t>
            </w:r>
            <w:r w:rsidRPr="000F59F6">
              <w:rPr>
                <w:sz w:val="20"/>
                <w:lang w:val="tr-TR"/>
              </w:rPr>
              <w:t>urumun gelirini arttırıcı unsurlar,</w:t>
            </w:r>
          </w:p>
          <w:p w14:paraId="2E9D08AC" w14:textId="77777777" w:rsidR="00B30274" w:rsidRPr="000F59F6" w:rsidRDefault="00B30274" w:rsidP="007B25FE">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Pr>
                <w:rFonts w:ascii="Times New Roman" w:hAnsi="Times New Roman"/>
                <w:sz w:val="20"/>
                <w:lang w:val="tr-TR"/>
              </w:rPr>
              <w:t>K</w:t>
            </w:r>
            <w:r w:rsidRPr="000F59F6">
              <w:rPr>
                <w:sz w:val="20"/>
                <w:lang w:val="tr-TR"/>
              </w:rPr>
              <w:t>urumun giderlerini arttıran unsurlar,</w:t>
            </w:r>
          </w:p>
          <w:p w14:paraId="59627763" w14:textId="77777777" w:rsidR="00B30274" w:rsidRPr="000F59F6" w:rsidRDefault="00B30274" w:rsidP="007B25FE">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14:paraId="318B070E" w14:textId="77777777" w:rsidR="00B30274" w:rsidRPr="000F59F6" w:rsidRDefault="00B30274" w:rsidP="007B25FE">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14:paraId="3D9A61C1" w14:textId="77777777" w:rsidR="00B30274" w:rsidRPr="000F59F6" w:rsidRDefault="00B30274" w:rsidP="007B25FE">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14:paraId="66A4EF65" w14:textId="77777777" w:rsidR="00B30274" w:rsidRPr="000F59F6" w:rsidRDefault="00B30274" w:rsidP="007B25FE">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B30274" w:rsidRPr="000F59F6" w14:paraId="47C05098" w14:textId="77777777" w:rsidTr="007B25FE">
        <w:trPr>
          <w:trHeight w:val="900"/>
        </w:trPr>
        <w:tc>
          <w:tcPr>
            <w:tcW w:w="5388" w:type="dxa"/>
            <w:shd w:val="clear" w:color="auto" w:fill="E2EFD9"/>
          </w:tcPr>
          <w:p w14:paraId="4AD40CFD" w14:textId="77777777" w:rsidR="00B30274" w:rsidRPr="000F59F6" w:rsidRDefault="00B30274" w:rsidP="007B25FE">
            <w:pPr>
              <w:pStyle w:val="TableParagraph"/>
              <w:ind w:left="98"/>
              <w:rPr>
                <w:b/>
                <w:sz w:val="20"/>
                <w:lang w:val="tr-TR"/>
              </w:rPr>
            </w:pPr>
            <w:r w:rsidRPr="000F59F6">
              <w:rPr>
                <w:b/>
                <w:sz w:val="20"/>
                <w:lang w:val="tr-TR"/>
              </w:rPr>
              <w:t>Sosyokültürel etkenler</w:t>
            </w:r>
          </w:p>
        </w:tc>
        <w:tc>
          <w:tcPr>
            <w:tcW w:w="3826" w:type="dxa"/>
            <w:shd w:val="clear" w:color="auto" w:fill="E2EFD9"/>
          </w:tcPr>
          <w:p w14:paraId="44032572" w14:textId="77777777" w:rsidR="00B30274" w:rsidRPr="000F59F6" w:rsidRDefault="00B30274" w:rsidP="007B25FE">
            <w:pPr>
              <w:pStyle w:val="TableParagraph"/>
              <w:ind w:left="95"/>
              <w:rPr>
                <w:b/>
                <w:sz w:val="20"/>
                <w:lang w:val="tr-TR"/>
              </w:rPr>
            </w:pPr>
            <w:r w:rsidRPr="000F59F6">
              <w:rPr>
                <w:b/>
                <w:sz w:val="20"/>
                <w:lang w:val="tr-TR"/>
              </w:rPr>
              <w:t>Teknolojik etkenler</w:t>
            </w:r>
          </w:p>
        </w:tc>
      </w:tr>
      <w:tr w:rsidR="00B30274" w:rsidRPr="000F59F6" w14:paraId="7E1B4E31" w14:textId="77777777" w:rsidTr="007B25FE">
        <w:trPr>
          <w:trHeight w:val="3500"/>
        </w:trPr>
        <w:tc>
          <w:tcPr>
            <w:tcW w:w="5388" w:type="dxa"/>
          </w:tcPr>
          <w:p w14:paraId="37E0AA51" w14:textId="77777777" w:rsidR="00B30274" w:rsidRPr="000F59F6" w:rsidRDefault="00B30274" w:rsidP="007B25FE">
            <w:pPr>
              <w:pStyle w:val="TableParagraph"/>
              <w:spacing w:before="11"/>
              <w:rPr>
                <w:b/>
                <w:sz w:val="19"/>
                <w:lang w:val="tr-TR"/>
              </w:rPr>
            </w:pPr>
          </w:p>
          <w:p w14:paraId="40F2A9C3" w14:textId="77777777" w:rsidR="00B30274" w:rsidRPr="000F59F6" w:rsidRDefault="00B30274" w:rsidP="007B25F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14:paraId="38676A7E" w14:textId="77777777" w:rsidR="00B30274" w:rsidRPr="000F59F6" w:rsidRDefault="00B30274" w:rsidP="007B25F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14:paraId="726D36A4" w14:textId="77777777" w:rsidR="00B30274" w:rsidRPr="000F59F6" w:rsidRDefault="00B30274" w:rsidP="007B25FE">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14:paraId="62D62DBC" w14:textId="77777777" w:rsidR="00B30274" w:rsidRPr="000F59F6" w:rsidRDefault="00B30274" w:rsidP="007B25F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14:paraId="4DA55E63" w14:textId="77777777" w:rsidR="00B30274" w:rsidRPr="000F59F6" w:rsidRDefault="00B30274" w:rsidP="007B25F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14:paraId="5C22D4AE" w14:textId="77777777" w:rsidR="00B30274" w:rsidRPr="000F59F6" w:rsidRDefault="00B30274" w:rsidP="007B25F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14:paraId="3F45F373" w14:textId="77777777" w:rsidR="00B30274" w:rsidRPr="000F59F6" w:rsidRDefault="00B30274" w:rsidP="007B25FE">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14:paraId="79994D41" w14:textId="77777777" w:rsidR="00B30274" w:rsidRPr="000F59F6" w:rsidRDefault="00B30274" w:rsidP="007B25F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14:paraId="0935A596" w14:textId="77777777" w:rsidR="00B30274" w:rsidRPr="000F59F6" w:rsidRDefault="00B30274" w:rsidP="007B25F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14:paraId="6A1E1F6A" w14:textId="77777777" w:rsidR="00B30274" w:rsidRPr="000F59F6" w:rsidRDefault="00B30274" w:rsidP="007B25FE">
            <w:pPr>
              <w:pStyle w:val="TableParagraph"/>
              <w:spacing w:before="11"/>
              <w:rPr>
                <w:b/>
                <w:sz w:val="19"/>
                <w:lang w:val="tr-TR"/>
              </w:rPr>
            </w:pPr>
          </w:p>
          <w:p w14:paraId="20A820FE" w14:textId="77777777" w:rsidR="00B30274" w:rsidRPr="000F59F6" w:rsidRDefault="00B30274" w:rsidP="007B25FE">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Pr>
                <w:rFonts w:ascii="Times New Roman" w:hAnsi="Times New Roman"/>
                <w:sz w:val="20"/>
                <w:lang w:val="tr-TR"/>
              </w:rPr>
              <w:t>K</w:t>
            </w:r>
            <w:r w:rsidRPr="000F59F6">
              <w:rPr>
                <w:sz w:val="20"/>
                <w:lang w:val="tr-TR"/>
              </w:rPr>
              <w:t>urumun teknoloji kullanım durumu</w:t>
            </w:r>
          </w:p>
          <w:p w14:paraId="6D0670EF" w14:textId="77777777" w:rsidR="00B30274" w:rsidRPr="000F59F6" w:rsidRDefault="00B30274" w:rsidP="007B25FE">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14:paraId="2B2777A9" w14:textId="77777777" w:rsidR="00B30274" w:rsidRPr="000F59F6" w:rsidRDefault="00B30274" w:rsidP="007B25FE">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14:paraId="24266B88" w14:textId="77777777" w:rsidR="00B30274" w:rsidRPr="000F59F6" w:rsidRDefault="00B30274" w:rsidP="007B25FE">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Pr>
                <w:rFonts w:ascii="Times New Roman" w:hAnsi="Times New Roman"/>
                <w:sz w:val="20"/>
                <w:lang w:val="tr-TR"/>
              </w:rPr>
              <w:t>K</w:t>
            </w:r>
            <w:r w:rsidRPr="000F59F6">
              <w:rPr>
                <w:sz w:val="20"/>
                <w:lang w:val="tr-TR"/>
              </w:rPr>
              <w:t>urumun sahip olmadığı teknolojik araçlar</w:t>
            </w:r>
          </w:p>
          <w:p w14:paraId="70F811C7" w14:textId="77777777" w:rsidR="00B30274" w:rsidRPr="000F59F6" w:rsidRDefault="00B30274" w:rsidP="007B25FE">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Pr>
                <w:sz w:val="20"/>
                <w:lang w:val="tr-TR"/>
              </w:rPr>
              <w:t xml:space="preserve">Personelin ve kursiyerlerin </w:t>
            </w:r>
            <w:r w:rsidRPr="000F59F6">
              <w:rPr>
                <w:sz w:val="20"/>
                <w:lang w:val="tr-TR"/>
              </w:rPr>
              <w:t>teknoloji kullanım kapasiteleri,</w:t>
            </w:r>
          </w:p>
          <w:p w14:paraId="77CEE32B" w14:textId="77777777" w:rsidR="00B30274" w:rsidRPr="000F59F6" w:rsidRDefault="00B30274" w:rsidP="007B25FE">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14:paraId="56EDEDC5" w14:textId="77777777" w:rsidR="00B30274" w:rsidRPr="000F59F6" w:rsidRDefault="00B30274" w:rsidP="007B25FE">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14:paraId="00C76FDE" w14:textId="77777777" w:rsidR="00B30274" w:rsidRPr="000F59F6" w:rsidRDefault="00B30274" w:rsidP="007B25FE">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B30274" w:rsidRPr="000F59F6" w14:paraId="55E02A21" w14:textId="77777777" w:rsidTr="007B25FE">
        <w:trPr>
          <w:trHeight w:val="440"/>
        </w:trPr>
        <w:tc>
          <w:tcPr>
            <w:tcW w:w="9214" w:type="dxa"/>
            <w:gridSpan w:val="2"/>
            <w:shd w:val="clear" w:color="auto" w:fill="E2EFD9"/>
          </w:tcPr>
          <w:p w14:paraId="7893B6FE" w14:textId="77777777" w:rsidR="00B30274" w:rsidRPr="000F59F6" w:rsidRDefault="00B30274" w:rsidP="007B25FE">
            <w:pPr>
              <w:pStyle w:val="TableParagraph"/>
              <w:spacing w:line="234" w:lineRule="exact"/>
              <w:ind w:left="98"/>
              <w:rPr>
                <w:b/>
                <w:sz w:val="20"/>
                <w:lang w:val="tr-TR"/>
              </w:rPr>
            </w:pPr>
            <w:r w:rsidRPr="000F59F6">
              <w:rPr>
                <w:b/>
                <w:sz w:val="20"/>
                <w:lang w:val="tr-TR"/>
              </w:rPr>
              <w:t>Çevresel Etkenler</w:t>
            </w:r>
          </w:p>
        </w:tc>
      </w:tr>
      <w:tr w:rsidR="00B30274" w:rsidRPr="000F59F6" w14:paraId="39F2F5B1" w14:textId="77777777" w:rsidTr="007B25FE">
        <w:trPr>
          <w:trHeight w:val="1940"/>
        </w:trPr>
        <w:tc>
          <w:tcPr>
            <w:tcW w:w="9214" w:type="dxa"/>
            <w:gridSpan w:val="2"/>
          </w:tcPr>
          <w:p w14:paraId="13BD1792" w14:textId="77777777" w:rsidR="00B30274" w:rsidRPr="000F59F6" w:rsidRDefault="00B30274" w:rsidP="007B25FE">
            <w:pPr>
              <w:pStyle w:val="TableParagraph"/>
              <w:spacing w:before="11"/>
              <w:rPr>
                <w:b/>
                <w:sz w:val="19"/>
                <w:lang w:val="tr-TR"/>
              </w:rPr>
            </w:pPr>
          </w:p>
          <w:p w14:paraId="583DFEE0" w14:textId="77777777" w:rsidR="00B30274" w:rsidRPr="000F59F6" w:rsidRDefault="00B30274" w:rsidP="007B25F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14:paraId="5D67B21D" w14:textId="77777777" w:rsidR="00B30274" w:rsidRPr="000F59F6" w:rsidRDefault="00B30274" w:rsidP="007B25F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14:paraId="6E28DB19" w14:textId="77777777" w:rsidR="00B30274" w:rsidRPr="000F59F6" w:rsidRDefault="00B30274" w:rsidP="007B25F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14:paraId="306A42BF" w14:textId="77777777" w:rsidR="00B30274" w:rsidRPr="000F59F6" w:rsidRDefault="00B30274" w:rsidP="007B25FE">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14:paraId="778F6C2E" w14:textId="77777777" w:rsidR="00B30274" w:rsidRPr="000F59F6" w:rsidRDefault="00B30274" w:rsidP="007B25FE">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14:paraId="543615E6" w14:textId="77777777" w:rsidR="00B30274" w:rsidRPr="000F59F6" w:rsidRDefault="00B30274" w:rsidP="007B25FE">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afetler (deprem kuşağında bulunma, Covid 19, kene vakaları vb.)</w:t>
            </w:r>
          </w:p>
        </w:tc>
      </w:tr>
    </w:tbl>
    <w:p w14:paraId="3B038C9E" w14:textId="77777777" w:rsidR="00B30274" w:rsidRPr="000F59F6" w:rsidRDefault="00B30274" w:rsidP="00B30274">
      <w:pPr>
        <w:spacing w:line="360" w:lineRule="auto"/>
        <w:jc w:val="both"/>
        <w:sectPr w:rsidR="00B30274" w:rsidRPr="000F59F6" w:rsidSect="005B428F">
          <w:pgSz w:w="11910" w:h="16840"/>
          <w:pgMar w:top="1320" w:right="1300" w:bottom="1280" w:left="1300" w:header="0" w:footer="1037" w:gutter="0"/>
          <w:cols w:space="708"/>
        </w:sectPr>
      </w:pPr>
    </w:p>
    <w:p w14:paraId="07CDC6B7" w14:textId="47C4E41B" w:rsidR="00C3178F" w:rsidRPr="000F59F6" w:rsidRDefault="00C3178F" w:rsidP="00C3178F">
      <w:pPr>
        <w:ind w:left="118"/>
        <w:rPr>
          <w:b/>
          <w:color w:val="00B050"/>
          <w:sz w:val="20"/>
        </w:rPr>
      </w:pPr>
    </w:p>
    <w:p w14:paraId="2D62FF84" w14:textId="77777777" w:rsidR="00272413"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GZFT Analizi</w:t>
      </w:r>
    </w:p>
    <w:p w14:paraId="16244EF1" w14:textId="77777777" w:rsidR="007F3CD3" w:rsidRPr="007F3CD3" w:rsidRDefault="007F3CD3" w:rsidP="007F3CD3"/>
    <w:p w14:paraId="18367D01" w14:textId="14835A65" w:rsidR="007F3CD3" w:rsidRPr="00B30274" w:rsidRDefault="00F935EC" w:rsidP="00560C28">
      <w:pPr>
        <w:pStyle w:val="ListeParagraf"/>
        <w:spacing w:line="360" w:lineRule="auto"/>
        <w:ind w:left="118" w:firstLine="590"/>
        <w:jc w:val="both"/>
        <w:rPr>
          <w:rFonts w:ascii="Times New Roman" w:hAnsi="Times New Roman" w:cs="Times New Roman"/>
        </w:rPr>
      </w:pPr>
      <w:r>
        <w:rPr>
          <w:rFonts w:ascii="Times New Roman" w:hAnsi="Times New Roman" w:cs="Times New Roman"/>
        </w:rPr>
        <w:t xml:space="preserve">Kurumumuzun </w:t>
      </w:r>
      <w:r w:rsidR="007F3CD3" w:rsidRPr="00B30274">
        <w:rPr>
          <w:rFonts w:ascii="Times New Roman" w:hAnsi="Times New Roman" w:cs="Times New Roman"/>
        </w:rPr>
        <w:t xml:space="preserve">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7D665F4F" w14:textId="77777777" w:rsidR="007F3CD3" w:rsidRPr="00B30274" w:rsidRDefault="007F3CD3" w:rsidP="007F3CD3">
      <w:pPr>
        <w:pStyle w:val="ListeParagraf"/>
        <w:spacing w:line="360" w:lineRule="auto"/>
        <w:ind w:left="118"/>
        <w:jc w:val="both"/>
        <w:rPr>
          <w:rFonts w:ascii="Times New Roman" w:hAnsi="Times New Roman" w:cs="Times New Roman"/>
        </w:rPr>
      </w:pPr>
      <w:r w:rsidRPr="00B30274">
        <w:rPr>
          <w:rFonts w:ascii="Times New Roman" w:hAnsi="Times New Roman" w:cs="Times New Roman"/>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EEDF76E" w14:textId="77777777" w:rsidR="00272413" w:rsidRPr="000F59F6" w:rsidRDefault="00272413" w:rsidP="00272413">
      <w:pPr>
        <w:pStyle w:val="GvdeMetni"/>
        <w:spacing w:before="3"/>
        <w:rPr>
          <w:sz w:val="36"/>
          <w:lang w:val="tr-TR"/>
        </w:rPr>
      </w:pPr>
    </w:p>
    <w:p w14:paraId="4A3A08B5" w14:textId="77777777" w:rsidR="00272413"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Güçlü ve Zayıf Yönler</w:t>
      </w:r>
    </w:p>
    <w:p w14:paraId="539E304A" w14:textId="77777777" w:rsidR="007F3CD3" w:rsidRDefault="007F3CD3" w:rsidP="007F3CD3"/>
    <w:p w14:paraId="76AF6C1C" w14:textId="42D35739" w:rsidR="007F3CD3" w:rsidRPr="007F3CD3" w:rsidRDefault="007F3CD3" w:rsidP="007F3CD3">
      <w: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8259"/>
      </w:tblGrid>
      <w:tr w:rsidR="007F3CD3" w:rsidRPr="00520C11" w14:paraId="57883804" w14:textId="77777777" w:rsidTr="0036496B">
        <w:trPr>
          <w:trHeight w:val="906"/>
        </w:trPr>
        <w:tc>
          <w:tcPr>
            <w:tcW w:w="0" w:type="auto"/>
            <w:shd w:val="clear" w:color="auto" w:fill="8DB3E2"/>
          </w:tcPr>
          <w:p w14:paraId="7DBBBE54" w14:textId="77777777" w:rsidR="007F3CD3" w:rsidRPr="007F3CD3" w:rsidRDefault="007F3CD3" w:rsidP="0036496B">
            <w:pPr>
              <w:spacing w:after="0"/>
              <w:jc w:val="both"/>
              <w:rPr>
                <w:rFonts w:ascii="Times New Roman" w:hAnsi="Times New Roman"/>
                <w:b/>
                <w:sz w:val="20"/>
                <w:szCs w:val="20"/>
              </w:rPr>
            </w:pPr>
            <w:r w:rsidRPr="007F3CD3">
              <w:rPr>
                <w:rFonts w:ascii="Times New Roman" w:hAnsi="Times New Roman"/>
                <w:b/>
                <w:sz w:val="20"/>
                <w:szCs w:val="20"/>
              </w:rPr>
              <w:t>Kursiyerlerler</w:t>
            </w:r>
          </w:p>
        </w:tc>
        <w:tc>
          <w:tcPr>
            <w:tcW w:w="0" w:type="auto"/>
            <w:shd w:val="clear" w:color="auto" w:fill="auto"/>
          </w:tcPr>
          <w:p w14:paraId="2681AAF5"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Kurum kursiyerlerine sunulan fırsatların destekleyici boyutta olması</w:t>
            </w:r>
          </w:p>
        </w:tc>
      </w:tr>
      <w:tr w:rsidR="007F3CD3" w:rsidRPr="00520C11" w14:paraId="57DF713A" w14:textId="77777777" w:rsidTr="0036496B">
        <w:trPr>
          <w:trHeight w:val="529"/>
        </w:trPr>
        <w:tc>
          <w:tcPr>
            <w:tcW w:w="0" w:type="auto"/>
            <w:shd w:val="clear" w:color="auto" w:fill="8DB3E2"/>
          </w:tcPr>
          <w:p w14:paraId="1FD9E871" w14:textId="77777777" w:rsidR="007F3CD3" w:rsidRPr="007F3CD3" w:rsidRDefault="007F3CD3" w:rsidP="0036496B">
            <w:pPr>
              <w:spacing w:after="0"/>
              <w:jc w:val="both"/>
              <w:rPr>
                <w:rFonts w:ascii="Times New Roman" w:hAnsi="Times New Roman"/>
                <w:b/>
                <w:sz w:val="20"/>
                <w:szCs w:val="20"/>
              </w:rPr>
            </w:pPr>
            <w:r w:rsidRPr="007F3CD3">
              <w:rPr>
                <w:rFonts w:ascii="Times New Roman" w:hAnsi="Times New Roman"/>
                <w:b/>
                <w:sz w:val="20"/>
                <w:szCs w:val="20"/>
              </w:rPr>
              <w:t>Çalışanlar</w:t>
            </w:r>
          </w:p>
        </w:tc>
        <w:tc>
          <w:tcPr>
            <w:tcW w:w="0" w:type="auto"/>
            <w:shd w:val="clear" w:color="auto" w:fill="auto"/>
          </w:tcPr>
          <w:p w14:paraId="05B6FB9D"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Kurumda çalışan personeller arasında ilişkilerin  verimli olması ve kurum personelinin tecrübeli olması</w:t>
            </w:r>
          </w:p>
        </w:tc>
      </w:tr>
      <w:tr w:rsidR="007F3CD3" w:rsidRPr="00520C11" w14:paraId="06A5E80C" w14:textId="77777777" w:rsidTr="0036496B">
        <w:trPr>
          <w:trHeight w:val="541"/>
        </w:trPr>
        <w:tc>
          <w:tcPr>
            <w:tcW w:w="0" w:type="auto"/>
            <w:shd w:val="clear" w:color="auto" w:fill="8DB3E2"/>
          </w:tcPr>
          <w:p w14:paraId="3207AAF1" w14:textId="529B735E" w:rsidR="007F3CD3" w:rsidRPr="007F3CD3" w:rsidRDefault="00F935EC" w:rsidP="0036496B">
            <w:pPr>
              <w:spacing w:after="0"/>
              <w:jc w:val="both"/>
              <w:rPr>
                <w:rFonts w:ascii="Times New Roman" w:hAnsi="Times New Roman"/>
                <w:b/>
                <w:sz w:val="20"/>
                <w:szCs w:val="20"/>
              </w:rPr>
            </w:pPr>
            <w:r>
              <w:rPr>
                <w:rFonts w:ascii="Times New Roman" w:hAnsi="Times New Roman"/>
                <w:b/>
                <w:sz w:val="20"/>
                <w:szCs w:val="20"/>
              </w:rPr>
              <w:t>Kursiyerler</w:t>
            </w:r>
          </w:p>
        </w:tc>
        <w:tc>
          <w:tcPr>
            <w:tcW w:w="0" w:type="auto"/>
            <w:shd w:val="clear" w:color="auto" w:fill="auto"/>
          </w:tcPr>
          <w:p w14:paraId="6B35B677" w14:textId="611371F3" w:rsidR="007F3CD3" w:rsidRPr="007F3CD3" w:rsidRDefault="00F935EC" w:rsidP="0036496B">
            <w:pPr>
              <w:jc w:val="both"/>
              <w:rPr>
                <w:rFonts w:ascii="Times New Roman" w:hAnsi="Times New Roman"/>
                <w:sz w:val="20"/>
                <w:szCs w:val="20"/>
              </w:rPr>
            </w:pPr>
            <w:r>
              <w:rPr>
                <w:rFonts w:ascii="Times New Roman" w:hAnsi="Times New Roman"/>
                <w:sz w:val="20"/>
                <w:szCs w:val="20"/>
              </w:rPr>
              <w:t>Kursiyerlere</w:t>
            </w:r>
            <w:r w:rsidR="007F3CD3" w:rsidRPr="007F3CD3">
              <w:rPr>
                <w:rFonts w:ascii="Times New Roman" w:hAnsi="Times New Roman"/>
                <w:sz w:val="20"/>
                <w:szCs w:val="20"/>
              </w:rPr>
              <w:t xml:space="preserve"> sunulan imkanların avantajlı durumda olması</w:t>
            </w:r>
          </w:p>
        </w:tc>
      </w:tr>
      <w:tr w:rsidR="007F3CD3" w:rsidRPr="00520C11" w14:paraId="6F0D7FD6" w14:textId="77777777" w:rsidTr="0036496B">
        <w:trPr>
          <w:trHeight w:val="529"/>
        </w:trPr>
        <w:tc>
          <w:tcPr>
            <w:tcW w:w="0" w:type="auto"/>
            <w:shd w:val="clear" w:color="auto" w:fill="8DB3E2"/>
          </w:tcPr>
          <w:p w14:paraId="25C3CEBB" w14:textId="77777777" w:rsidR="007F3CD3" w:rsidRPr="007F3CD3" w:rsidRDefault="007F3CD3" w:rsidP="0036496B">
            <w:pPr>
              <w:spacing w:after="0"/>
              <w:jc w:val="both"/>
              <w:rPr>
                <w:rFonts w:ascii="Times New Roman" w:hAnsi="Times New Roman"/>
                <w:b/>
                <w:sz w:val="20"/>
                <w:szCs w:val="20"/>
              </w:rPr>
            </w:pPr>
            <w:r w:rsidRPr="007F3CD3">
              <w:rPr>
                <w:rFonts w:ascii="Times New Roman" w:hAnsi="Times New Roman"/>
                <w:b/>
                <w:sz w:val="20"/>
                <w:szCs w:val="20"/>
              </w:rPr>
              <w:t>Bina ve Yerleşke</w:t>
            </w:r>
          </w:p>
        </w:tc>
        <w:tc>
          <w:tcPr>
            <w:tcW w:w="0" w:type="auto"/>
            <w:shd w:val="clear" w:color="auto" w:fill="auto"/>
          </w:tcPr>
          <w:p w14:paraId="63DEA284"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Hizmet binamızın merkezde ve ulaşımı kolay olan bir yerde olması</w:t>
            </w:r>
          </w:p>
        </w:tc>
      </w:tr>
      <w:tr w:rsidR="007F3CD3" w:rsidRPr="00520C11" w14:paraId="48912997" w14:textId="77777777" w:rsidTr="0036496B">
        <w:trPr>
          <w:trHeight w:val="529"/>
        </w:trPr>
        <w:tc>
          <w:tcPr>
            <w:tcW w:w="0" w:type="auto"/>
            <w:shd w:val="clear" w:color="auto" w:fill="8DB3E2"/>
          </w:tcPr>
          <w:p w14:paraId="73EE256E" w14:textId="77777777" w:rsidR="007F3CD3" w:rsidRPr="007F3CD3" w:rsidRDefault="007F3CD3" w:rsidP="0036496B">
            <w:pPr>
              <w:spacing w:after="0"/>
              <w:jc w:val="both"/>
              <w:rPr>
                <w:rFonts w:ascii="Times New Roman" w:hAnsi="Times New Roman"/>
                <w:b/>
                <w:sz w:val="20"/>
                <w:szCs w:val="20"/>
              </w:rPr>
            </w:pPr>
            <w:r w:rsidRPr="007F3CD3">
              <w:rPr>
                <w:rFonts w:ascii="Times New Roman" w:hAnsi="Times New Roman"/>
                <w:b/>
                <w:sz w:val="20"/>
                <w:szCs w:val="20"/>
              </w:rPr>
              <w:t>Donanım</w:t>
            </w:r>
          </w:p>
        </w:tc>
        <w:tc>
          <w:tcPr>
            <w:tcW w:w="0" w:type="auto"/>
            <w:shd w:val="clear" w:color="auto" w:fill="auto"/>
          </w:tcPr>
          <w:p w14:paraId="121EF45C"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Donanım ve ekipmanlarımızın yeterli oluşu</w:t>
            </w:r>
          </w:p>
        </w:tc>
      </w:tr>
      <w:tr w:rsidR="007F3CD3" w:rsidRPr="00520C11" w14:paraId="06DCE79E" w14:textId="77777777" w:rsidTr="0036496B">
        <w:trPr>
          <w:trHeight w:val="541"/>
        </w:trPr>
        <w:tc>
          <w:tcPr>
            <w:tcW w:w="0" w:type="auto"/>
            <w:shd w:val="clear" w:color="auto" w:fill="8DB3E2"/>
          </w:tcPr>
          <w:p w14:paraId="03F55A3B" w14:textId="77777777" w:rsidR="007F3CD3" w:rsidRPr="007F3CD3" w:rsidRDefault="007F3CD3" w:rsidP="0036496B">
            <w:pPr>
              <w:spacing w:after="0"/>
              <w:jc w:val="both"/>
              <w:rPr>
                <w:rFonts w:ascii="Times New Roman" w:hAnsi="Times New Roman"/>
                <w:b/>
                <w:sz w:val="20"/>
                <w:szCs w:val="20"/>
              </w:rPr>
            </w:pPr>
            <w:r w:rsidRPr="007F3CD3">
              <w:rPr>
                <w:rFonts w:ascii="Times New Roman" w:hAnsi="Times New Roman"/>
                <w:b/>
                <w:sz w:val="20"/>
                <w:szCs w:val="20"/>
              </w:rPr>
              <w:t>Bütçe</w:t>
            </w:r>
          </w:p>
        </w:tc>
        <w:tc>
          <w:tcPr>
            <w:tcW w:w="0" w:type="auto"/>
            <w:shd w:val="clear" w:color="auto" w:fill="auto"/>
          </w:tcPr>
          <w:p w14:paraId="76932AC6"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Kurumun mali açıdan güçlü bir yapıya sahip olması ve Ücretsiz hizmetlerimizin çok fazla olması</w:t>
            </w:r>
          </w:p>
        </w:tc>
      </w:tr>
      <w:tr w:rsidR="007F3CD3" w:rsidRPr="00520C11" w14:paraId="519F309F" w14:textId="77777777" w:rsidTr="0036496B">
        <w:trPr>
          <w:trHeight w:val="529"/>
        </w:trPr>
        <w:tc>
          <w:tcPr>
            <w:tcW w:w="0" w:type="auto"/>
            <w:shd w:val="clear" w:color="auto" w:fill="8DB3E2"/>
          </w:tcPr>
          <w:p w14:paraId="63AE4B46" w14:textId="77777777" w:rsidR="007F3CD3" w:rsidRPr="007F3CD3" w:rsidRDefault="007F3CD3" w:rsidP="0036496B">
            <w:pPr>
              <w:spacing w:after="0"/>
              <w:jc w:val="both"/>
              <w:rPr>
                <w:rFonts w:ascii="Times New Roman" w:hAnsi="Times New Roman"/>
                <w:b/>
                <w:sz w:val="20"/>
                <w:szCs w:val="20"/>
              </w:rPr>
            </w:pPr>
            <w:r w:rsidRPr="007F3CD3">
              <w:rPr>
                <w:rFonts w:ascii="Times New Roman" w:hAnsi="Times New Roman"/>
                <w:b/>
                <w:sz w:val="20"/>
                <w:szCs w:val="20"/>
              </w:rPr>
              <w:t>Yönetim Süreçleri</w:t>
            </w:r>
          </w:p>
        </w:tc>
        <w:tc>
          <w:tcPr>
            <w:tcW w:w="0" w:type="auto"/>
            <w:shd w:val="clear" w:color="auto" w:fill="auto"/>
          </w:tcPr>
          <w:p w14:paraId="308AA315"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Harcamalar için OAB’nin güçlü bir destek sağlaması</w:t>
            </w:r>
          </w:p>
        </w:tc>
      </w:tr>
      <w:tr w:rsidR="007F3CD3" w:rsidRPr="00520C11" w14:paraId="547E9C21" w14:textId="77777777" w:rsidTr="0036496B">
        <w:trPr>
          <w:trHeight w:val="529"/>
        </w:trPr>
        <w:tc>
          <w:tcPr>
            <w:tcW w:w="0" w:type="auto"/>
            <w:shd w:val="clear" w:color="auto" w:fill="8DB3E2"/>
          </w:tcPr>
          <w:p w14:paraId="6319355A" w14:textId="77777777" w:rsidR="007F3CD3" w:rsidRPr="007F3CD3" w:rsidRDefault="007F3CD3" w:rsidP="0036496B">
            <w:pPr>
              <w:spacing w:after="0"/>
              <w:jc w:val="both"/>
              <w:rPr>
                <w:rFonts w:ascii="Times New Roman" w:hAnsi="Times New Roman"/>
                <w:b/>
                <w:sz w:val="20"/>
                <w:szCs w:val="20"/>
              </w:rPr>
            </w:pPr>
            <w:r w:rsidRPr="007F3CD3">
              <w:rPr>
                <w:rFonts w:ascii="Times New Roman" w:hAnsi="Times New Roman"/>
                <w:b/>
                <w:sz w:val="20"/>
                <w:szCs w:val="20"/>
              </w:rPr>
              <w:t>İletişim Süreçleri</w:t>
            </w:r>
          </w:p>
        </w:tc>
        <w:tc>
          <w:tcPr>
            <w:tcW w:w="0" w:type="auto"/>
            <w:shd w:val="clear" w:color="auto" w:fill="auto"/>
          </w:tcPr>
          <w:p w14:paraId="5920A59F"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Kararlara tüm paydaşların katılabilmesi</w:t>
            </w:r>
          </w:p>
        </w:tc>
      </w:tr>
      <w:tr w:rsidR="007F3CD3" w:rsidRPr="00520C11" w14:paraId="55C3CABE" w14:textId="77777777" w:rsidTr="0036496B">
        <w:trPr>
          <w:trHeight w:val="554"/>
        </w:trPr>
        <w:tc>
          <w:tcPr>
            <w:tcW w:w="0" w:type="auto"/>
            <w:shd w:val="clear" w:color="auto" w:fill="8DB3E2"/>
          </w:tcPr>
          <w:p w14:paraId="18386FE3" w14:textId="77777777" w:rsidR="007F3CD3" w:rsidRPr="007F3CD3" w:rsidRDefault="007F3CD3" w:rsidP="0036496B">
            <w:pPr>
              <w:spacing w:after="0"/>
              <w:jc w:val="both"/>
              <w:rPr>
                <w:rFonts w:ascii="Times New Roman" w:hAnsi="Times New Roman"/>
                <w:b/>
                <w:sz w:val="20"/>
                <w:szCs w:val="20"/>
              </w:rPr>
            </w:pPr>
            <w:r w:rsidRPr="007F3CD3">
              <w:rPr>
                <w:rFonts w:ascii="Times New Roman" w:hAnsi="Times New Roman"/>
                <w:b/>
                <w:sz w:val="20"/>
                <w:szCs w:val="20"/>
              </w:rPr>
              <w:t>Vb</w:t>
            </w:r>
          </w:p>
        </w:tc>
        <w:tc>
          <w:tcPr>
            <w:tcW w:w="0" w:type="auto"/>
            <w:shd w:val="clear" w:color="auto" w:fill="auto"/>
          </w:tcPr>
          <w:p w14:paraId="48291F65"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Kurumumuzun küçük bir kitleye değil, Serik’ teki 7’den 70’e herkese hitap etmesi</w:t>
            </w:r>
          </w:p>
          <w:p w14:paraId="6CA64DEA"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Hizmet binamızın merkezde ve ulaşımı kolay olan bir yerde olması</w:t>
            </w:r>
          </w:p>
          <w:p w14:paraId="4307FD3F"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Ücretsiz hizmetlerimizin çok fazla olması</w:t>
            </w:r>
          </w:p>
          <w:p w14:paraId="248B41D0"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Hedef kitlemizin taleplerini karşılayabilecek esnek bir mevzuatımızın olması</w:t>
            </w:r>
          </w:p>
          <w:p w14:paraId="0D689FEF"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Kurum personelinin tecrübeli olması</w:t>
            </w:r>
          </w:p>
          <w:p w14:paraId="01CC3F5D"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Yılsonu sergisi. Kursiyerlerin eğitim süresi boyunca ürettiği ürünleri sergileyip, satarak maddi gelir elde etme şansına sahip olması</w:t>
            </w:r>
          </w:p>
          <w:p w14:paraId="1A2788ED"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Kurumun merkezi yönetime (Kaymakamlık, İlçe Milli Eğt. Müd. vd.) yakın olması</w:t>
            </w:r>
          </w:p>
          <w:p w14:paraId="79BCA99C" w14:textId="77777777" w:rsidR="007F3CD3" w:rsidRPr="007F3CD3" w:rsidRDefault="007F3CD3" w:rsidP="0036496B">
            <w:pPr>
              <w:jc w:val="both"/>
              <w:rPr>
                <w:rFonts w:ascii="Times New Roman" w:hAnsi="Times New Roman"/>
                <w:sz w:val="20"/>
                <w:szCs w:val="20"/>
              </w:rPr>
            </w:pPr>
            <w:r w:rsidRPr="007F3CD3">
              <w:rPr>
                <w:rFonts w:ascii="Times New Roman" w:hAnsi="Times New Roman"/>
                <w:sz w:val="20"/>
                <w:szCs w:val="20"/>
              </w:rPr>
              <w:t>İlçe merkezinde oluşumuzdan diğer kamu ve kuruluşları ile iletişimin kolay olma</w:t>
            </w:r>
          </w:p>
        </w:tc>
      </w:tr>
    </w:tbl>
    <w:p w14:paraId="40C5F2A9" w14:textId="77777777" w:rsidR="007F3CD3" w:rsidRDefault="007F3CD3" w:rsidP="007F3CD3">
      <w:pPr>
        <w:spacing w:after="0"/>
        <w:ind w:firstLine="708"/>
        <w:jc w:val="both"/>
        <w:rPr>
          <w:rFonts w:ascii="Times New Roman" w:hAnsi="Times New Roman"/>
          <w:b/>
          <w:szCs w:val="24"/>
        </w:rPr>
      </w:pPr>
    </w:p>
    <w:p w14:paraId="04FB05C7" w14:textId="77777777" w:rsidR="007F3CD3" w:rsidRDefault="007F3CD3" w:rsidP="007F3CD3">
      <w:pPr>
        <w:spacing w:after="0"/>
        <w:ind w:firstLine="708"/>
        <w:jc w:val="both"/>
        <w:rPr>
          <w:rFonts w:ascii="Times New Roman" w:hAnsi="Times New Roman"/>
          <w:b/>
          <w:szCs w:val="24"/>
        </w:rPr>
      </w:pPr>
    </w:p>
    <w:p w14:paraId="08C62D9D" w14:textId="77777777" w:rsidR="007F3CD3" w:rsidRDefault="007F3CD3" w:rsidP="007F3CD3">
      <w:pPr>
        <w:spacing w:after="0"/>
        <w:ind w:firstLine="708"/>
        <w:jc w:val="both"/>
        <w:rPr>
          <w:rFonts w:ascii="Times New Roman" w:hAnsi="Times New Roman"/>
          <w:b/>
          <w:szCs w:val="24"/>
        </w:rPr>
      </w:pPr>
      <w:r w:rsidRPr="00520C11">
        <w:rPr>
          <w:rFonts w:ascii="Times New Roman" w:hAnsi="Times New Roman"/>
          <w:b/>
          <w:szCs w:val="24"/>
        </w:rPr>
        <w:t xml:space="preserve">Zayıf Yönler </w:t>
      </w:r>
    </w:p>
    <w:p w14:paraId="2D19689A" w14:textId="77777777" w:rsidR="007F3CD3" w:rsidRPr="00520C11" w:rsidRDefault="007F3CD3" w:rsidP="007F3CD3">
      <w:pPr>
        <w:spacing w:after="0"/>
        <w:ind w:firstLine="708"/>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307"/>
      </w:tblGrid>
      <w:tr w:rsidR="007F3CD3" w:rsidRPr="00520C11" w14:paraId="48AB5808" w14:textId="77777777" w:rsidTr="0036496B">
        <w:trPr>
          <w:trHeight w:val="379"/>
        </w:trPr>
        <w:tc>
          <w:tcPr>
            <w:tcW w:w="0" w:type="auto"/>
            <w:shd w:val="clear" w:color="auto" w:fill="8DB3E2"/>
          </w:tcPr>
          <w:p w14:paraId="35D09B87"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Kursiyerler</w:t>
            </w:r>
          </w:p>
        </w:tc>
        <w:tc>
          <w:tcPr>
            <w:tcW w:w="0" w:type="auto"/>
            <w:shd w:val="clear" w:color="auto" w:fill="auto"/>
          </w:tcPr>
          <w:p w14:paraId="1EEB6C6D"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Açılan kurslarla ilgili olarak mekân sorunlarının had safhada olması</w:t>
            </w:r>
          </w:p>
        </w:tc>
      </w:tr>
      <w:tr w:rsidR="007F3CD3" w:rsidRPr="00520C11" w14:paraId="2490B06C" w14:textId="77777777" w:rsidTr="0036496B">
        <w:trPr>
          <w:trHeight w:val="366"/>
        </w:trPr>
        <w:tc>
          <w:tcPr>
            <w:tcW w:w="0" w:type="auto"/>
            <w:shd w:val="clear" w:color="auto" w:fill="8DB3E2"/>
          </w:tcPr>
          <w:p w14:paraId="705CFADA"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Çalışanlar</w:t>
            </w:r>
          </w:p>
        </w:tc>
        <w:tc>
          <w:tcPr>
            <w:tcW w:w="0" w:type="auto"/>
            <w:shd w:val="clear" w:color="auto" w:fill="auto"/>
          </w:tcPr>
          <w:p w14:paraId="3A107621"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 xml:space="preserve">Kurum çalışanlarının modern bir çalışma ortamından mahrum olmaları </w:t>
            </w:r>
            <w:r w:rsidRPr="00DB1003">
              <w:rPr>
                <w:rFonts w:ascii="Times New Roman" w:hAnsi="Times New Roman"/>
                <w:szCs w:val="24"/>
              </w:rPr>
              <w:t>Kurum çalışanlarının modern bir çalışma or-tamından mahrum olmaları</w:t>
            </w:r>
          </w:p>
        </w:tc>
      </w:tr>
      <w:tr w:rsidR="007F3CD3" w:rsidRPr="00520C11" w14:paraId="1DA5BE96" w14:textId="77777777" w:rsidTr="0036496B">
        <w:trPr>
          <w:trHeight w:val="391"/>
        </w:trPr>
        <w:tc>
          <w:tcPr>
            <w:tcW w:w="0" w:type="auto"/>
            <w:shd w:val="clear" w:color="auto" w:fill="8DB3E2"/>
          </w:tcPr>
          <w:p w14:paraId="5DCCF04E" w14:textId="3C458A62" w:rsidR="007F3CD3" w:rsidRPr="00520C11" w:rsidRDefault="00EA5EBF" w:rsidP="0036496B">
            <w:pPr>
              <w:spacing w:after="0"/>
              <w:jc w:val="both"/>
              <w:rPr>
                <w:rFonts w:ascii="Times New Roman" w:hAnsi="Times New Roman"/>
                <w:b/>
                <w:szCs w:val="24"/>
              </w:rPr>
            </w:pPr>
            <w:r>
              <w:rPr>
                <w:rFonts w:ascii="Times New Roman" w:hAnsi="Times New Roman"/>
                <w:b/>
                <w:szCs w:val="24"/>
              </w:rPr>
              <w:t>Kursiyerler</w:t>
            </w:r>
          </w:p>
        </w:tc>
        <w:tc>
          <w:tcPr>
            <w:tcW w:w="0" w:type="auto"/>
            <w:shd w:val="clear" w:color="auto" w:fill="auto"/>
          </w:tcPr>
          <w:p w14:paraId="1A2BCEB5"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Bazı kurslarda kursu verecek öğretmen ve usta öğreticilerin bulunamaması</w:t>
            </w:r>
          </w:p>
        </w:tc>
      </w:tr>
      <w:tr w:rsidR="007F3CD3" w:rsidRPr="00520C11" w14:paraId="4235EBB1" w14:textId="77777777" w:rsidTr="0036496B">
        <w:trPr>
          <w:trHeight w:val="593"/>
        </w:trPr>
        <w:tc>
          <w:tcPr>
            <w:tcW w:w="0" w:type="auto"/>
            <w:shd w:val="clear" w:color="auto" w:fill="8DB3E2"/>
          </w:tcPr>
          <w:p w14:paraId="7A8D493F"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Bina ve Yerleşke</w:t>
            </w:r>
          </w:p>
        </w:tc>
        <w:tc>
          <w:tcPr>
            <w:tcW w:w="0" w:type="auto"/>
            <w:shd w:val="clear" w:color="auto" w:fill="auto"/>
          </w:tcPr>
          <w:p w14:paraId="193FDE0A"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Binamızın fiziki yapısının yetersizliği</w:t>
            </w:r>
          </w:p>
        </w:tc>
      </w:tr>
      <w:tr w:rsidR="007F3CD3" w:rsidRPr="00520C11" w14:paraId="26DA0B6F" w14:textId="77777777" w:rsidTr="0036496B">
        <w:trPr>
          <w:trHeight w:val="746"/>
        </w:trPr>
        <w:tc>
          <w:tcPr>
            <w:tcW w:w="0" w:type="auto"/>
            <w:shd w:val="clear" w:color="auto" w:fill="8DB3E2"/>
          </w:tcPr>
          <w:p w14:paraId="299FB8C6"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Donanım</w:t>
            </w:r>
          </w:p>
        </w:tc>
        <w:tc>
          <w:tcPr>
            <w:tcW w:w="0" w:type="auto"/>
            <w:shd w:val="clear" w:color="auto" w:fill="auto"/>
          </w:tcPr>
          <w:p w14:paraId="6F8044BD"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Kurs çeşitlerini artıramamamız ve materyal ile donanınım malzemelerinin teknolojiye uygun olarak geliştiremememiz</w:t>
            </w:r>
          </w:p>
        </w:tc>
      </w:tr>
      <w:tr w:rsidR="007F3CD3" w:rsidRPr="00520C11" w14:paraId="278A25A2" w14:textId="77777777" w:rsidTr="0036496B">
        <w:trPr>
          <w:trHeight w:val="379"/>
        </w:trPr>
        <w:tc>
          <w:tcPr>
            <w:tcW w:w="0" w:type="auto"/>
            <w:shd w:val="clear" w:color="auto" w:fill="8DB3E2"/>
          </w:tcPr>
          <w:p w14:paraId="15F57612"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Bütçe</w:t>
            </w:r>
          </w:p>
        </w:tc>
        <w:tc>
          <w:tcPr>
            <w:tcW w:w="0" w:type="auto"/>
            <w:shd w:val="clear" w:color="auto" w:fill="auto"/>
          </w:tcPr>
          <w:p w14:paraId="04BF54BA" w14:textId="77777777" w:rsidR="007F3CD3" w:rsidRDefault="007F3CD3" w:rsidP="0036496B">
            <w:pPr>
              <w:spacing w:after="0"/>
              <w:jc w:val="both"/>
              <w:rPr>
                <w:rFonts w:ascii="Times New Roman" w:hAnsi="Times New Roman"/>
                <w:szCs w:val="24"/>
              </w:rPr>
            </w:pPr>
            <w:r w:rsidRPr="00520C11">
              <w:rPr>
                <w:rFonts w:ascii="Times New Roman" w:hAnsi="Times New Roman"/>
                <w:szCs w:val="24"/>
              </w:rPr>
              <w:t>Ödenekli harcamaların gecikme nedeniyle yapılamaması</w:t>
            </w:r>
          </w:p>
          <w:p w14:paraId="3B222249" w14:textId="77777777" w:rsidR="007F3CD3" w:rsidRPr="00520C11" w:rsidRDefault="007F3CD3" w:rsidP="0036496B">
            <w:pPr>
              <w:spacing w:after="0"/>
              <w:jc w:val="both"/>
              <w:rPr>
                <w:rFonts w:ascii="Times New Roman" w:hAnsi="Times New Roman"/>
                <w:szCs w:val="24"/>
              </w:rPr>
            </w:pPr>
          </w:p>
        </w:tc>
      </w:tr>
      <w:tr w:rsidR="007F3CD3" w:rsidRPr="00520C11" w14:paraId="082D24FF" w14:textId="77777777" w:rsidTr="0036496B">
        <w:trPr>
          <w:trHeight w:val="789"/>
        </w:trPr>
        <w:tc>
          <w:tcPr>
            <w:tcW w:w="0" w:type="auto"/>
            <w:shd w:val="clear" w:color="auto" w:fill="8DB3E2"/>
          </w:tcPr>
          <w:p w14:paraId="79D28CE4"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Yönetim Süreçleri</w:t>
            </w:r>
          </w:p>
        </w:tc>
        <w:tc>
          <w:tcPr>
            <w:tcW w:w="0" w:type="auto"/>
            <w:shd w:val="clear" w:color="auto" w:fill="auto"/>
          </w:tcPr>
          <w:p w14:paraId="1D740D40"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Yardımcı, teknik ve genel idare hizmetler sınıfındaki personel sayısının yetersizliği ve Kurum çalışanlarının modern bir çalışma or-tamından mahrum olmaları</w:t>
            </w:r>
          </w:p>
        </w:tc>
      </w:tr>
      <w:tr w:rsidR="007F3CD3" w:rsidRPr="00520C11" w14:paraId="2CA0B843" w14:textId="77777777" w:rsidTr="0036496B">
        <w:trPr>
          <w:trHeight w:val="379"/>
        </w:trPr>
        <w:tc>
          <w:tcPr>
            <w:tcW w:w="0" w:type="auto"/>
            <w:shd w:val="clear" w:color="auto" w:fill="8DB3E2"/>
          </w:tcPr>
          <w:p w14:paraId="46F10ED2"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İletişim Süreçleri</w:t>
            </w:r>
          </w:p>
        </w:tc>
        <w:tc>
          <w:tcPr>
            <w:tcW w:w="0" w:type="auto"/>
            <w:shd w:val="clear" w:color="auto" w:fill="auto"/>
          </w:tcPr>
          <w:p w14:paraId="28D2735E"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 xml:space="preserve">Kursiyerlerin çalışma saatleri nedeniyle iletişim sorunu yaşanması </w:t>
            </w:r>
          </w:p>
        </w:tc>
      </w:tr>
      <w:tr w:rsidR="007F3CD3" w:rsidRPr="00520C11" w14:paraId="723AC4D6" w14:textId="77777777" w:rsidTr="0036496B">
        <w:trPr>
          <w:trHeight w:val="379"/>
        </w:trPr>
        <w:tc>
          <w:tcPr>
            <w:tcW w:w="0" w:type="auto"/>
            <w:shd w:val="clear" w:color="auto" w:fill="8DB3E2"/>
          </w:tcPr>
          <w:p w14:paraId="2CC9B763"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Vb</w:t>
            </w:r>
          </w:p>
        </w:tc>
        <w:tc>
          <w:tcPr>
            <w:tcW w:w="0" w:type="auto"/>
            <w:shd w:val="clear" w:color="auto" w:fill="auto"/>
          </w:tcPr>
          <w:p w14:paraId="518D0AA9"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Kurum çalışanlarının modern bir çalışma or-tamından mahrum olmaları</w:t>
            </w:r>
          </w:p>
          <w:p w14:paraId="2ADEC9FD"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Açılan kurslarla ilgili olarak mekân sorunla-rının had safhada olması</w:t>
            </w:r>
          </w:p>
          <w:p w14:paraId="3FF7CB86"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Yardımcı, tek</w:t>
            </w:r>
            <w:r>
              <w:rPr>
                <w:rFonts w:ascii="Times New Roman" w:hAnsi="Times New Roman"/>
                <w:szCs w:val="24"/>
              </w:rPr>
              <w:t>nik ve genel idare hizmetler sı</w:t>
            </w:r>
            <w:r w:rsidRPr="00832331">
              <w:rPr>
                <w:rFonts w:ascii="Times New Roman" w:hAnsi="Times New Roman"/>
                <w:szCs w:val="24"/>
              </w:rPr>
              <w:t>nıfındaki personel sayısının yetersizliği</w:t>
            </w:r>
          </w:p>
          <w:p w14:paraId="20479AA4" w14:textId="77777777" w:rsidR="007F3CD3" w:rsidRDefault="007F3CD3" w:rsidP="0036496B">
            <w:pPr>
              <w:spacing w:after="0"/>
              <w:jc w:val="both"/>
              <w:rPr>
                <w:rFonts w:ascii="Times New Roman" w:hAnsi="Times New Roman"/>
                <w:szCs w:val="24"/>
              </w:rPr>
            </w:pPr>
            <w:r w:rsidRPr="00832331">
              <w:rPr>
                <w:rFonts w:ascii="Times New Roman" w:hAnsi="Times New Roman"/>
                <w:szCs w:val="24"/>
              </w:rPr>
              <w:t>Ulusal düzeyde yapılan etkinliklerde yeterli</w:t>
            </w:r>
            <w:r>
              <w:rPr>
                <w:rFonts w:ascii="Times New Roman" w:hAnsi="Times New Roman"/>
                <w:szCs w:val="24"/>
              </w:rPr>
              <w:t xml:space="preserve"> başarıyı yakalayamamış olmamız</w:t>
            </w:r>
          </w:p>
          <w:p w14:paraId="76043993"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Personelin mesleki bilgi ve becerilerini artıra-bilmek için hizmet içi eğitim desteğinin yeterli olarak alınamaması</w:t>
            </w:r>
          </w:p>
          <w:p w14:paraId="1B21BEDB"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Mahalle ve kö</w:t>
            </w:r>
            <w:r>
              <w:rPr>
                <w:rFonts w:ascii="Times New Roman" w:hAnsi="Times New Roman"/>
                <w:szCs w:val="24"/>
              </w:rPr>
              <w:t>y kurslarındaki araç ve gereçle</w:t>
            </w:r>
            <w:r w:rsidRPr="00832331">
              <w:rPr>
                <w:rFonts w:ascii="Times New Roman" w:hAnsi="Times New Roman"/>
                <w:szCs w:val="24"/>
              </w:rPr>
              <w:t>rin yetersizliği</w:t>
            </w:r>
          </w:p>
          <w:p w14:paraId="78A3942C"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Halk oyunları ekibimizin kurulamaması</w:t>
            </w:r>
          </w:p>
          <w:p w14:paraId="36785A2A"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Toplantı, sergi ve sunumlarımız için bir salonumuzun bulunmaması</w:t>
            </w:r>
          </w:p>
          <w:p w14:paraId="4227D29A"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 xml:space="preserve">Kursiyerlerin ve </w:t>
            </w:r>
            <w:r>
              <w:rPr>
                <w:rFonts w:ascii="Times New Roman" w:hAnsi="Times New Roman"/>
                <w:szCs w:val="24"/>
              </w:rPr>
              <w:t>ziyaretçilerin faydalanabile</w:t>
            </w:r>
            <w:r w:rsidRPr="00832331">
              <w:rPr>
                <w:rFonts w:ascii="Times New Roman" w:hAnsi="Times New Roman"/>
                <w:szCs w:val="24"/>
              </w:rPr>
              <w:t>ceği bir kantinimizin olmayışı</w:t>
            </w:r>
          </w:p>
          <w:p w14:paraId="0CC73384"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Kurumumuzdan hizmet alan hedef kitlenin çocuklarını bırakabilecekleri bir kreşimizin olmayışı</w:t>
            </w:r>
          </w:p>
          <w:p w14:paraId="51101310"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Kurs çeşitlerini artıramamamız ve materyal ile donanınım malzemelerinin teknolojiye uygun olarak geliştiremememiz</w:t>
            </w:r>
          </w:p>
          <w:p w14:paraId="70B82AEB" w14:textId="77777777" w:rsidR="007F3CD3" w:rsidRPr="00832331" w:rsidRDefault="007F3CD3" w:rsidP="0036496B">
            <w:pPr>
              <w:spacing w:after="0"/>
              <w:jc w:val="both"/>
              <w:rPr>
                <w:rFonts w:ascii="Times New Roman" w:hAnsi="Times New Roman"/>
                <w:szCs w:val="24"/>
              </w:rPr>
            </w:pPr>
            <w:r w:rsidRPr="00832331">
              <w:rPr>
                <w:rFonts w:ascii="Times New Roman" w:hAnsi="Times New Roman"/>
                <w:szCs w:val="24"/>
              </w:rPr>
              <w:t>Bazı kurslarda kursu verecek öğretmen ve usta öğreticilerin bulunamaması</w:t>
            </w:r>
          </w:p>
          <w:p w14:paraId="64537EF7" w14:textId="77777777" w:rsidR="007F3CD3" w:rsidRPr="00520C11" w:rsidRDefault="007F3CD3" w:rsidP="0036496B">
            <w:pPr>
              <w:spacing w:after="0"/>
              <w:jc w:val="both"/>
              <w:rPr>
                <w:rFonts w:ascii="Times New Roman" w:hAnsi="Times New Roman"/>
                <w:szCs w:val="24"/>
              </w:rPr>
            </w:pPr>
            <w:r w:rsidRPr="00832331">
              <w:rPr>
                <w:rFonts w:ascii="Times New Roman" w:hAnsi="Times New Roman"/>
                <w:szCs w:val="24"/>
              </w:rPr>
              <w:t>Talep edilen bazı kursların, modüler eğitim sistemde ku</w:t>
            </w:r>
            <w:r>
              <w:rPr>
                <w:rFonts w:ascii="Times New Roman" w:hAnsi="Times New Roman"/>
                <w:szCs w:val="24"/>
              </w:rPr>
              <w:t>rs saatlerinin uzun olması nede</w:t>
            </w:r>
            <w:r w:rsidRPr="00832331">
              <w:rPr>
                <w:rFonts w:ascii="Times New Roman" w:hAnsi="Times New Roman"/>
                <w:szCs w:val="24"/>
              </w:rPr>
              <w:t>niyle açılamaması</w:t>
            </w:r>
          </w:p>
        </w:tc>
      </w:tr>
    </w:tbl>
    <w:p w14:paraId="00116AA5" w14:textId="77777777" w:rsidR="00272413" w:rsidRDefault="00272413" w:rsidP="00272413">
      <w:pPr>
        <w:pStyle w:val="GvdeMetni"/>
        <w:rPr>
          <w:sz w:val="36"/>
          <w:lang w:val="tr-TR"/>
        </w:rPr>
      </w:pPr>
    </w:p>
    <w:p w14:paraId="296AC903" w14:textId="77777777" w:rsidR="007F3CD3" w:rsidRDefault="007F3CD3" w:rsidP="00272413">
      <w:pPr>
        <w:pStyle w:val="GvdeMetni"/>
        <w:rPr>
          <w:sz w:val="36"/>
          <w:lang w:val="tr-TR"/>
        </w:rPr>
      </w:pPr>
    </w:p>
    <w:p w14:paraId="00AE44BF" w14:textId="77777777" w:rsidR="007F3CD3" w:rsidRDefault="007F3CD3" w:rsidP="00272413">
      <w:pPr>
        <w:pStyle w:val="GvdeMetni"/>
        <w:rPr>
          <w:sz w:val="36"/>
          <w:lang w:val="tr-TR"/>
        </w:rPr>
      </w:pPr>
    </w:p>
    <w:p w14:paraId="388FFFE5" w14:textId="77777777" w:rsidR="007F3CD3" w:rsidRDefault="007F3CD3" w:rsidP="00272413">
      <w:pPr>
        <w:pStyle w:val="GvdeMetni"/>
        <w:rPr>
          <w:sz w:val="36"/>
          <w:lang w:val="tr-TR"/>
        </w:rPr>
      </w:pPr>
    </w:p>
    <w:p w14:paraId="0758C9FD" w14:textId="77777777" w:rsidR="007F3CD3" w:rsidRDefault="007F3CD3" w:rsidP="00272413">
      <w:pPr>
        <w:pStyle w:val="GvdeMetni"/>
        <w:rPr>
          <w:sz w:val="36"/>
          <w:lang w:val="tr-TR"/>
        </w:rPr>
      </w:pPr>
    </w:p>
    <w:p w14:paraId="7449AD06" w14:textId="77777777" w:rsidR="007F3CD3" w:rsidRDefault="007F3CD3" w:rsidP="00272413">
      <w:pPr>
        <w:pStyle w:val="GvdeMetni"/>
        <w:rPr>
          <w:sz w:val="36"/>
          <w:lang w:val="tr-TR"/>
        </w:rPr>
      </w:pPr>
    </w:p>
    <w:p w14:paraId="497FAF46" w14:textId="77777777" w:rsidR="007F3CD3" w:rsidRDefault="007F3CD3" w:rsidP="00272413">
      <w:pPr>
        <w:pStyle w:val="GvdeMetni"/>
        <w:rPr>
          <w:sz w:val="36"/>
          <w:lang w:val="tr-TR"/>
        </w:rPr>
      </w:pPr>
    </w:p>
    <w:p w14:paraId="72CF24B3" w14:textId="77777777" w:rsidR="00B30274" w:rsidRPr="000F59F6" w:rsidRDefault="00B30274" w:rsidP="00272413">
      <w:pPr>
        <w:pStyle w:val="GvdeMetni"/>
        <w:rPr>
          <w:sz w:val="36"/>
          <w:lang w:val="tr-TR"/>
        </w:rPr>
      </w:pPr>
    </w:p>
    <w:p w14:paraId="3734E1B5" w14:textId="77777777" w:rsidR="00272413"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Fırsatlar ve Tehditler</w:t>
      </w:r>
    </w:p>
    <w:p w14:paraId="4273E014" w14:textId="77777777" w:rsidR="007F3CD3" w:rsidRDefault="007F3CD3" w:rsidP="007F3CD3"/>
    <w:p w14:paraId="23DF2CEC" w14:textId="77777777" w:rsidR="007F3CD3" w:rsidRPr="00520C11" w:rsidRDefault="007F3CD3" w:rsidP="007F3CD3">
      <w:pPr>
        <w:spacing w:after="0"/>
        <w:ind w:firstLine="708"/>
        <w:jc w:val="both"/>
        <w:rPr>
          <w:rFonts w:ascii="Times New Roman" w:hAnsi="Times New Roman"/>
          <w:b/>
          <w:szCs w:val="24"/>
        </w:rPr>
      </w:pPr>
      <w:r w:rsidRPr="00520C11">
        <w:rPr>
          <w:rFonts w:ascii="Times New Roman" w:hAnsi="Times New Roman"/>
          <w:b/>
          <w:szCs w:val="24"/>
        </w:rPr>
        <w:t xml:space="preserve">Fırsatlar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8492"/>
      </w:tblGrid>
      <w:tr w:rsidR="007F3CD3" w:rsidRPr="00520C11" w14:paraId="3A8F6180" w14:textId="77777777" w:rsidTr="0036496B">
        <w:tc>
          <w:tcPr>
            <w:tcW w:w="0" w:type="auto"/>
            <w:shd w:val="clear" w:color="auto" w:fill="8DB3E2"/>
          </w:tcPr>
          <w:p w14:paraId="43CB1B72"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Politik</w:t>
            </w:r>
          </w:p>
        </w:tc>
        <w:tc>
          <w:tcPr>
            <w:tcW w:w="0" w:type="auto"/>
            <w:shd w:val="clear" w:color="auto" w:fill="auto"/>
          </w:tcPr>
          <w:p w14:paraId="61E8C9B7"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Bölgemiz siyasetçilerinin kurumumuza destek sağlaması</w:t>
            </w:r>
          </w:p>
        </w:tc>
      </w:tr>
      <w:tr w:rsidR="007F3CD3" w:rsidRPr="00520C11" w14:paraId="2AA48039" w14:textId="77777777" w:rsidTr="0036496B">
        <w:tc>
          <w:tcPr>
            <w:tcW w:w="0" w:type="auto"/>
            <w:shd w:val="clear" w:color="auto" w:fill="8DB3E2"/>
          </w:tcPr>
          <w:p w14:paraId="299C342F"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Ekonomik</w:t>
            </w:r>
          </w:p>
        </w:tc>
        <w:tc>
          <w:tcPr>
            <w:tcW w:w="0" w:type="auto"/>
            <w:shd w:val="clear" w:color="auto" w:fill="auto"/>
          </w:tcPr>
          <w:p w14:paraId="688AA9E4"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Kurumun maddi yapısının hizmet alımı için yeterli olması</w:t>
            </w:r>
          </w:p>
        </w:tc>
      </w:tr>
      <w:tr w:rsidR="007F3CD3" w:rsidRPr="00520C11" w14:paraId="1A9C30FA" w14:textId="77777777" w:rsidTr="0036496B">
        <w:tc>
          <w:tcPr>
            <w:tcW w:w="0" w:type="auto"/>
            <w:shd w:val="clear" w:color="auto" w:fill="8DB3E2"/>
          </w:tcPr>
          <w:p w14:paraId="03D7CFDF"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Sosyolojik</w:t>
            </w:r>
          </w:p>
        </w:tc>
        <w:tc>
          <w:tcPr>
            <w:tcW w:w="0" w:type="auto"/>
            <w:shd w:val="clear" w:color="auto" w:fill="auto"/>
          </w:tcPr>
          <w:p w14:paraId="094E443B"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Serik’e bağlı Belek, Belkıs vb. yerleşim birimle-rinde turizmin gelişmesiyle yabancı dil, masörlük gibi istihdama yönelik kurslara ihtiyacın artması</w:t>
            </w:r>
          </w:p>
        </w:tc>
      </w:tr>
      <w:tr w:rsidR="007F3CD3" w:rsidRPr="00520C11" w14:paraId="4CF93883" w14:textId="77777777" w:rsidTr="0036496B">
        <w:tc>
          <w:tcPr>
            <w:tcW w:w="0" w:type="auto"/>
            <w:shd w:val="clear" w:color="auto" w:fill="8DB3E2"/>
          </w:tcPr>
          <w:p w14:paraId="750F9A5E"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Teknolojik</w:t>
            </w:r>
          </w:p>
        </w:tc>
        <w:tc>
          <w:tcPr>
            <w:tcW w:w="0" w:type="auto"/>
            <w:shd w:val="clear" w:color="auto" w:fill="auto"/>
          </w:tcPr>
          <w:p w14:paraId="72A20726"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Teknolojik açıdan güçlü bir yapıya sahip olması</w:t>
            </w:r>
          </w:p>
        </w:tc>
      </w:tr>
      <w:tr w:rsidR="007F3CD3" w:rsidRPr="00520C11" w14:paraId="17BE9A5E" w14:textId="77777777" w:rsidTr="0036496B">
        <w:tc>
          <w:tcPr>
            <w:tcW w:w="0" w:type="auto"/>
            <w:shd w:val="clear" w:color="auto" w:fill="8DB3E2"/>
          </w:tcPr>
          <w:p w14:paraId="0FF9CF3C"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Mevzuat-Yasal</w:t>
            </w:r>
          </w:p>
        </w:tc>
        <w:tc>
          <w:tcPr>
            <w:tcW w:w="0" w:type="auto"/>
            <w:shd w:val="clear" w:color="auto" w:fill="auto"/>
          </w:tcPr>
          <w:p w14:paraId="7D8FFBDF"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Yasal-mevzuat uygulanabilir düzeyde olması</w:t>
            </w:r>
          </w:p>
        </w:tc>
      </w:tr>
    </w:tbl>
    <w:p w14:paraId="4D103837" w14:textId="77777777" w:rsidR="007F3CD3" w:rsidRDefault="007F3CD3" w:rsidP="007F3CD3">
      <w:pPr>
        <w:spacing w:after="0"/>
        <w:ind w:firstLine="708"/>
        <w:jc w:val="both"/>
        <w:rPr>
          <w:rFonts w:ascii="Times New Roman" w:hAnsi="Times New Roman"/>
          <w:b/>
          <w:szCs w:val="24"/>
        </w:rPr>
      </w:pPr>
    </w:p>
    <w:p w14:paraId="0634C179" w14:textId="77777777" w:rsidR="007F3CD3" w:rsidRPr="00520C11" w:rsidRDefault="007F3CD3" w:rsidP="007F3CD3">
      <w:pPr>
        <w:spacing w:after="0"/>
        <w:ind w:firstLine="708"/>
        <w:jc w:val="both"/>
        <w:rPr>
          <w:rFonts w:ascii="Times New Roman" w:hAnsi="Times New Roman"/>
          <w:b/>
          <w:szCs w:val="24"/>
        </w:rPr>
      </w:pPr>
      <w:r w:rsidRPr="00520C11">
        <w:rPr>
          <w:rFonts w:ascii="Times New Roman" w:hAnsi="Times New Roman"/>
          <w:b/>
          <w:szCs w:val="24"/>
        </w:rPr>
        <w:t xml:space="preserve">Tehditler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443"/>
      </w:tblGrid>
      <w:tr w:rsidR="007F3CD3" w:rsidRPr="00520C11" w14:paraId="4DEA558A" w14:textId="77777777" w:rsidTr="0036496B">
        <w:tc>
          <w:tcPr>
            <w:tcW w:w="0" w:type="auto"/>
            <w:shd w:val="clear" w:color="auto" w:fill="8DB3E2"/>
          </w:tcPr>
          <w:p w14:paraId="30EEF0B6"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Politik</w:t>
            </w:r>
          </w:p>
        </w:tc>
        <w:tc>
          <w:tcPr>
            <w:tcW w:w="0" w:type="auto"/>
            <w:shd w:val="clear" w:color="auto" w:fill="auto"/>
          </w:tcPr>
          <w:p w14:paraId="599540F8" w14:textId="77777777" w:rsidR="007F3CD3" w:rsidRPr="00520C11" w:rsidRDefault="007F3CD3" w:rsidP="0036496B">
            <w:pPr>
              <w:spacing w:after="0"/>
              <w:jc w:val="both"/>
              <w:rPr>
                <w:rFonts w:ascii="Times New Roman" w:hAnsi="Times New Roman"/>
                <w:szCs w:val="24"/>
              </w:rPr>
            </w:pPr>
          </w:p>
        </w:tc>
      </w:tr>
      <w:tr w:rsidR="007F3CD3" w:rsidRPr="00520C11" w14:paraId="19DDE6EC" w14:textId="77777777" w:rsidTr="0036496B">
        <w:tc>
          <w:tcPr>
            <w:tcW w:w="0" w:type="auto"/>
            <w:shd w:val="clear" w:color="auto" w:fill="8DB3E2"/>
          </w:tcPr>
          <w:p w14:paraId="31E07B1B"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Ekonomik</w:t>
            </w:r>
          </w:p>
        </w:tc>
        <w:tc>
          <w:tcPr>
            <w:tcW w:w="0" w:type="auto"/>
            <w:shd w:val="clear" w:color="auto" w:fill="auto"/>
          </w:tcPr>
          <w:p w14:paraId="0BDF8AD6"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Gelişen teknolojiye bağlı olarak seri üretim ya-pan piyasayla rekabet edilememesi</w:t>
            </w:r>
          </w:p>
        </w:tc>
      </w:tr>
      <w:tr w:rsidR="007F3CD3" w:rsidRPr="00520C11" w14:paraId="2F051DD0" w14:textId="77777777" w:rsidTr="0036496B">
        <w:tc>
          <w:tcPr>
            <w:tcW w:w="0" w:type="auto"/>
            <w:shd w:val="clear" w:color="auto" w:fill="8DB3E2"/>
          </w:tcPr>
          <w:p w14:paraId="70F0A188"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Sosyolojik</w:t>
            </w:r>
          </w:p>
        </w:tc>
        <w:tc>
          <w:tcPr>
            <w:tcW w:w="0" w:type="auto"/>
            <w:shd w:val="clear" w:color="auto" w:fill="auto"/>
          </w:tcPr>
          <w:p w14:paraId="5A71C847"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 xml:space="preserve">Göç eden ve parçalanmış aile sayısının çok fazla olması </w:t>
            </w:r>
          </w:p>
          <w:p w14:paraId="5A1D3EF5"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Tarım işçisi aile sayısının çok fazla olması</w:t>
            </w:r>
          </w:p>
        </w:tc>
      </w:tr>
      <w:tr w:rsidR="007F3CD3" w:rsidRPr="00520C11" w14:paraId="61E090D3" w14:textId="77777777" w:rsidTr="0036496B">
        <w:tc>
          <w:tcPr>
            <w:tcW w:w="0" w:type="auto"/>
            <w:shd w:val="clear" w:color="auto" w:fill="8DB3E2"/>
          </w:tcPr>
          <w:p w14:paraId="7255821C"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Teknolojik</w:t>
            </w:r>
          </w:p>
        </w:tc>
        <w:tc>
          <w:tcPr>
            <w:tcW w:w="0" w:type="auto"/>
            <w:shd w:val="clear" w:color="auto" w:fill="auto"/>
          </w:tcPr>
          <w:p w14:paraId="556D6C4C"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Döner sermayemizin olmaması nedeniyle piyasayla rekabet edemememiz</w:t>
            </w:r>
          </w:p>
        </w:tc>
      </w:tr>
      <w:tr w:rsidR="007F3CD3" w:rsidRPr="00520C11" w14:paraId="213C3230" w14:textId="77777777" w:rsidTr="0036496B">
        <w:tc>
          <w:tcPr>
            <w:tcW w:w="0" w:type="auto"/>
            <w:shd w:val="clear" w:color="auto" w:fill="8DB3E2"/>
          </w:tcPr>
          <w:p w14:paraId="7F20DA19"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Mevzuat-Yasal</w:t>
            </w:r>
          </w:p>
        </w:tc>
        <w:tc>
          <w:tcPr>
            <w:tcW w:w="0" w:type="auto"/>
            <w:shd w:val="clear" w:color="auto" w:fill="auto"/>
          </w:tcPr>
          <w:p w14:paraId="2A5BDD0E"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Kursiyerlerin yasa-mevzuat açısından yeterli düzeyde bilgiye sahip olmaması</w:t>
            </w:r>
          </w:p>
        </w:tc>
      </w:tr>
      <w:tr w:rsidR="007F3CD3" w:rsidRPr="00520C11" w14:paraId="5EC1D4DE" w14:textId="77777777" w:rsidTr="0036496B">
        <w:tc>
          <w:tcPr>
            <w:tcW w:w="0" w:type="auto"/>
            <w:shd w:val="clear" w:color="auto" w:fill="8DB3E2"/>
          </w:tcPr>
          <w:p w14:paraId="1D5E1596" w14:textId="77777777" w:rsidR="007F3CD3" w:rsidRPr="00520C11" w:rsidRDefault="007F3CD3" w:rsidP="0036496B">
            <w:pPr>
              <w:spacing w:after="0"/>
              <w:jc w:val="both"/>
              <w:rPr>
                <w:rFonts w:ascii="Times New Roman" w:hAnsi="Times New Roman"/>
                <w:b/>
                <w:szCs w:val="24"/>
              </w:rPr>
            </w:pPr>
            <w:r w:rsidRPr="00520C11">
              <w:rPr>
                <w:rFonts w:ascii="Times New Roman" w:hAnsi="Times New Roman"/>
                <w:b/>
                <w:szCs w:val="24"/>
              </w:rPr>
              <w:t>Ekolojik</w:t>
            </w:r>
          </w:p>
        </w:tc>
        <w:tc>
          <w:tcPr>
            <w:tcW w:w="0" w:type="auto"/>
            <w:shd w:val="clear" w:color="auto" w:fill="auto"/>
          </w:tcPr>
          <w:p w14:paraId="3D6ECD2C" w14:textId="77777777" w:rsidR="007F3CD3" w:rsidRPr="00520C11" w:rsidRDefault="007F3CD3" w:rsidP="0036496B">
            <w:pPr>
              <w:spacing w:after="0"/>
              <w:jc w:val="both"/>
              <w:rPr>
                <w:rFonts w:ascii="Times New Roman" w:hAnsi="Times New Roman"/>
                <w:szCs w:val="24"/>
              </w:rPr>
            </w:pPr>
            <w:r w:rsidRPr="00520C11">
              <w:rPr>
                <w:rFonts w:ascii="Times New Roman" w:hAnsi="Times New Roman"/>
                <w:szCs w:val="24"/>
              </w:rPr>
              <w:t>Hızlı yapılaşmanın doğal ekolojiye zarar vermesi</w:t>
            </w:r>
          </w:p>
        </w:tc>
      </w:tr>
    </w:tbl>
    <w:p w14:paraId="72683C53" w14:textId="77777777" w:rsidR="007F3CD3" w:rsidRPr="007F3CD3" w:rsidRDefault="007F3CD3" w:rsidP="007F3CD3"/>
    <w:p w14:paraId="53028BAC" w14:textId="77777777" w:rsidR="00272413" w:rsidRPr="000F59F6" w:rsidRDefault="00272413" w:rsidP="00272413">
      <w:pPr>
        <w:pStyle w:val="GvdeMetni"/>
        <w:spacing w:before="2"/>
        <w:rPr>
          <w:sz w:val="26"/>
          <w:lang w:val="tr-TR"/>
        </w:rPr>
      </w:pPr>
    </w:p>
    <w:p w14:paraId="2B9A5CE2" w14:textId="00B5E435" w:rsidR="00A61972" w:rsidRPr="000F59F6" w:rsidRDefault="00272413" w:rsidP="00A61972">
      <w:pPr>
        <w:ind w:left="118"/>
        <w:rPr>
          <w:b/>
          <w:color w:val="FF0000"/>
          <w:sz w:val="20"/>
        </w:rPr>
      </w:pPr>
      <w:r w:rsidRPr="000F59F6">
        <w:rPr>
          <w:b/>
          <w:sz w:val="20"/>
        </w:rPr>
        <w:t>Tablo 21. GZFT Listesi</w:t>
      </w:r>
      <w:r w:rsidR="00560C28">
        <w:rPr>
          <w:b/>
          <w:color w:val="FF0000"/>
          <w:sz w:val="20"/>
        </w:rPr>
        <w:t xml:space="preserve"> </w:t>
      </w:r>
    </w:p>
    <w:p w14:paraId="42DDE837" w14:textId="77777777" w:rsidR="00272413" w:rsidRPr="000F59F6" w:rsidRDefault="00272413" w:rsidP="00272413">
      <w:pPr>
        <w:pStyle w:val="GvdeMetni"/>
        <w:rPr>
          <w:b/>
          <w:sz w:val="22"/>
          <w:lang w:val="tr-TR"/>
        </w:rPr>
      </w:pPr>
    </w:p>
    <w:p w14:paraId="56225AB9" w14:textId="77777777" w:rsidR="00272413" w:rsidRPr="000F59F6" w:rsidRDefault="00272413" w:rsidP="00272413">
      <w:pPr>
        <w:pStyle w:val="GvdeMetni"/>
        <w:spacing w:before="6"/>
        <w:rPr>
          <w:b/>
          <w:sz w:val="25"/>
          <w:lang w:val="tr-TR"/>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683A8D" w:rsidRPr="000F59F6" w14:paraId="0C8FC2CF" w14:textId="77777777" w:rsidTr="009B7B67">
        <w:trPr>
          <w:trHeight w:val="220"/>
        </w:trPr>
        <w:tc>
          <w:tcPr>
            <w:tcW w:w="3751" w:type="dxa"/>
            <w:gridSpan w:val="2"/>
            <w:shd w:val="clear" w:color="auto" w:fill="E2EFD9"/>
          </w:tcPr>
          <w:p w14:paraId="337C5130" w14:textId="77777777" w:rsidR="00683A8D" w:rsidRPr="000F59F6" w:rsidRDefault="00683A8D" w:rsidP="009B7B67">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14:paraId="43436BEA" w14:textId="77777777" w:rsidR="00683A8D" w:rsidRPr="000F59F6" w:rsidRDefault="00683A8D" w:rsidP="009B7B67">
            <w:pPr>
              <w:pStyle w:val="TableParagraph"/>
              <w:spacing w:line="215" w:lineRule="exact"/>
              <w:ind w:left="103"/>
              <w:rPr>
                <w:b/>
                <w:sz w:val="20"/>
                <w:lang w:val="tr-TR"/>
              </w:rPr>
            </w:pPr>
            <w:r w:rsidRPr="000F59F6">
              <w:rPr>
                <w:b/>
                <w:sz w:val="20"/>
                <w:lang w:val="tr-TR"/>
              </w:rPr>
              <w:t>Dış Çevre</w:t>
            </w:r>
          </w:p>
        </w:tc>
      </w:tr>
      <w:tr w:rsidR="00683A8D" w:rsidRPr="000F59F6" w14:paraId="4F1915FD" w14:textId="77777777" w:rsidTr="009B7B67">
        <w:trPr>
          <w:trHeight w:val="220"/>
        </w:trPr>
        <w:tc>
          <w:tcPr>
            <w:tcW w:w="1577" w:type="dxa"/>
            <w:shd w:val="clear" w:color="auto" w:fill="C5E0B3"/>
          </w:tcPr>
          <w:p w14:paraId="023127AA" w14:textId="77777777" w:rsidR="00683A8D" w:rsidRPr="000F59F6" w:rsidRDefault="00683A8D" w:rsidP="009B7B67">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14:paraId="32CB5B88" w14:textId="77777777" w:rsidR="00683A8D" w:rsidRPr="000F59F6" w:rsidRDefault="00683A8D" w:rsidP="009B7B67">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14:paraId="3E8341C8" w14:textId="77777777" w:rsidR="00683A8D" w:rsidRPr="000F59F6" w:rsidRDefault="00683A8D" w:rsidP="009B7B67">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14:paraId="4C7F6A2D" w14:textId="77777777" w:rsidR="00683A8D" w:rsidRPr="000F59F6" w:rsidRDefault="00683A8D" w:rsidP="009B7B67">
            <w:pPr>
              <w:pStyle w:val="TableParagraph"/>
              <w:spacing w:line="215" w:lineRule="exact"/>
              <w:ind w:left="102"/>
              <w:rPr>
                <w:sz w:val="20"/>
                <w:lang w:val="tr-TR"/>
              </w:rPr>
            </w:pPr>
            <w:r w:rsidRPr="000F59F6">
              <w:rPr>
                <w:sz w:val="20"/>
                <w:lang w:val="tr-TR"/>
              </w:rPr>
              <w:t>Tehditler</w:t>
            </w:r>
          </w:p>
        </w:tc>
      </w:tr>
      <w:tr w:rsidR="00683A8D" w:rsidRPr="000F59F6" w14:paraId="2D15D0AF" w14:textId="77777777" w:rsidTr="009B7B67">
        <w:trPr>
          <w:trHeight w:val="280"/>
        </w:trPr>
        <w:tc>
          <w:tcPr>
            <w:tcW w:w="1577" w:type="dxa"/>
          </w:tcPr>
          <w:p w14:paraId="106D7C5B" w14:textId="4664FA11" w:rsidR="00683A8D" w:rsidRPr="002C1DD0" w:rsidRDefault="00683A8D" w:rsidP="008C47E8">
            <w:pPr>
              <w:pStyle w:val="TableParagraph"/>
              <w:rPr>
                <w:sz w:val="20"/>
                <w:szCs w:val="20"/>
                <w:lang w:val="tr-TR"/>
              </w:rPr>
            </w:pPr>
            <w:r w:rsidRPr="002C1DD0">
              <w:rPr>
                <w:sz w:val="20"/>
                <w:szCs w:val="20"/>
              </w:rPr>
              <w:t xml:space="preserve">Öğretmen </w:t>
            </w:r>
            <w:r w:rsidR="008C47E8">
              <w:rPr>
                <w:sz w:val="20"/>
                <w:szCs w:val="20"/>
              </w:rPr>
              <w:t>kusiyer</w:t>
            </w:r>
            <w:r w:rsidRPr="002C1DD0">
              <w:rPr>
                <w:sz w:val="20"/>
                <w:szCs w:val="20"/>
              </w:rPr>
              <w:t xml:space="preserve"> arasında güçlü bir iletişim olması</w:t>
            </w:r>
          </w:p>
        </w:tc>
        <w:tc>
          <w:tcPr>
            <w:tcW w:w="2174" w:type="dxa"/>
          </w:tcPr>
          <w:p w14:paraId="534862AF" w14:textId="2BCA2A63" w:rsidR="00683A8D" w:rsidRPr="002C1DD0" w:rsidRDefault="00EA5EBF" w:rsidP="009B7B67">
            <w:pPr>
              <w:pStyle w:val="TableParagraph"/>
              <w:rPr>
                <w:sz w:val="20"/>
                <w:szCs w:val="20"/>
                <w:lang w:val="tr-TR"/>
              </w:rPr>
            </w:pPr>
            <w:r>
              <w:rPr>
                <w:sz w:val="20"/>
                <w:szCs w:val="20"/>
              </w:rPr>
              <w:t>Kursiyer</w:t>
            </w:r>
            <w:r w:rsidR="008C47E8">
              <w:rPr>
                <w:sz w:val="20"/>
                <w:szCs w:val="20"/>
              </w:rPr>
              <w:t xml:space="preserve">- kurum </w:t>
            </w:r>
            <w:r w:rsidR="00683A8D" w:rsidRPr="002C1DD0">
              <w:rPr>
                <w:sz w:val="20"/>
                <w:szCs w:val="20"/>
              </w:rPr>
              <w:t xml:space="preserve"> işbirliğinin istenilen düzeyde olmaması</w:t>
            </w:r>
          </w:p>
        </w:tc>
        <w:tc>
          <w:tcPr>
            <w:tcW w:w="2174" w:type="dxa"/>
          </w:tcPr>
          <w:p w14:paraId="1AFEB32F" w14:textId="77777777" w:rsidR="00683A8D" w:rsidRPr="002C1DD0" w:rsidRDefault="00683A8D" w:rsidP="009B7B67">
            <w:pPr>
              <w:pStyle w:val="TableParagraph"/>
              <w:rPr>
                <w:sz w:val="20"/>
                <w:szCs w:val="20"/>
                <w:lang w:val="tr-TR"/>
              </w:rPr>
            </w:pPr>
            <w:r w:rsidRPr="002C1DD0">
              <w:rPr>
                <w:sz w:val="20"/>
                <w:szCs w:val="20"/>
              </w:rPr>
              <w:t>Girişimcilik konusunda farkındalığın artması</w:t>
            </w:r>
          </w:p>
        </w:tc>
        <w:tc>
          <w:tcPr>
            <w:tcW w:w="3572" w:type="dxa"/>
          </w:tcPr>
          <w:p w14:paraId="382CE339" w14:textId="3BB5C299" w:rsidR="00683A8D" w:rsidRPr="002C1DD0" w:rsidRDefault="008C47E8" w:rsidP="009B7B67">
            <w:pPr>
              <w:pStyle w:val="TableParagraph"/>
              <w:rPr>
                <w:sz w:val="20"/>
                <w:szCs w:val="20"/>
                <w:lang w:val="tr-TR"/>
              </w:rPr>
            </w:pPr>
            <w:r>
              <w:rPr>
                <w:sz w:val="20"/>
                <w:szCs w:val="20"/>
              </w:rPr>
              <w:t>Kursiyerlerin</w:t>
            </w:r>
            <w:r w:rsidR="00683A8D" w:rsidRPr="002C1DD0">
              <w:rPr>
                <w:sz w:val="20"/>
                <w:szCs w:val="20"/>
              </w:rPr>
              <w:t xml:space="preserve"> ekonomik durumunun düşük olması</w:t>
            </w:r>
          </w:p>
        </w:tc>
      </w:tr>
      <w:tr w:rsidR="00683A8D" w:rsidRPr="000F59F6" w14:paraId="6B120020" w14:textId="77777777" w:rsidTr="009B7B67">
        <w:trPr>
          <w:trHeight w:val="280"/>
        </w:trPr>
        <w:tc>
          <w:tcPr>
            <w:tcW w:w="1577" w:type="dxa"/>
          </w:tcPr>
          <w:p w14:paraId="38F38E49" w14:textId="77777777" w:rsidR="00683A8D" w:rsidRPr="002C1DD0" w:rsidRDefault="00683A8D" w:rsidP="009B7B67">
            <w:pPr>
              <w:pStyle w:val="TableParagraph"/>
              <w:rPr>
                <w:sz w:val="20"/>
                <w:szCs w:val="20"/>
                <w:lang w:val="tr-TR"/>
              </w:rPr>
            </w:pPr>
            <w:r w:rsidRPr="002C1DD0">
              <w:rPr>
                <w:sz w:val="20"/>
                <w:szCs w:val="20"/>
              </w:rPr>
              <w:t>Teknolojiyi kullanabilen genç bir eğitim kadrosunun olması</w:t>
            </w:r>
          </w:p>
        </w:tc>
        <w:tc>
          <w:tcPr>
            <w:tcW w:w="2174" w:type="dxa"/>
          </w:tcPr>
          <w:p w14:paraId="72A64FA6" w14:textId="1342C431" w:rsidR="00683A8D" w:rsidRPr="002C1DD0" w:rsidRDefault="008C47E8" w:rsidP="009B7B67">
            <w:pPr>
              <w:pStyle w:val="TableParagraph"/>
              <w:rPr>
                <w:sz w:val="20"/>
                <w:szCs w:val="20"/>
                <w:lang w:val="tr-TR"/>
              </w:rPr>
            </w:pPr>
            <w:r>
              <w:rPr>
                <w:sz w:val="20"/>
                <w:szCs w:val="20"/>
              </w:rPr>
              <w:t>İlgisizlik</w:t>
            </w:r>
            <w:r w:rsidR="00683A8D" w:rsidRPr="002C1DD0">
              <w:rPr>
                <w:sz w:val="20"/>
                <w:szCs w:val="20"/>
              </w:rPr>
              <w:t xml:space="preserve"> nedeniyle sosyal faaliyetlere katılımın düşüklüğü</w:t>
            </w:r>
          </w:p>
        </w:tc>
        <w:tc>
          <w:tcPr>
            <w:tcW w:w="2174" w:type="dxa"/>
          </w:tcPr>
          <w:p w14:paraId="714A77EE" w14:textId="04B58E44" w:rsidR="00683A8D" w:rsidRPr="002C1DD0" w:rsidRDefault="00EA5EBF" w:rsidP="008C47E8">
            <w:pPr>
              <w:pStyle w:val="TableParagraph"/>
              <w:rPr>
                <w:sz w:val="20"/>
                <w:szCs w:val="20"/>
                <w:lang w:val="tr-TR"/>
              </w:rPr>
            </w:pPr>
            <w:r>
              <w:rPr>
                <w:sz w:val="20"/>
                <w:szCs w:val="20"/>
              </w:rPr>
              <w:t>Kurumun</w:t>
            </w:r>
            <w:r w:rsidR="008C47E8">
              <w:rPr>
                <w:sz w:val="20"/>
                <w:szCs w:val="20"/>
              </w:rPr>
              <w:t xml:space="preserve"> şehir merkezinde</w:t>
            </w:r>
            <w:r w:rsidR="00683A8D" w:rsidRPr="002C1DD0">
              <w:rPr>
                <w:sz w:val="20"/>
                <w:szCs w:val="20"/>
              </w:rPr>
              <w:t xml:space="preserve"> yerleşkede bulunması</w:t>
            </w:r>
          </w:p>
        </w:tc>
        <w:tc>
          <w:tcPr>
            <w:tcW w:w="3572" w:type="dxa"/>
          </w:tcPr>
          <w:p w14:paraId="50E7E391" w14:textId="2CEA549A" w:rsidR="00683A8D" w:rsidRPr="002C1DD0" w:rsidRDefault="008C47E8" w:rsidP="009B7B67">
            <w:pPr>
              <w:pStyle w:val="TableParagraph"/>
              <w:rPr>
                <w:sz w:val="20"/>
                <w:szCs w:val="20"/>
                <w:lang w:val="tr-TR"/>
              </w:rPr>
            </w:pPr>
            <w:r>
              <w:rPr>
                <w:sz w:val="20"/>
                <w:szCs w:val="20"/>
              </w:rPr>
              <w:t xml:space="preserve">Kurum binasının </w:t>
            </w:r>
            <w:r w:rsidR="00683A8D" w:rsidRPr="002C1DD0">
              <w:rPr>
                <w:sz w:val="20"/>
                <w:szCs w:val="20"/>
              </w:rPr>
              <w:t>eski olması</w:t>
            </w:r>
          </w:p>
        </w:tc>
      </w:tr>
      <w:tr w:rsidR="00683A8D" w:rsidRPr="000F59F6" w14:paraId="1885D46E" w14:textId="77777777" w:rsidTr="009B7B67">
        <w:trPr>
          <w:trHeight w:val="280"/>
        </w:trPr>
        <w:tc>
          <w:tcPr>
            <w:tcW w:w="1577" w:type="dxa"/>
          </w:tcPr>
          <w:p w14:paraId="2C9BAC49" w14:textId="77777777" w:rsidR="00683A8D" w:rsidRPr="002C1DD0" w:rsidRDefault="00683A8D" w:rsidP="009B7B67">
            <w:pPr>
              <w:pStyle w:val="TableParagraph"/>
              <w:rPr>
                <w:sz w:val="20"/>
                <w:szCs w:val="20"/>
                <w:lang w:val="tr-TR"/>
              </w:rPr>
            </w:pPr>
            <w:r w:rsidRPr="002C1DD0">
              <w:rPr>
                <w:sz w:val="20"/>
                <w:szCs w:val="20"/>
              </w:rPr>
              <w:t>Bilişim altyapısının olması ve kullanılması</w:t>
            </w:r>
          </w:p>
        </w:tc>
        <w:tc>
          <w:tcPr>
            <w:tcW w:w="2174" w:type="dxa"/>
          </w:tcPr>
          <w:p w14:paraId="6B2D2C22" w14:textId="78CA7425" w:rsidR="00683A8D" w:rsidRPr="002C1DD0" w:rsidRDefault="008C47E8" w:rsidP="009B7B67">
            <w:pPr>
              <w:pStyle w:val="TableParagraph"/>
              <w:rPr>
                <w:sz w:val="20"/>
                <w:szCs w:val="20"/>
                <w:lang w:val="tr-TR"/>
              </w:rPr>
            </w:pPr>
            <w:r>
              <w:rPr>
                <w:sz w:val="20"/>
                <w:szCs w:val="20"/>
              </w:rPr>
              <w:t>Kurumumuzda</w:t>
            </w:r>
            <w:r w:rsidR="00683A8D" w:rsidRPr="002C1DD0">
              <w:rPr>
                <w:sz w:val="20"/>
                <w:szCs w:val="20"/>
              </w:rPr>
              <w:t xml:space="preserve"> rehber öğretmenin olmaması</w:t>
            </w:r>
          </w:p>
        </w:tc>
        <w:tc>
          <w:tcPr>
            <w:tcW w:w="2174" w:type="dxa"/>
          </w:tcPr>
          <w:p w14:paraId="3F02F65C" w14:textId="77777777" w:rsidR="00683A8D" w:rsidRPr="002C1DD0" w:rsidRDefault="00683A8D" w:rsidP="009B7B67">
            <w:pPr>
              <w:pStyle w:val="TableParagraph"/>
              <w:rPr>
                <w:sz w:val="20"/>
                <w:szCs w:val="20"/>
              </w:rPr>
            </w:pPr>
            <w:r w:rsidRPr="002C1DD0">
              <w:rPr>
                <w:sz w:val="20"/>
                <w:szCs w:val="20"/>
              </w:rPr>
              <w:t>Proje ve bilimsel etkinliklerin çeşitliliğinin artması</w:t>
            </w:r>
          </w:p>
        </w:tc>
        <w:tc>
          <w:tcPr>
            <w:tcW w:w="3572" w:type="dxa"/>
          </w:tcPr>
          <w:p w14:paraId="6FB1F160" w14:textId="672AC313" w:rsidR="00683A8D" w:rsidRPr="002C1DD0" w:rsidRDefault="008C47E8" w:rsidP="008C47E8">
            <w:pPr>
              <w:pStyle w:val="TableParagraph"/>
              <w:rPr>
                <w:sz w:val="20"/>
                <w:szCs w:val="20"/>
                <w:lang w:val="tr-TR"/>
              </w:rPr>
            </w:pPr>
            <w:r>
              <w:rPr>
                <w:sz w:val="20"/>
                <w:szCs w:val="20"/>
              </w:rPr>
              <w:t xml:space="preserve">Kurum-kursiyer </w:t>
            </w:r>
            <w:r w:rsidR="00683A8D" w:rsidRPr="002C1DD0">
              <w:rPr>
                <w:sz w:val="20"/>
                <w:szCs w:val="20"/>
              </w:rPr>
              <w:t xml:space="preserve"> işbirliklerinin yeterli düzeyde olmaması</w:t>
            </w:r>
          </w:p>
        </w:tc>
      </w:tr>
      <w:tr w:rsidR="00683A8D" w:rsidRPr="000F59F6" w14:paraId="2572C135" w14:textId="77777777" w:rsidTr="009B7B67">
        <w:trPr>
          <w:trHeight w:val="280"/>
        </w:trPr>
        <w:tc>
          <w:tcPr>
            <w:tcW w:w="1577" w:type="dxa"/>
          </w:tcPr>
          <w:p w14:paraId="613350A8" w14:textId="77777777" w:rsidR="00683A8D" w:rsidRPr="002C1DD0" w:rsidRDefault="00683A8D" w:rsidP="009B7B67">
            <w:pPr>
              <w:rPr>
                <w:rFonts w:ascii="Cambria" w:hAnsi="Cambria"/>
                <w:sz w:val="20"/>
                <w:szCs w:val="20"/>
              </w:rPr>
            </w:pPr>
            <w:r w:rsidRPr="002C1DD0">
              <w:rPr>
                <w:rFonts w:ascii="Cambria" w:hAnsi="Cambria"/>
                <w:sz w:val="20"/>
                <w:szCs w:val="20"/>
              </w:rPr>
              <w:t>Öğretmenler kurulunda alınan kararların herkesçe benimsenip uygulanması</w:t>
            </w:r>
          </w:p>
          <w:p w14:paraId="08AA2EED" w14:textId="77777777" w:rsidR="00683A8D" w:rsidRPr="002C1DD0" w:rsidRDefault="00683A8D" w:rsidP="009B7B67">
            <w:pPr>
              <w:pStyle w:val="TableParagraph"/>
              <w:rPr>
                <w:sz w:val="20"/>
                <w:szCs w:val="20"/>
                <w:lang w:val="tr-TR"/>
              </w:rPr>
            </w:pPr>
          </w:p>
        </w:tc>
        <w:tc>
          <w:tcPr>
            <w:tcW w:w="2174" w:type="dxa"/>
          </w:tcPr>
          <w:p w14:paraId="03D6F12D" w14:textId="77777777" w:rsidR="00683A8D" w:rsidRPr="002C1DD0" w:rsidRDefault="00683A8D" w:rsidP="009B7B67">
            <w:pPr>
              <w:pStyle w:val="TableParagraph"/>
              <w:rPr>
                <w:sz w:val="20"/>
                <w:szCs w:val="20"/>
                <w:lang w:val="tr-TR"/>
              </w:rPr>
            </w:pPr>
          </w:p>
        </w:tc>
        <w:tc>
          <w:tcPr>
            <w:tcW w:w="2174" w:type="dxa"/>
          </w:tcPr>
          <w:p w14:paraId="67EEEBDD" w14:textId="77777777" w:rsidR="00683A8D" w:rsidRPr="002C1DD0" w:rsidRDefault="00683A8D" w:rsidP="009B7B67">
            <w:pPr>
              <w:pStyle w:val="TableParagraph"/>
              <w:rPr>
                <w:sz w:val="20"/>
                <w:szCs w:val="20"/>
              </w:rPr>
            </w:pPr>
            <w:r w:rsidRPr="002C1DD0">
              <w:rPr>
                <w:sz w:val="20"/>
                <w:szCs w:val="20"/>
              </w:rPr>
              <w:t>Sağlıklı internet bağlantısının olması</w:t>
            </w:r>
          </w:p>
        </w:tc>
        <w:tc>
          <w:tcPr>
            <w:tcW w:w="3572" w:type="dxa"/>
          </w:tcPr>
          <w:p w14:paraId="53DB770B" w14:textId="77777777" w:rsidR="00683A8D" w:rsidRPr="002C1DD0" w:rsidRDefault="00683A8D" w:rsidP="009B7B67">
            <w:pPr>
              <w:pStyle w:val="TableParagraph"/>
              <w:rPr>
                <w:sz w:val="20"/>
                <w:szCs w:val="20"/>
                <w:lang w:val="tr-TR"/>
              </w:rPr>
            </w:pPr>
          </w:p>
        </w:tc>
      </w:tr>
      <w:tr w:rsidR="00683A8D" w:rsidRPr="000F59F6" w14:paraId="27304C2C" w14:textId="77777777" w:rsidTr="009B7B67">
        <w:trPr>
          <w:trHeight w:val="280"/>
        </w:trPr>
        <w:tc>
          <w:tcPr>
            <w:tcW w:w="1577" w:type="dxa"/>
          </w:tcPr>
          <w:p w14:paraId="3E6ACA6C" w14:textId="77777777" w:rsidR="00683A8D" w:rsidRPr="002C1DD0" w:rsidRDefault="00683A8D" w:rsidP="009B7B67">
            <w:pPr>
              <w:pStyle w:val="TableParagraph"/>
              <w:rPr>
                <w:sz w:val="20"/>
                <w:szCs w:val="20"/>
                <w:lang w:val="tr-TR"/>
              </w:rPr>
            </w:pPr>
            <w:r w:rsidRPr="002C1DD0">
              <w:rPr>
                <w:sz w:val="20"/>
                <w:szCs w:val="20"/>
              </w:rPr>
              <w:t>Etkili iletişim kullanımın yeterli olması</w:t>
            </w:r>
          </w:p>
        </w:tc>
        <w:tc>
          <w:tcPr>
            <w:tcW w:w="2174" w:type="dxa"/>
          </w:tcPr>
          <w:p w14:paraId="21E4659B" w14:textId="77777777" w:rsidR="00683A8D" w:rsidRPr="002C1DD0" w:rsidRDefault="00683A8D" w:rsidP="009B7B67">
            <w:pPr>
              <w:pStyle w:val="TableParagraph"/>
              <w:rPr>
                <w:sz w:val="20"/>
                <w:szCs w:val="20"/>
                <w:lang w:val="tr-TR"/>
              </w:rPr>
            </w:pPr>
          </w:p>
        </w:tc>
        <w:tc>
          <w:tcPr>
            <w:tcW w:w="2174" w:type="dxa"/>
          </w:tcPr>
          <w:p w14:paraId="521AB304" w14:textId="77777777" w:rsidR="00683A8D" w:rsidRPr="002C1DD0" w:rsidRDefault="00683A8D" w:rsidP="009B7B67">
            <w:pPr>
              <w:pStyle w:val="TableParagraph"/>
              <w:rPr>
                <w:sz w:val="20"/>
                <w:szCs w:val="20"/>
              </w:rPr>
            </w:pPr>
          </w:p>
        </w:tc>
        <w:tc>
          <w:tcPr>
            <w:tcW w:w="3572" w:type="dxa"/>
          </w:tcPr>
          <w:p w14:paraId="655273C5" w14:textId="77777777" w:rsidR="00683A8D" w:rsidRPr="002C1DD0" w:rsidRDefault="00683A8D" w:rsidP="009B7B67">
            <w:pPr>
              <w:pStyle w:val="TableParagraph"/>
              <w:rPr>
                <w:sz w:val="20"/>
                <w:szCs w:val="20"/>
                <w:lang w:val="tr-TR"/>
              </w:rPr>
            </w:pPr>
          </w:p>
        </w:tc>
      </w:tr>
    </w:tbl>
    <w:p w14:paraId="7EFF55C0" w14:textId="2BC158E7" w:rsidR="00272413" w:rsidRPr="000F59F6" w:rsidRDefault="00272413" w:rsidP="00272413">
      <w:pPr>
        <w:pStyle w:val="GvdeMetni"/>
        <w:spacing w:line="360" w:lineRule="auto"/>
        <w:ind w:left="258" w:right="392"/>
        <w:jc w:val="both"/>
        <w:rPr>
          <w:lang w:val="tr-TR"/>
        </w:rPr>
      </w:pPr>
    </w:p>
    <w:p w14:paraId="2489B232" w14:textId="77777777" w:rsidR="00272413" w:rsidRPr="000F59F6" w:rsidRDefault="00272413" w:rsidP="00272413">
      <w:pPr>
        <w:spacing w:line="360" w:lineRule="auto"/>
        <w:jc w:val="both"/>
        <w:sectPr w:rsidR="00272413" w:rsidRPr="000F59F6" w:rsidSect="005B428F">
          <w:pgSz w:w="11910" w:h="16840"/>
          <w:pgMar w:top="1320" w:right="1020" w:bottom="1280" w:left="1160" w:header="0" w:footer="1037" w:gutter="0"/>
          <w:cols w:space="708"/>
        </w:sectPr>
      </w:pPr>
    </w:p>
    <w:p w14:paraId="721A67ED" w14:textId="727AD485" w:rsidR="007B0AE0" w:rsidRPr="000F59F6" w:rsidRDefault="00272413" w:rsidP="007B0AE0">
      <w:pPr>
        <w:ind w:left="118"/>
        <w:rPr>
          <w:b/>
          <w:color w:val="FF0000"/>
          <w:sz w:val="20"/>
        </w:rPr>
      </w:pPr>
      <w:r w:rsidRPr="000F59F6">
        <w:rPr>
          <w:b/>
          <w:sz w:val="20"/>
        </w:rPr>
        <w:lastRenderedPageBreak/>
        <w:t>Tablo 22. GZFT Stratejileri</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683A8D" w:rsidRPr="000F59F6" w14:paraId="682FE7CC" w14:textId="77777777" w:rsidTr="009B7B67">
        <w:trPr>
          <w:trHeight w:val="280"/>
        </w:trPr>
        <w:tc>
          <w:tcPr>
            <w:tcW w:w="1486" w:type="dxa"/>
            <w:shd w:val="clear" w:color="auto" w:fill="C5E0B3"/>
          </w:tcPr>
          <w:p w14:paraId="23A5FA68" w14:textId="77777777" w:rsidR="00683A8D" w:rsidRPr="000F59F6" w:rsidRDefault="00683A8D" w:rsidP="009B7B67">
            <w:pPr>
              <w:pStyle w:val="TableParagraph"/>
              <w:rPr>
                <w:rFonts w:ascii="Times New Roman"/>
                <w:sz w:val="20"/>
                <w:lang w:val="tr-TR"/>
              </w:rPr>
            </w:pPr>
          </w:p>
        </w:tc>
        <w:tc>
          <w:tcPr>
            <w:tcW w:w="4246" w:type="dxa"/>
            <w:shd w:val="clear" w:color="auto" w:fill="C5E0B3"/>
          </w:tcPr>
          <w:p w14:paraId="3184327C" w14:textId="77777777" w:rsidR="00683A8D" w:rsidRPr="000F59F6" w:rsidRDefault="00683A8D" w:rsidP="009B7B67">
            <w:pPr>
              <w:pStyle w:val="TableParagraph"/>
              <w:spacing w:before="1"/>
              <w:ind w:left="100"/>
              <w:rPr>
                <w:b/>
                <w:sz w:val="20"/>
                <w:lang w:val="tr-TR"/>
              </w:rPr>
            </w:pPr>
            <w:r w:rsidRPr="000F59F6">
              <w:rPr>
                <w:b/>
                <w:sz w:val="20"/>
                <w:lang w:val="tr-TR"/>
              </w:rPr>
              <w:t>Fırsatlar</w:t>
            </w:r>
          </w:p>
        </w:tc>
        <w:tc>
          <w:tcPr>
            <w:tcW w:w="3908" w:type="dxa"/>
            <w:shd w:val="clear" w:color="auto" w:fill="C5E0B3"/>
          </w:tcPr>
          <w:p w14:paraId="37919C8F" w14:textId="77777777" w:rsidR="00683A8D" w:rsidRPr="000F59F6" w:rsidRDefault="00683A8D" w:rsidP="009B7B67">
            <w:pPr>
              <w:pStyle w:val="TableParagraph"/>
              <w:spacing w:before="1"/>
              <w:ind w:left="102"/>
              <w:rPr>
                <w:b/>
                <w:sz w:val="20"/>
                <w:lang w:val="tr-TR"/>
              </w:rPr>
            </w:pPr>
            <w:r w:rsidRPr="000F59F6">
              <w:rPr>
                <w:b/>
                <w:sz w:val="20"/>
                <w:lang w:val="tr-TR"/>
              </w:rPr>
              <w:t>Tehditler</w:t>
            </w:r>
          </w:p>
        </w:tc>
      </w:tr>
      <w:tr w:rsidR="00683A8D" w:rsidRPr="000F59F6" w14:paraId="4448A1E4" w14:textId="77777777" w:rsidTr="009B7B67">
        <w:trPr>
          <w:trHeight w:val="1740"/>
        </w:trPr>
        <w:tc>
          <w:tcPr>
            <w:tcW w:w="1486" w:type="dxa"/>
            <w:shd w:val="clear" w:color="auto" w:fill="E2EFD9"/>
          </w:tcPr>
          <w:p w14:paraId="10DC72C0" w14:textId="77777777" w:rsidR="00683A8D" w:rsidRPr="000F59F6" w:rsidRDefault="00683A8D" w:rsidP="009B7B67">
            <w:pPr>
              <w:pStyle w:val="TableParagraph"/>
              <w:rPr>
                <w:b/>
                <w:lang w:val="tr-TR"/>
              </w:rPr>
            </w:pPr>
          </w:p>
          <w:p w14:paraId="742AE9F7" w14:textId="77777777" w:rsidR="00683A8D" w:rsidRPr="000F59F6" w:rsidRDefault="00683A8D" w:rsidP="009B7B67">
            <w:pPr>
              <w:pStyle w:val="TableParagraph"/>
              <w:spacing w:before="1"/>
              <w:rPr>
                <w:b/>
                <w:sz w:val="28"/>
                <w:lang w:val="tr-TR"/>
              </w:rPr>
            </w:pPr>
          </w:p>
          <w:p w14:paraId="2D5EAE1B" w14:textId="77777777" w:rsidR="00683A8D" w:rsidRPr="000F59F6" w:rsidRDefault="00683A8D" w:rsidP="009B7B67">
            <w:pPr>
              <w:pStyle w:val="TableParagraph"/>
              <w:ind w:left="102"/>
              <w:rPr>
                <w:b/>
                <w:sz w:val="20"/>
                <w:lang w:val="tr-TR"/>
              </w:rPr>
            </w:pPr>
            <w:r w:rsidRPr="000F59F6">
              <w:rPr>
                <w:b/>
                <w:sz w:val="20"/>
                <w:lang w:val="tr-TR"/>
              </w:rPr>
              <w:t>Güçlü Yönler</w:t>
            </w:r>
          </w:p>
        </w:tc>
        <w:tc>
          <w:tcPr>
            <w:tcW w:w="4246" w:type="dxa"/>
            <w:shd w:val="clear" w:color="auto" w:fill="E2EFD9"/>
          </w:tcPr>
          <w:p w14:paraId="244A0193" w14:textId="77777777" w:rsidR="00683A8D" w:rsidRPr="000F59F6" w:rsidRDefault="00683A8D" w:rsidP="009B7B67">
            <w:pPr>
              <w:pStyle w:val="TableParagraph"/>
              <w:rPr>
                <w:b/>
                <w:lang w:val="tr-TR"/>
              </w:rPr>
            </w:pPr>
          </w:p>
          <w:p w14:paraId="462B2DFB" w14:textId="77777777" w:rsidR="00683A8D" w:rsidRPr="000F59F6" w:rsidRDefault="00683A8D" w:rsidP="009B7B67">
            <w:pPr>
              <w:pStyle w:val="TableParagraph"/>
              <w:spacing w:before="1"/>
              <w:rPr>
                <w:b/>
                <w:sz w:val="28"/>
                <w:lang w:val="tr-TR"/>
              </w:rPr>
            </w:pPr>
          </w:p>
          <w:p w14:paraId="018FDE43" w14:textId="50E04CA0" w:rsidR="00683A8D" w:rsidRPr="000F59F6" w:rsidRDefault="000F290C" w:rsidP="009B7B67">
            <w:pPr>
              <w:pStyle w:val="TableParagraph"/>
              <w:spacing w:line="300" w:lineRule="auto"/>
              <w:ind w:left="100" w:right="323"/>
              <w:rPr>
                <w:sz w:val="20"/>
                <w:lang w:val="tr-TR"/>
              </w:rPr>
            </w:pPr>
            <w:r>
              <w:rPr>
                <w:sz w:val="20"/>
                <w:lang w:val="tr-TR"/>
              </w:rPr>
              <w:t xml:space="preserve">Kursiyer </w:t>
            </w:r>
            <w:r w:rsidR="00683A8D">
              <w:rPr>
                <w:sz w:val="20"/>
                <w:lang w:val="tr-TR"/>
              </w:rPr>
              <w:t>başarısını artırıcı çalışmalar yapılacaktır.</w:t>
            </w:r>
          </w:p>
        </w:tc>
        <w:tc>
          <w:tcPr>
            <w:tcW w:w="3908" w:type="dxa"/>
            <w:shd w:val="clear" w:color="auto" w:fill="E2EFD9"/>
          </w:tcPr>
          <w:p w14:paraId="074E6F49" w14:textId="77777777" w:rsidR="00683A8D" w:rsidRPr="000F59F6" w:rsidRDefault="00683A8D" w:rsidP="009B7B67">
            <w:pPr>
              <w:pStyle w:val="TableParagraph"/>
              <w:rPr>
                <w:b/>
                <w:lang w:val="tr-TR"/>
              </w:rPr>
            </w:pPr>
          </w:p>
          <w:p w14:paraId="670FE6CF" w14:textId="77777777" w:rsidR="00683A8D" w:rsidRPr="000F59F6" w:rsidRDefault="00683A8D" w:rsidP="009B7B67">
            <w:pPr>
              <w:pStyle w:val="TableParagraph"/>
              <w:spacing w:before="1"/>
              <w:rPr>
                <w:b/>
                <w:sz w:val="28"/>
                <w:lang w:val="tr-TR"/>
              </w:rPr>
            </w:pPr>
          </w:p>
          <w:p w14:paraId="68168DBE" w14:textId="77777777" w:rsidR="00683A8D" w:rsidRPr="000F59F6" w:rsidRDefault="00683A8D" w:rsidP="009B7B67">
            <w:pPr>
              <w:pStyle w:val="TableParagraph"/>
              <w:spacing w:line="300" w:lineRule="auto"/>
              <w:ind w:left="102" w:right="311"/>
              <w:rPr>
                <w:sz w:val="20"/>
                <w:lang w:val="tr-TR"/>
              </w:rPr>
            </w:pPr>
            <w:r>
              <w:rPr>
                <w:sz w:val="20"/>
                <w:lang w:val="tr-TR"/>
              </w:rPr>
              <w:t>Teknoloji kullanımını artırıcı çalışmalar yapılacaktır.</w:t>
            </w:r>
          </w:p>
        </w:tc>
      </w:tr>
      <w:tr w:rsidR="00683A8D" w:rsidRPr="000F59F6" w14:paraId="5E8D70ED" w14:textId="77777777" w:rsidTr="009B7B67">
        <w:trPr>
          <w:trHeight w:val="1740"/>
        </w:trPr>
        <w:tc>
          <w:tcPr>
            <w:tcW w:w="1486" w:type="dxa"/>
            <w:shd w:val="clear" w:color="auto" w:fill="E2EFD9"/>
          </w:tcPr>
          <w:p w14:paraId="317788F0" w14:textId="77777777" w:rsidR="00683A8D" w:rsidRPr="000F59F6" w:rsidRDefault="00683A8D" w:rsidP="009B7B67">
            <w:pPr>
              <w:pStyle w:val="TableParagraph"/>
              <w:spacing w:before="1"/>
              <w:rPr>
                <w:b/>
                <w:sz w:val="25"/>
                <w:lang w:val="tr-TR"/>
              </w:rPr>
            </w:pPr>
          </w:p>
          <w:p w14:paraId="51CD223F" w14:textId="77777777" w:rsidR="00683A8D" w:rsidRPr="000F59F6" w:rsidRDefault="00683A8D" w:rsidP="009B7B67">
            <w:pPr>
              <w:pStyle w:val="TableParagraph"/>
              <w:ind w:left="102"/>
              <w:rPr>
                <w:b/>
                <w:sz w:val="20"/>
                <w:lang w:val="tr-TR"/>
              </w:rPr>
            </w:pPr>
            <w:r w:rsidRPr="000F59F6">
              <w:rPr>
                <w:b/>
                <w:sz w:val="20"/>
                <w:lang w:val="tr-TR"/>
              </w:rPr>
              <w:t>Zayıf Yönler</w:t>
            </w:r>
          </w:p>
        </w:tc>
        <w:tc>
          <w:tcPr>
            <w:tcW w:w="4246" w:type="dxa"/>
            <w:shd w:val="clear" w:color="auto" w:fill="E2EFD9"/>
          </w:tcPr>
          <w:p w14:paraId="45A7BA88" w14:textId="77777777" w:rsidR="00683A8D" w:rsidRPr="000F59F6" w:rsidRDefault="00683A8D" w:rsidP="009B7B67">
            <w:pPr>
              <w:pStyle w:val="TableParagraph"/>
              <w:spacing w:before="1"/>
              <w:rPr>
                <w:b/>
                <w:sz w:val="25"/>
                <w:lang w:val="tr-TR"/>
              </w:rPr>
            </w:pPr>
          </w:p>
          <w:p w14:paraId="4EABBF9C" w14:textId="5C7C40CD" w:rsidR="00683A8D" w:rsidRPr="000F59F6" w:rsidRDefault="000F290C" w:rsidP="009B7B67">
            <w:pPr>
              <w:pStyle w:val="TableParagraph"/>
              <w:spacing w:line="300" w:lineRule="auto"/>
              <w:ind w:left="100" w:right="115"/>
              <w:rPr>
                <w:sz w:val="20"/>
                <w:lang w:val="tr-TR"/>
              </w:rPr>
            </w:pPr>
            <w:r>
              <w:rPr>
                <w:sz w:val="20"/>
                <w:lang w:val="tr-TR"/>
              </w:rPr>
              <w:t>Kurum-Kursiyer</w:t>
            </w:r>
            <w:r w:rsidR="00683A8D">
              <w:rPr>
                <w:sz w:val="20"/>
                <w:lang w:val="tr-TR"/>
              </w:rPr>
              <w:t xml:space="preserve"> işbirliği ile sosyal kültürel sportif etkinlikler düzenlenecektir.</w:t>
            </w:r>
          </w:p>
        </w:tc>
        <w:tc>
          <w:tcPr>
            <w:tcW w:w="3908" w:type="dxa"/>
            <w:shd w:val="clear" w:color="auto" w:fill="E2EFD9"/>
          </w:tcPr>
          <w:p w14:paraId="2DE29319" w14:textId="77777777" w:rsidR="00683A8D" w:rsidRPr="000F59F6" w:rsidRDefault="00683A8D" w:rsidP="009B7B67">
            <w:pPr>
              <w:pStyle w:val="TableParagraph"/>
              <w:spacing w:before="1"/>
              <w:rPr>
                <w:b/>
                <w:sz w:val="25"/>
                <w:lang w:val="tr-TR"/>
              </w:rPr>
            </w:pPr>
          </w:p>
          <w:p w14:paraId="6831EE3C" w14:textId="46AA53DE" w:rsidR="00683A8D" w:rsidRPr="000F59F6" w:rsidRDefault="000F290C" w:rsidP="009B7B67">
            <w:pPr>
              <w:pStyle w:val="TableParagraph"/>
              <w:spacing w:line="300" w:lineRule="auto"/>
              <w:ind w:left="102" w:right="311"/>
              <w:rPr>
                <w:sz w:val="20"/>
                <w:lang w:val="tr-TR"/>
              </w:rPr>
            </w:pPr>
            <w:r>
              <w:rPr>
                <w:sz w:val="20"/>
                <w:lang w:val="tr-TR"/>
              </w:rPr>
              <w:t>Kurum</w:t>
            </w:r>
            <w:r w:rsidR="00683A8D">
              <w:rPr>
                <w:sz w:val="20"/>
                <w:lang w:val="tr-TR"/>
              </w:rPr>
              <w:t xml:space="preserve"> binasını iyileştirici çalışmalar yapılacaktır</w:t>
            </w:r>
          </w:p>
        </w:tc>
      </w:tr>
    </w:tbl>
    <w:p w14:paraId="5A4DFED3"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7D35DB8F" w14:textId="77777777" w:rsidR="00272413" w:rsidRPr="000F59F6"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2.10. Tespit ve İhtiyaçların Belirlenmesi</w:t>
      </w:r>
    </w:p>
    <w:p w14:paraId="16350745" w14:textId="413DE963" w:rsidR="00272413" w:rsidRPr="000F59F6" w:rsidRDefault="00272413" w:rsidP="00272413">
      <w:pPr>
        <w:pStyle w:val="GvdeMetni"/>
        <w:spacing w:before="118" w:line="360" w:lineRule="auto"/>
        <w:ind w:left="258" w:right="533"/>
        <w:jc w:val="both"/>
        <w:rPr>
          <w:b/>
          <w:lang w:val="tr-TR"/>
        </w:rPr>
      </w:pPr>
      <w:r w:rsidRPr="000F59F6">
        <w:rPr>
          <w:lang w:val="tr-TR"/>
        </w:rPr>
        <w:t xml:space="preserve">Durum analizi çerçevesinde gerçekleştirilen tüm çalışmalardan elde edilen veriler; paydaş anketleri, toplantı tutanakları vs. göz önünde bulundurularak özet bir bakış geliştirilmesi sürecidir. Oluşturulan tablo amaç ve hedeflere ulaşmak için temel yapıyı oluşturacaktır. Tablo 23’te farklı durum analizi bulguları için birer örnek tespit ve ihtiyaçlar alanı örneklendirilmiştir </w:t>
      </w:r>
    </w:p>
    <w:p w14:paraId="0B64A189" w14:textId="77777777" w:rsidR="00272413" w:rsidRPr="000F59F6" w:rsidRDefault="00272413" w:rsidP="00272413">
      <w:pPr>
        <w:pStyle w:val="GvdeMetni"/>
        <w:rPr>
          <w:b/>
          <w:sz w:val="36"/>
          <w:lang w:val="tr-TR"/>
        </w:rPr>
      </w:pPr>
    </w:p>
    <w:p w14:paraId="484018FE" w14:textId="1B2F04C1" w:rsidR="00456F9D" w:rsidRPr="000F59F6" w:rsidRDefault="00272413" w:rsidP="00456F9D">
      <w:pPr>
        <w:ind w:left="118"/>
        <w:rPr>
          <w:b/>
          <w:color w:val="FF0000"/>
          <w:sz w:val="20"/>
        </w:rPr>
      </w:pPr>
      <w:r w:rsidRPr="000F59F6">
        <w:rPr>
          <w:b/>
          <w:sz w:val="20"/>
        </w:rPr>
        <w:t>Tablo 23. Tespit ve İhtiyaçları Belirlenmesi</w:t>
      </w:r>
      <w:r w:rsidR="00456F9D" w:rsidRPr="000F59F6">
        <w:rPr>
          <w:b/>
          <w:sz w:val="20"/>
        </w:rPr>
        <w:t xml:space="preserve"> </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272413" w:rsidRPr="000F59F6" w14:paraId="423C5319" w14:textId="77777777" w:rsidTr="0036496B">
        <w:trPr>
          <w:trHeight w:val="1640"/>
        </w:trPr>
        <w:tc>
          <w:tcPr>
            <w:tcW w:w="3373" w:type="dxa"/>
            <w:shd w:val="clear" w:color="auto" w:fill="A8D08D"/>
          </w:tcPr>
          <w:p w14:paraId="3FECC484" w14:textId="77777777" w:rsidR="00272413" w:rsidRPr="000F59F6" w:rsidRDefault="00272413" w:rsidP="0036496B">
            <w:pPr>
              <w:pStyle w:val="TableParagraph"/>
              <w:rPr>
                <w:b/>
                <w:lang w:val="tr-TR"/>
              </w:rPr>
            </w:pPr>
          </w:p>
          <w:p w14:paraId="793BDFC1" w14:textId="77777777" w:rsidR="00272413" w:rsidRPr="000F59F6" w:rsidRDefault="00272413" w:rsidP="0036496B">
            <w:pPr>
              <w:pStyle w:val="TableParagraph"/>
              <w:rPr>
                <w:b/>
                <w:lang w:val="tr-TR"/>
              </w:rPr>
            </w:pPr>
          </w:p>
          <w:p w14:paraId="0903ED39" w14:textId="77777777" w:rsidR="00272413" w:rsidRPr="000F59F6" w:rsidRDefault="00272413" w:rsidP="0036496B">
            <w:pPr>
              <w:pStyle w:val="TableParagraph"/>
              <w:spacing w:before="186"/>
              <w:ind w:left="101"/>
              <w:rPr>
                <w:b/>
                <w:sz w:val="20"/>
                <w:lang w:val="tr-TR"/>
              </w:rPr>
            </w:pPr>
            <w:r w:rsidRPr="000F59F6">
              <w:rPr>
                <w:b/>
                <w:sz w:val="20"/>
                <w:lang w:val="tr-TR"/>
              </w:rPr>
              <w:t>Durum Analizi Aşamaları</w:t>
            </w:r>
          </w:p>
        </w:tc>
        <w:tc>
          <w:tcPr>
            <w:tcW w:w="2575" w:type="dxa"/>
            <w:shd w:val="clear" w:color="auto" w:fill="A8D08D"/>
          </w:tcPr>
          <w:p w14:paraId="76B04BCA" w14:textId="77777777" w:rsidR="00272413" w:rsidRPr="000F59F6" w:rsidRDefault="00272413" w:rsidP="0036496B">
            <w:pPr>
              <w:pStyle w:val="TableParagraph"/>
              <w:rPr>
                <w:b/>
                <w:lang w:val="tr-TR"/>
              </w:rPr>
            </w:pPr>
          </w:p>
          <w:p w14:paraId="64588B67" w14:textId="77777777" w:rsidR="00272413" w:rsidRPr="000F59F6" w:rsidRDefault="00272413" w:rsidP="0036496B">
            <w:pPr>
              <w:pStyle w:val="TableParagraph"/>
              <w:rPr>
                <w:b/>
                <w:lang w:val="tr-TR"/>
              </w:rPr>
            </w:pPr>
          </w:p>
          <w:p w14:paraId="33E8D48C" w14:textId="77777777" w:rsidR="00272413" w:rsidRPr="000F59F6" w:rsidRDefault="00272413" w:rsidP="0036496B">
            <w:pPr>
              <w:pStyle w:val="TableParagraph"/>
              <w:spacing w:before="186"/>
              <w:ind w:left="103"/>
              <w:rPr>
                <w:b/>
                <w:sz w:val="20"/>
                <w:lang w:val="tr-TR"/>
              </w:rPr>
            </w:pPr>
            <w:r w:rsidRPr="000F59F6">
              <w:rPr>
                <w:b/>
                <w:sz w:val="20"/>
                <w:lang w:val="tr-TR"/>
              </w:rPr>
              <w:t>Tespitler</w:t>
            </w:r>
          </w:p>
        </w:tc>
        <w:tc>
          <w:tcPr>
            <w:tcW w:w="3118" w:type="dxa"/>
            <w:shd w:val="clear" w:color="auto" w:fill="A8D08D"/>
          </w:tcPr>
          <w:p w14:paraId="062EC871" w14:textId="77777777" w:rsidR="00272413" w:rsidRPr="000F59F6" w:rsidRDefault="00272413" w:rsidP="0036496B">
            <w:pPr>
              <w:pStyle w:val="TableParagraph"/>
              <w:rPr>
                <w:b/>
                <w:lang w:val="tr-TR"/>
              </w:rPr>
            </w:pPr>
          </w:p>
          <w:p w14:paraId="4BCC58C3" w14:textId="77777777" w:rsidR="00272413" w:rsidRPr="000F59F6" w:rsidRDefault="00272413" w:rsidP="0036496B">
            <w:pPr>
              <w:pStyle w:val="TableParagraph"/>
              <w:rPr>
                <w:b/>
                <w:lang w:val="tr-TR"/>
              </w:rPr>
            </w:pPr>
          </w:p>
          <w:p w14:paraId="79761624" w14:textId="77777777" w:rsidR="00272413" w:rsidRPr="000F59F6" w:rsidRDefault="00272413" w:rsidP="0036496B">
            <w:pPr>
              <w:pStyle w:val="TableParagraph"/>
              <w:spacing w:before="186"/>
              <w:ind w:left="102"/>
              <w:rPr>
                <w:b/>
                <w:sz w:val="20"/>
                <w:lang w:val="tr-TR"/>
              </w:rPr>
            </w:pPr>
            <w:r w:rsidRPr="000F59F6">
              <w:rPr>
                <w:b/>
                <w:sz w:val="20"/>
                <w:lang w:val="tr-TR"/>
              </w:rPr>
              <w:t>İhtiyaçlar</w:t>
            </w:r>
          </w:p>
        </w:tc>
      </w:tr>
      <w:tr w:rsidR="00272413" w:rsidRPr="000F59F6" w14:paraId="17AF5BD3" w14:textId="77777777" w:rsidTr="0036496B">
        <w:trPr>
          <w:trHeight w:val="1040"/>
        </w:trPr>
        <w:tc>
          <w:tcPr>
            <w:tcW w:w="3373" w:type="dxa"/>
            <w:shd w:val="clear" w:color="auto" w:fill="E2EFD9"/>
          </w:tcPr>
          <w:p w14:paraId="1F4CAED7" w14:textId="77777777" w:rsidR="00272413" w:rsidRPr="000F59F6" w:rsidRDefault="00272413" w:rsidP="0036496B">
            <w:pPr>
              <w:pStyle w:val="TableParagraph"/>
              <w:spacing w:before="11"/>
              <w:rPr>
                <w:b/>
                <w:sz w:val="19"/>
                <w:lang w:val="tr-TR"/>
              </w:rPr>
            </w:pPr>
          </w:p>
          <w:p w14:paraId="5BDC2FE4" w14:textId="77777777" w:rsidR="00272413" w:rsidRPr="000F59F6" w:rsidRDefault="00272413" w:rsidP="0036496B">
            <w:pPr>
              <w:pStyle w:val="TableParagraph"/>
              <w:spacing w:line="350" w:lineRule="atLeast"/>
              <w:ind w:left="101" w:right="592"/>
              <w:rPr>
                <w:b/>
                <w:sz w:val="20"/>
                <w:lang w:val="tr-TR"/>
              </w:rPr>
            </w:pPr>
            <w:r w:rsidRPr="000F59F6">
              <w:rPr>
                <w:b/>
                <w:sz w:val="20"/>
                <w:lang w:val="tr-TR"/>
              </w:rPr>
              <w:t>Uygulanmakta Olan Stratejik Planın Değerlendirilmesi</w:t>
            </w:r>
          </w:p>
        </w:tc>
        <w:tc>
          <w:tcPr>
            <w:tcW w:w="2575" w:type="dxa"/>
            <w:shd w:val="clear" w:color="auto" w:fill="E2EFD9"/>
          </w:tcPr>
          <w:p w14:paraId="3829ECFB" w14:textId="5B190D0E" w:rsidR="00272413" w:rsidRPr="000F59F6" w:rsidRDefault="00272413" w:rsidP="00456F9D">
            <w:pPr>
              <w:pStyle w:val="TableParagraph"/>
              <w:spacing w:line="357" w:lineRule="auto"/>
              <w:ind w:left="103"/>
              <w:rPr>
                <w:sz w:val="20"/>
                <w:lang w:val="tr-TR"/>
              </w:rPr>
            </w:pPr>
            <w:r w:rsidRPr="000F59F6">
              <w:rPr>
                <w:sz w:val="20"/>
                <w:lang w:val="tr-TR"/>
              </w:rPr>
              <w:t>İzleme ve değerlendirme çalışmalarında eksiklikler</w:t>
            </w:r>
            <w:r w:rsidR="00456F9D" w:rsidRPr="000F59F6">
              <w:rPr>
                <w:sz w:val="20"/>
                <w:lang w:val="tr-TR"/>
              </w:rPr>
              <w:t xml:space="preserve"> </w:t>
            </w:r>
            <w:r w:rsidRPr="000F59F6">
              <w:rPr>
                <w:sz w:val="20"/>
                <w:lang w:val="tr-TR"/>
              </w:rPr>
              <w:t>saptanmıştır.</w:t>
            </w:r>
          </w:p>
        </w:tc>
        <w:tc>
          <w:tcPr>
            <w:tcW w:w="3118" w:type="dxa"/>
            <w:shd w:val="clear" w:color="auto" w:fill="E2EFD9"/>
          </w:tcPr>
          <w:p w14:paraId="3B75223D" w14:textId="77777777" w:rsidR="00272413" w:rsidRPr="000F59F6" w:rsidRDefault="00272413" w:rsidP="0036496B">
            <w:pPr>
              <w:pStyle w:val="TableParagraph"/>
              <w:spacing w:line="357" w:lineRule="auto"/>
              <w:ind w:left="102" w:right="508"/>
              <w:rPr>
                <w:sz w:val="20"/>
                <w:lang w:val="tr-TR"/>
              </w:rPr>
            </w:pPr>
            <w:r w:rsidRPr="000F59F6">
              <w:rPr>
                <w:sz w:val="20"/>
                <w:lang w:val="tr-TR"/>
              </w:rPr>
              <w:t>İzleme ve değerlendirme için etkin bir sistem kurulması</w:t>
            </w:r>
          </w:p>
        </w:tc>
      </w:tr>
      <w:tr w:rsidR="00272413" w:rsidRPr="000F59F6" w14:paraId="08513ED0" w14:textId="77777777" w:rsidTr="0036496B">
        <w:trPr>
          <w:trHeight w:val="700"/>
        </w:trPr>
        <w:tc>
          <w:tcPr>
            <w:tcW w:w="3373" w:type="dxa"/>
            <w:shd w:val="clear" w:color="auto" w:fill="E2EFD9"/>
          </w:tcPr>
          <w:p w14:paraId="3D626314" w14:textId="77777777" w:rsidR="00272413" w:rsidRPr="000F59F6" w:rsidRDefault="00272413" w:rsidP="0036496B">
            <w:pPr>
              <w:pStyle w:val="TableParagraph"/>
              <w:spacing w:before="10"/>
              <w:rPr>
                <w:b/>
                <w:sz w:val="29"/>
                <w:lang w:val="tr-TR"/>
              </w:rPr>
            </w:pPr>
          </w:p>
          <w:p w14:paraId="027FBD4D" w14:textId="77777777" w:rsidR="00272413" w:rsidRPr="000F59F6" w:rsidRDefault="00272413" w:rsidP="0036496B">
            <w:pPr>
              <w:pStyle w:val="TableParagraph"/>
              <w:spacing w:before="1"/>
              <w:ind w:left="101"/>
              <w:rPr>
                <w:b/>
                <w:sz w:val="20"/>
                <w:lang w:val="tr-TR"/>
              </w:rPr>
            </w:pPr>
            <w:r w:rsidRPr="000F59F6">
              <w:rPr>
                <w:b/>
                <w:sz w:val="20"/>
                <w:lang w:val="tr-TR"/>
              </w:rPr>
              <w:t>Paydaş Analizi</w:t>
            </w:r>
          </w:p>
        </w:tc>
        <w:tc>
          <w:tcPr>
            <w:tcW w:w="2575" w:type="dxa"/>
            <w:shd w:val="clear" w:color="auto" w:fill="E2EFD9"/>
          </w:tcPr>
          <w:p w14:paraId="54EE0E85" w14:textId="62B41367" w:rsidR="00272413" w:rsidRPr="000F59F6" w:rsidRDefault="00272413" w:rsidP="00456F9D">
            <w:pPr>
              <w:pStyle w:val="TableParagraph"/>
              <w:ind w:left="103"/>
              <w:rPr>
                <w:sz w:val="20"/>
                <w:lang w:val="tr-TR"/>
              </w:rPr>
            </w:pPr>
            <w:r w:rsidRPr="000F59F6">
              <w:rPr>
                <w:sz w:val="20"/>
                <w:lang w:val="tr-TR"/>
              </w:rPr>
              <w:t>Aileler ile iletişim ve iş</w:t>
            </w:r>
            <w:r w:rsidR="00456F9D" w:rsidRPr="000F59F6">
              <w:rPr>
                <w:sz w:val="20"/>
                <w:lang w:val="tr-TR"/>
              </w:rPr>
              <w:t xml:space="preserve"> </w:t>
            </w:r>
            <w:r w:rsidRPr="000F59F6">
              <w:rPr>
                <w:sz w:val="20"/>
                <w:lang w:val="tr-TR"/>
              </w:rPr>
              <w:t>birliği yetersizdir.</w:t>
            </w:r>
          </w:p>
        </w:tc>
        <w:tc>
          <w:tcPr>
            <w:tcW w:w="3118" w:type="dxa"/>
            <w:shd w:val="clear" w:color="auto" w:fill="E2EFD9"/>
          </w:tcPr>
          <w:p w14:paraId="340A404B" w14:textId="472F938B" w:rsidR="00272413" w:rsidRPr="000F59F6" w:rsidRDefault="00272413" w:rsidP="00456F9D">
            <w:pPr>
              <w:pStyle w:val="TableParagraph"/>
              <w:ind w:left="102"/>
              <w:rPr>
                <w:sz w:val="20"/>
                <w:lang w:val="tr-TR"/>
              </w:rPr>
            </w:pPr>
            <w:r w:rsidRPr="000F59F6">
              <w:rPr>
                <w:sz w:val="20"/>
                <w:lang w:val="tr-TR"/>
              </w:rPr>
              <w:t>Aileler ile ilişkileri güçlendirecek</w:t>
            </w:r>
            <w:r w:rsidR="00456F9D" w:rsidRPr="000F59F6">
              <w:rPr>
                <w:sz w:val="20"/>
                <w:lang w:val="tr-TR"/>
              </w:rPr>
              <w:t xml:space="preserve"> </w:t>
            </w:r>
            <w:r w:rsidRPr="000F59F6">
              <w:rPr>
                <w:sz w:val="20"/>
                <w:lang w:val="tr-TR"/>
              </w:rPr>
              <w:t>bir ekosistemin kurulması</w:t>
            </w:r>
          </w:p>
        </w:tc>
      </w:tr>
      <w:tr w:rsidR="00272413" w:rsidRPr="000F59F6" w14:paraId="12B1375A" w14:textId="77777777" w:rsidTr="0036496B">
        <w:trPr>
          <w:trHeight w:val="1640"/>
        </w:trPr>
        <w:tc>
          <w:tcPr>
            <w:tcW w:w="3373" w:type="dxa"/>
            <w:shd w:val="clear" w:color="auto" w:fill="E2EFD9"/>
          </w:tcPr>
          <w:p w14:paraId="2FE36291" w14:textId="77777777" w:rsidR="00272413" w:rsidRPr="000F59F6" w:rsidRDefault="00272413" w:rsidP="0036496B">
            <w:pPr>
              <w:pStyle w:val="TableParagraph"/>
              <w:rPr>
                <w:b/>
                <w:lang w:val="tr-TR"/>
              </w:rPr>
            </w:pPr>
          </w:p>
          <w:p w14:paraId="41492693" w14:textId="77777777" w:rsidR="00272413" w:rsidRPr="000F59F6" w:rsidRDefault="00272413" w:rsidP="0036496B">
            <w:pPr>
              <w:pStyle w:val="TableParagraph"/>
              <w:rPr>
                <w:b/>
                <w:lang w:val="tr-TR"/>
              </w:rPr>
            </w:pPr>
          </w:p>
          <w:p w14:paraId="2E599D56" w14:textId="10704B33" w:rsidR="00272413" w:rsidRPr="000F59F6" w:rsidRDefault="005C0B55" w:rsidP="0036496B">
            <w:pPr>
              <w:pStyle w:val="TableParagraph"/>
              <w:spacing w:before="186"/>
              <w:ind w:left="101"/>
              <w:rPr>
                <w:b/>
                <w:sz w:val="20"/>
                <w:lang w:val="tr-TR"/>
              </w:rPr>
            </w:pPr>
            <w:r>
              <w:rPr>
                <w:b/>
                <w:sz w:val="20"/>
                <w:lang w:val="tr-TR"/>
              </w:rPr>
              <w:t xml:space="preserve">Kurum </w:t>
            </w:r>
            <w:r w:rsidR="00272413" w:rsidRPr="000F59F6">
              <w:rPr>
                <w:b/>
                <w:sz w:val="20"/>
                <w:lang w:val="tr-TR"/>
              </w:rPr>
              <w:t xml:space="preserve"> İçi Analiz</w:t>
            </w:r>
          </w:p>
        </w:tc>
        <w:tc>
          <w:tcPr>
            <w:tcW w:w="2575" w:type="dxa"/>
            <w:shd w:val="clear" w:color="auto" w:fill="E2EFD9"/>
          </w:tcPr>
          <w:p w14:paraId="3EF5AE1B" w14:textId="3AFF538E" w:rsidR="00272413" w:rsidRPr="000F59F6" w:rsidRDefault="005C0B55" w:rsidP="0036496B">
            <w:pPr>
              <w:pStyle w:val="TableParagraph"/>
              <w:spacing w:line="360" w:lineRule="auto"/>
              <w:ind w:left="103" w:right="56"/>
              <w:rPr>
                <w:sz w:val="20"/>
                <w:lang w:val="tr-TR"/>
              </w:rPr>
            </w:pPr>
            <w:r>
              <w:rPr>
                <w:sz w:val="20"/>
                <w:lang w:val="tr-TR"/>
              </w:rPr>
              <w:t>Kursiyerlerin</w:t>
            </w:r>
            <w:r w:rsidR="00272413" w:rsidRPr="000F59F6">
              <w:rPr>
                <w:sz w:val="20"/>
                <w:lang w:val="tr-TR"/>
              </w:rPr>
              <w:t xml:space="preserve"> öğrenme stilleri arasında en yüksek yüzde (%80) sosyal öğrenmedir.</w:t>
            </w:r>
          </w:p>
        </w:tc>
        <w:tc>
          <w:tcPr>
            <w:tcW w:w="3118" w:type="dxa"/>
            <w:shd w:val="clear" w:color="auto" w:fill="E2EFD9"/>
          </w:tcPr>
          <w:p w14:paraId="72250EAF" w14:textId="77777777" w:rsidR="00272413" w:rsidRPr="000F59F6" w:rsidRDefault="00272413" w:rsidP="0036496B">
            <w:pPr>
              <w:pStyle w:val="TableParagraph"/>
              <w:spacing w:line="357" w:lineRule="auto"/>
              <w:ind w:left="102" w:right="380"/>
              <w:rPr>
                <w:sz w:val="20"/>
                <w:lang w:val="tr-TR"/>
              </w:rPr>
            </w:pPr>
            <w:r w:rsidRPr="000F59F6">
              <w:rPr>
                <w:sz w:val="20"/>
                <w:lang w:val="tr-TR"/>
              </w:rPr>
              <w:t>İş birlikçi öğretim tekniklerine ağırlık verilmesi</w:t>
            </w:r>
          </w:p>
        </w:tc>
      </w:tr>
    </w:tbl>
    <w:p w14:paraId="33A54133" w14:textId="77777777" w:rsidR="00272413" w:rsidRPr="000F59F6" w:rsidRDefault="00272413" w:rsidP="00272413">
      <w:pPr>
        <w:spacing w:line="357" w:lineRule="auto"/>
        <w:rPr>
          <w:sz w:val="20"/>
        </w:rPr>
        <w:sectPr w:rsidR="00272413" w:rsidRPr="000F59F6" w:rsidSect="005B428F">
          <w:pgSz w:w="11910" w:h="16840"/>
          <w:pgMar w:top="1320" w:right="880" w:bottom="1280" w:left="1160" w:header="0" w:footer="1037" w:gutter="0"/>
          <w:cols w:space="708"/>
        </w:sectPr>
      </w:pPr>
    </w:p>
    <w:p w14:paraId="65C322A2" w14:textId="6D73C41A"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lastRenderedPageBreak/>
        <w:t>GELECEĞE BAKIŞ</w:t>
      </w:r>
    </w:p>
    <w:p w14:paraId="2DB75CEF" w14:textId="77777777" w:rsidR="00272413" w:rsidRDefault="00272413" w:rsidP="00272413">
      <w:pPr>
        <w:spacing w:line="360" w:lineRule="auto"/>
        <w:jc w:val="both"/>
      </w:pPr>
    </w:p>
    <w:p w14:paraId="639095E9" w14:textId="102EE29C" w:rsidR="001D4D6C" w:rsidRDefault="002E6963" w:rsidP="00515417">
      <w:pPr>
        <w:spacing w:line="360" w:lineRule="auto"/>
        <w:ind w:firstLine="118"/>
        <w:jc w:val="both"/>
      </w:pPr>
      <w:r>
        <w:t>Kurum</w:t>
      </w:r>
      <w:r w:rsidR="00683A8D" w:rsidRPr="00683A8D">
        <w:t xml:space="preserve">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195DB88" w14:textId="77777777" w:rsidR="001D4D6C" w:rsidRDefault="001D4D6C" w:rsidP="001D4D6C">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Misyon</w:t>
      </w:r>
    </w:p>
    <w:p w14:paraId="1D13F089" w14:textId="77777777" w:rsidR="001D4D6C" w:rsidRPr="007F3CD3" w:rsidRDefault="001D4D6C" w:rsidP="001D4D6C"/>
    <w:p w14:paraId="20FF82A0" w14:textId="77777777" w:rsidR="001D4D6C" w:rsidRPr="007F3CD3" w:rsidRDefault="001D4D6C" w:rsidP="001D4D6C">
      <w:pPr>
        <w:ind w:left="118" w:firstLine="528"/>
        <w:jc w:val="both"/>
        <w:rPr>
          <w:rFonts w:ascii="Times New Roman" w:hAnsi="Times New Roman"/>
          <w:szCs w:val="24"/>
        </w:rPr>
      </w:pPr>
      <w:r w:rsidRPr="007F3CD3">
        <w:rPr>
          <w:rFonts w:ascii="Times New Roman" w:hAnsi="Times New Roman"/>
          <w:szCs w:val="24"/>
        </w:rPr>
        <w:t>Türk Milli Eğitiminin Temel İlkeleri doğrultusunda, yaygın eğitimin önemini özümsemiş, örgün eğitim sistemi dışına çıkmış vatandaşlarımıza yaşı ne olursa olsun ihtiyaç duydukları alanlarda eğitim vermek, piyasa şartlarına uyum sağlayabilecek bilgi ve tecrübeyi aktarmak, gelişmiş ülkelerin çalışma ve eğitim seviyesine ulaşmalarını sağlamak için var olan bir yaygın eğitim</w:t>
      </w:r>
    </w:p>
    <w:p w14:paraId="0542F936" w14:textId="77777777" w:rsidR="001D4D6C" w:rsidRPr="000F59F6" w:rsidRDefault="001D4D6C" w:rsidP="001D4D6C">
      <w:pPr>
        <w:pStyle w:val="GvdeMetni"/>
        <w:rPr>
          <w:lang w:val="tr-TR"/>
        </w:rPr>
      </w:pPr>
    </w:p>
    <w:p w14:paraId="755F5239" w14:textId="77777777" w:rsidR="001D4D6C" w:rsidRPr="000F59F6" w:rsidRDefault="001D4D6C" w:rsidP="001D4D6C">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Vizyon</w:t>
      </w:r>
    </w:p>
    <w:p w14:paraId="64E24B18" w14:textId="77777777" w:rsidR="001D4D6C" w:rsidRDefault="001D4D6C" w:rsidP="001D4D6C">
      <w:pPr>
        <w:jc w:val="both"/>
        <w:rPr>
          <w:rFonts w:ascii="Times New Roman" w:hAnsi="Times New Roman"/>
          <w:szCs w:val="24"/>
        </w:rPr>
      </w:pPr>
    </w:p>
    <w:p w14:paraId="5867B142" w14:textId="77777777" w:rsidR="001D4D6C" w:rsidRPr="0036496B" w:rsidRDefault="001D4D6C" w:rsidP="001D4D6C">
      <w:pPr>
        <w:ind w:firstLine="118"/>
        <w:jc w:val="both"/>
        <w:rPr>
          <w:rFonts w:ascii="Times New Roman" w:hAnsi="Times New Roman"/>
          <w:szCs w:val="24"/>
        </w:rPr>
      </w:pPr>
      <w:r w:rsidRPr="0036496B">
        <w:rPr>
          <w:rFonts w:ascii="Times New Roman" w:hAnsi="Times New Roman"/>
          <w:szCs w:val="24"/>
        </w:rPr>
        <w:t>Eğitim, öğretim ve araştırma kalitesi ile Türkiye ve dünyada tercih edilen; Takım çalışmasını teşvik eden, katılımcı ve paylaşımcı bir yönetime sahip, sürekli gelişen, Türkiye ve dünyanın neresinde olursa olsun aldıkları eğitimle ihtiyaç duyulan alanlarda kendi iş başarımlarını sağlamış insanların yetiştirildiği gelişmiş ülke standartlarında eğitim veren tercih edilen; bir MERKEZ olmaktır.</w:t>
      </w:r>
    </w:p>
    <w:p w14:paraId="27AD71FE" w14:textId="43FADC23" w:rsidR="001D4D6C" w:rsidRDefault="001D4D6C" w:rsidP="001D4D6C"/>
    <w:p w14:paraId="09DC13C5" w14:textId="5AEF1301" w:rsidR="001D4D6C" w:rsidRDefault="001D4D6C" w:rsidP="001D4D6C"/>
    <w:p w14:paraId="7983E4D2" w14:textId="77777777" w:rsidR="001D4D6C" w:rsidRDefault="001D4D6C" w:rsidP="001D4D6C">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Temel Değerler</w:t>
      </w:r>
    </w:p>
    <w:p w14:paraId="53EE4F43" w14:textId="77777777" w:rsidR="001D4D6C" w:rsidRPr="0036496B" w:rsidRDefault="001D4D6C" w:rsidP="001D4D6C"/>
    <w:p w14:paraId="7863AAA8" w14:textId="77777777" w:rsidR="001D4D6C" w:rsidRPr="0036496B" w:rsidRDefault="001D4D6C" w:rsidP="001D4D6C">
      <w:pPr>
        <w:adjustRightInd w:val="0"/>
        <w:spacing w:before="120" w:line="432" w:lineRule="auto"/>
        <w:ind w:left="118" w:firstLine="528"/>
        <w:jc w:val="both"/>
        <w:rPr>
          <w:rFonts w:ascii="Times New Roman" w:eastAsia="AGaramondPro-Regular" w:hAnsi="Times New Roman"/>
          <w:szCs w:val="24"/>
        </w:rPr>
      </w:pPr>
      <w:r w:rsidRPr="0036496B">
        <w:rPr>
          <w:rFonts w:ascii="Times New Roman" w:eastAsia="AGaramondPro-Regular" w:hAnsi="Times New Roman"/>
          <w:szCs w:val="24"/>
        </w:rPr>
        <w:t>1)</w:t>
      </w:r>
      <w:r w:rsidRPr="0036496B">
        <w:rPr>
          <w:rFonts w:ascii="Times New Roman" w:eastAsia="AGaramondPro-Regular" w:hAnsi="Times New Roman"/>
          <w:szCs w:val="24"/>
        </w:rPr>
        <w:tab/>
        <w:t>Önce insan</w:t>
      </w:r>
    </w:p>
    <w:p w14:paraId="2296EFC3" w14:textId="77777777" w:rsidR="001D4D6C" w:rsidRPr="0036496B" w:rsidRDefault="001D4D6C" w:rsidP="001D4D6C">
      <w:pPr>
        <w:adjustRightInd w:val="0"/>
        <w:spacing w:before="120" w:line="432" w:lineRule="auto"/>
        <w:ind w:left="118" w:firstLine="528"/>
        <w:jc w:val="both"/>
        <w:rPr>
          <w:rFonts w:ascii="Times New Roman" w:eastAsia="AGaramondPro-Regular" w:hAnsi="Times New Roman"/>
          <w:szCs w:val="24"/>
        </w:rPr>
      </w:pPr>
      <w:r w:rsidRPr="0036496B">
        <w:rPr>
          <w:rFonts w:ascii="Times New Roman" w:eastAsia="AGaramondPro-Regular" w:hAnsi="Times New Roman"/>
          <w:szCs w:val="24"/>
        </w:rPr>
        <w:t>2)</w:t>
      </w:r>
      <w:r w:rsidRPr="0036496B">
        <w:rPr>
          <w:rFonts w:ascii="Times New Roman" w:eastAsia="AGaramondPro-Regular" w:hAnsi="Times New Roman"/>
          <w:szCs w:val="24"/>
        </w:rPr>
        <w:tab/>
        <w:t>Eşitlik ve Adalet,</w:t>
      </w:r>
    </w:p>
    <w:p w14:paraId="1378C1B7" w14:textId="77777777" w:rsidR="001D4D6C" w:rsidRPr="0036496B" w:rsidRDefault="001D4D6C" w:rsidP="001D4D6C">
      <w:pPr>
        <w:adjustRightInd w:val="0"/>
        <w:spacing w:before="120" w:line="432" w:lineRule="auto"/>
        <w:ind w:left="118" w:firstLine="528"/>
        <w:jc w:val="both"/>
        <w:rPr>
          <w:rFonts w:ascii="Times New Roman" w:eastAsia="AGaramondPro-Regular" w:hAnsi="Times New Roman"/>
          <w:szCs w:val="24"/>
        </w:rPr>
      </w:pPr>
      <w:r w:rsidRPr="0036496B">
        <w:rPr>
          <w:rFonts w:ascii="Times New Roman" w:eastAsia="AGaramondPro-Regular" w:hAnsi="Times New Roman"/>
          <w:szCs w:val="24"/>
        </w:rPr>
        <w:t>3)</w:t>
      </w:r>
      <w:r w:rsidRPr="0036496B">
        <w:rPr>
          <w:rFonts w:ascii="Times New Roman" w:eastAsia="AGaramondPro-Regular" w:hAnsi="Times New Roman"/>
          <w:szCs w:val="24"/>
        </w:rPr>
        <w:tab/>
        <w:t>Çalışanlara ve hizmetten yararlananlara saygı,</w:t>
      </w:r>
    </w:p>
    <w:p w14:paraId="1AAC53F6" w14:textId="77777777" w:rsidR="001D4D6C" w:rsidRPr="0036496B" w:rsidRDefault="001D4D6C" w:rsidP="001D4D6C">
      <w:pPr>
        <w:adjustRightInd w:val="0"/>
        <w:spacing w:before="120" w:line="432" w:lineRule="auto"/>
        <w:ind w:left="118" w:firstLine="528"/>
        <w:jc w:val="both"/>
        <w:rPr>
          <w:rFonts w:ascii="Times New Roman" w:eastAsia="AGaramondPro-Regular" w:hAnsi="Times New Roman"/>
          <w:szCs w:val="24"/>
        </w:rPr>
      </w:pPr>
      <w:r w:rsidRPr="0036496B">
        <w:rPr>
          <w:rFonts w:ascii="Times New Roman" w:eastAsia="AGaramondPro-Regular" w:hAnsi="Times New Roman"/>
          <w:szCs w:val="24"/>
        </w:rPr>
        <w:t>4)</w:t>
      </w:r>
      <w:r w:rsidRPr="0036496B">
        <w:rPr>
          <w:rFonts w:ascii="Times New Roman" w:eastAsia="AGaramondPro-Regular" w:hAnsi="Times New Roman"/>
          <w:szCs w:val="24"/>
        </w:rPr>
        <w:tab/>
        <w:t>Verimli, etkin ve kaliteli hizmet</w:t>
      </w:r>
    </w:p>
    <w:p w14:paraId="601DCCF9" w14:textId="77777777" w:rsidR="001D4D6C" w:rsidRPr="0036496B" w:rsidRDefault="001D4D6C" w:rsidP="001D4D6C">
      <w:pPr>
        <w:adjustRightInd w:val="0"/>
        <w:spacing w:before="120" w:line="432" w:lineRule="auto"/>
        <w:ind w:left="118" w:firstLine="528"/>
        <w:jc w:val="both"/>
        <w:rPr>
          <w:rFonts w:ascii="Times New Roman" w:eastAsia="AGaramondPro-Regular" w:hAnsi="Times New Roman"/>
          <w:szCs w:val="24"/>
        </w:rPr>
      </w:pPr>
      <w:r w:rsidRPr="0036496B">
        <w:rPr>
          <w:rFonts w:ascii="Times New Roman" w:eastAsia="AGaramondPro-Regular" w:hAnsi="Times New Roman"/>
          <w:szCs w:val="24"/>
        </w:rPr>
        <w:t>5)</w:t>
      </w:r>
      <w:r w:rsidRPr="0036496B">
        <w:rPr>
          <w:rFonts w:ascii="Times New Roman" w:eastAsia="AGaramondPro-Regular" w:hAnsi="Times New Roman"/>
          <w:szCs w:val="24"/>
        </w:rPr>
        <w:tab/>
        <w:t>Standart oluşturma,</w:t>
      </w:r>
    </w:p>
    <w:p w14:paraId="724D46AB" w14:textId="77777777" w:rsidR="001D4D6C" w:rsidRPr="0036496B" w:rsidRDefault="001D4D6C" w:rsidP="001D4D6C">
      <w:pPr>
        <w:adjustRightInd w:val="0"/>
        <w:spacing w:before="120" w:line="432" w:lineRule="auto"/>
        <w:ind w:left="118" w:firstLine="528"/>
        <w:jc w:val="both"/>
        <w:rPr>
          <w:rFonts w:ascii="Times New Roman" w:eastAsia="AGaramondPro-Regular" w:hAnsi="Times New Roman"/>
          <w:szCs w:val="24"/>
        </w:rPr>
      </w:pPr>
      <w:r w:rsidRPr="0036496B">
        <w:rPr>
          <w:rFonts w:ascii="Times New Roman" w:eastAsia="AGaramondPro-Regular" w:hAnsi="Times New Roman"/>
          <w:szCs w:val="24"/>
        </w:rPr>
        <w:t>6)</w:t>
      </w:r>
      <w:r w:rsidRPr="0036496B">
        <w:rPr>
          <w:rFonts w:ascii="Times New Roman" w:eastAsia="AGaramondPro-Regular" w:hAnsi="Times New Roman"/>
          <w:szCs w:val="24"/>
        </w:rPr>
        <w:tab/>
        <w:t>Karşılıklı güven ve dürüstlük,</w:t>
      </w:r>
    </w:p>
    <w:p w14:paraId="199D02A3" w14:textId="77777777" w:rsidR="001D4D6C" w:rsidRPr="0036496B" w:rsidRDefault="001D4D6C" w:rsidP="001D4D6C">
      <w:pPr>
        <w:adjustRightInd w:val="0"/>
        <w:spacing w:before="120" w:line="432" w:lineRule="auto"/>
        <w:ind w:left="118" w:firstLine="528"/>
        <w:jc w:val="both"/>
        <w:rPr>
          <w:rFonts w:ascii="Times New Roman" w:eastAsia="AGaramondPro-Regular" w:hAnsi="Times New Roman"/>
          <w:szCs w:val="24"/>
        </w:rPr>
      </w:pPr>
      <w:r w:rsidRPr="0036496B">
        <w:rPr>
          <w:rFonts w:ascii="Times New Roman" w:eastAsia="AGaramondPro-Regular" w:hAnsi="Times New Roman"/>
          <w:szCs w:val="24"/>
        </w:rPr>
        <w:t>7)</w:t>
      </w:r>
      <w:r w:rsidRPr="0036496B">
        <w:rPr>
          <w:rFonts w:ascii="Times New Roman" w:eastAsia="AGaramondPro-Regular" w:hAnsi="Times New Roman"/>
          <w:szCs w:val="24"/>
        </w:rPr>
        <w:tab/>
        <w:t>Geniş katılımlı ekip çalışması,</w:t>
      </w:r>
    </w:p>
    <w:p w14:paraId="377AEC13" w14:textId="77777777" w:rsidR="001D4D6C" w:rsidRPr="0036496B" w:rsidRDefault="001D4D6C" w:rsidP="001D4D6C">
      <w:pPr>
        <w:adjustRightInd w:val="0"/>
        <w:spacing w:before="120" w:line="432" w:lineRule="auto"/>
        <w:ind w:left="118" w:firstLine="528"/>
        <w:jc w:val="both"/>
        <w:rPr>
          <w:rFonts w:ascii="Times New Roman" w:eastAsia="AGaramondPro-Regular" w:hAnsi="Times New Roman"/>
          <w:szCs w:val="24"/>
        </w:rPr>
      </w:pPr>
      <w:r w:rsidRPr="0036496B">
        <w:rPr>
          <w:rFonts w:ascii="Times New Roman" w:eastAsia="AGaramondPro-Regular" w:hAnsi="Times New Roman"/>
          <w:szCs w:val="24"/>
        </w:rPr>
        <w:t>8)</w:t>
      </w:r>
      <w:r w:rsidRPr="0036496B">
        <w:rPr>
          <w:rFonts w:ascii="Times New Roman" w:eastAsia="AGaramondPro-Regular" w:hAnsi="Times New Roman"/>
          <w:szCs w:val="24"/>
        </w:rPr>
        <w:tab/>
        <w:t>Doğayı ve çevreyi koruma bilinci,</w:t>
      </w:r>
    </w:p>
    <w:p w14:paraId="20B8EE2C" w14:textId="77777777" w:rsidR="00683A8D" w:rsidRPr="001D4D6C" w:rsidRDefault="00683A8D" w:rsidP="001D4D6C">
      <w:pPr>
        <w:sectPr w:rsidR="00683A8D" w:rsidRPr="001D4D6C" w:rsidSect="005B428F">
          <w:pgSz w:w="11910" w:h="16840"/>
          <w:pgMar w:top="1320" w:right="1300" w:bottom="1280" w:left="1300" w:header="0" w:footer="1037" w:gutter="0"/>
          <w:cols w:space="708"/>
        </w:sectPr>
      </w:pPr>
    </w:p>
    <w:p w14:paraId="622E1DC3" w14:textId="1AABF567" w:rsidR="00272413" w:rsidRPr="000F59F6" w:rsidRDefault="00272413" w:rsidP="0036496B">
      <w:pPr>
        <w:pStyle w:val="GvdeMetni"/>
        <w:spacing w:before="118" w:line="360" w:lineRule="auto"/>
        <w:ind w:left="118" w:right="113"/>
        <w:jc w:val="both"/>
        <w:rPr>
          <w:lang w:val="tr-TR"/>
        </w:rPr>
      </w:pPr>
    </w:p>
    <w:p w14:paraId="7D4EAD28" w14:textId="77777777" w:rsidR="00272413" w:rsidRPr="000F59F6"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AMAÇ, HEDEF VE PERFORMANS GÖSTERGESİ İLE STRATEJİLERİN BELİRLENMESİ</w:t>
      </w:r>
    </w:p>
    <w:p w14:paraId="78FB75FF" w14:textId="77777777" w:rsidR="0036496B" w:rsidRDefault="0036496B" w:rsidP="0036496B">
      <w:pPr>
        <w:jc w:val="both"/>
        <w:rPr>
          <w:rFonts w:ascii="Times New Roman" w:hAnsi="Times New Roman"/>
          <w:szCs w:val="24"/>
        </w:rPr>
      </w:pPr>
    </w:p>
    <w:p w14:paraId="4E55C0CE" w14:textId="212D0B6F" w:rsidR="00272413" w:rsidRPr="001D4D6C" w:rsidRDefault="0036496B" w:rsidP="001D4D6C">
      <w:pPr>
        <w:jc w:val="both"/>
        <w:rPr>
          <w:rFonts w:ascii="Times New Roman" w:hAnsi="Times New Roman"/>
          <w:szCs w:val="24"/>
        </w:rPr>
      </w:pPr>
      <w:r w:rsidRPr="0036496B">
        <w:rPr>
          <w:rFonts w:ascii="Times New Roman" w:hAnsi="Times New Roman"/>
          <w:szCs w:val="24"/>
        </w:rPr>
        <w:t>Kurs ve kursiyerlere erişim okullaşma ve okul terki, devam ve devamsızlık, okula uyum ve oryantasyon, özel eğitime ihtiyaç duyan bireylerin eğitime erişimi, yabancı öğrencilerin eğitime erişimi ve hayat boyu öğrenme kapsamında yürütülen faal</w:t>
      </w:r>
      <w:r w:rsidR="001D4D6C">
        <w:rPr>
          <w:rFonts w:ascii="Times New Roman" w:hAnsi="Times New Roman"/>
          <w:szCs w:val="24"/>
        </w:rPr>
        <w:t>iyetlerin ele alındığı temadır.</w:t>
      </w:r>
    </w:p>
    <w:p w14:paraId="4AD2809E" w14:textId="77777777" w:rsidR="00272413"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Amaçlar</w:t>
      </w:r>
    </w:p>
    <w:p w14:paraId="3D4C57FB" w14:textId="77777777" w:rsidR="00515417" w:rsidRPr="00515417" w:rsidRDefault="00515417" w:rsidP="00515417"/>
    <w:tbl>
      <w:tblPr>
        <w:tblW w:w="5000" w:type="pct"/>
        <w:tblCellMar>
          <w:left w:w="70" w:type="dxa"/>
          <w:right w:w="70" w:type="dxa"/>
        </w:tblCellMar>
        <w:tblLook w:val="04A0" w:firstRow="1" w:lastRow="0" w:firstColumn="1" w:lastColumn="0" w:noHBand="0" w:noVBand="1"/>
      </w:tblPr>
      <w:tblGrid>
        <w:gridCol w:w="1274"/>
        <w:gridCol w:w="8596"/>
      </w:tblGrid>
      <w:tr w:rsidR="00683A8D" w:rsidRPr="00A33571" w14:paraId="42461F6B" w14:textId="77777777" w:rsidTr="00F23292">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tcPr>
          <w:p w14:paraId="3BD534A7" w14:textId="726C60AA" w:rsidR="00683A8D" w:rsidRPr="00A33571" w:rsidRDefault="00683A8D"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67" w:type="pct"/>
            <w:tcBorders>
              <w:top w:val="single" w:sz="8" w:space="0" w:color="auto"/>
              <w:left w:val="nil"/>
              <w:bottom w:val="single" w:sz="4" w:space="0" w:color="auto"/>
              <w:right w:val="single" w:sz="8" w:space="0" w:color="000000"/>
            </w:tcBorders>
            <w:shd w:val="clear" w:color="000000" w:fill="F8CBAD"/>
            <w:vAlign w:val="center"/>
          </w:tcPr>
          <w:p w14:paraId="7D51B2D2" w14:textId="0ECD3B66" w:rsidR="00683A8D" w:rsidRPr="00A33571" w:rsidRDefault="00683A8D"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683A8D" w:rsidRPr="00A33571" w14:paraId="3B1F7FC0"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173032C0" w14:textId="77777777" w:rsidR="00683A8D" w:rsidRPr="00A33571" w:rsidRDefault="00683A8D"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1.</w:t>
            </w:r>
          </w:p>
        </w:tc>
        <w:tc>
          <w:tcPr>
            <w:tcW w:w="4367" w:type="pct"/>
            <w:tcBorders>
              <w:top w:val="single" w:sz="4" w:space="0" w:color="auto"/>
              <w:left w:val="nil"/>
              <w:bottom w:val="single" w:sz="4" w:space="0" w:color="auto"/>
              <w:right w:val="single" w:sz="8" w:space="0" w:color="000000"/>
            </w:tcBorders>
            <w:shd w:val="clear" w:color="000000" w:fill="F8CBAD"/>
            <w:vAlign w:val="center"/>
            <w:hideMark/>
          </w:tcPr>
          <w:p w14:paraId="2F17B24A" w14:textId="77777777" w:rsidR="00683A8D" w:rsidRPr="00A33571" w:rsidRDefault="00683A8D"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Bireyin bilgi, beceri ve yetkinliklerini geliştirmek amacıyla bireysel ve toplumsal bir yaklaşımla hayat boyu öğrenme imkânları sunmak.</w:t>
            </w:r>
          </w:p>
        </w:tc>
      </w:tr>
    </w:tbl>
    <w:p w14:paraId="2525F282" w14:textId="77777777" w:rsidR="00683A8D" w:rsidRDefault="00683A8D" w:rsidP="00683A8D"/>
    <w:tbl>
      <w:tblPr>
        <w:tblW w:w="5000" w:type="pct"/>
        <w:tblCellMar>
          <w:left w:w="70" w:type="dxa"/>
          <w:right w:w="70" w:type="dxa"/>
        </w:tblCellMar>
        <w:tblLook w:val="04A0" w:firstRow="1" w:lastRow="0" w:firstColumn="1" w:lastColumn="0" w:noHBand="0" w:noVBand="1"/>
      </w:tblPr>
      <w:tblGrid>
        <w:gridCol w:w="1274"/>
        <w:gridCol w:w="8596"/>
      </w:tblGrid>
      <w:tr w:rsidR="00683A8D" w:rsidRPr="00A33571" w14:paraId="58305123" w14:textId="77777777" w:rsidTr="00F23292">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tcPr>
          <w:p w14:paraId="191A3182" w14:textId="313D114B" w:rsidR="00683A8D" w:rsidRPr="00A33571" w:rsidRDefault="00683A8D"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67" w:type="pct"/>
            <w:tcBorders>
              <w:top w:val="single" w:sz="8" w:space="0" w:color="auto"/>
              <w:left w:val="nil"/>
              <w:bottom w:val="single" w:sz="4" w:space="0" w:color="auto"/>
              <w:right w:val="single" w:sz="8" w:space="0" w:color="000000"/>
            </w:tcBorders>
            <w:shd w:val="clear" w:color="000000" w:fill="F8CBAD"/>
            <w:vAlign w:val="center"/>
          </w:tcPr>
          <w:p w14:paraId="1CEA00E0" w14:textId="787EBD9C" w:rsidR="00683A8D" w:rsidRPr="00A33571" w:rsidRDefault="00683A8D"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683A8D" w:rsidRPr="00A33571" w14:paraId="597A451C"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50A59BA8" w14:textId="77777777" w:rsidR="00683A8D" w:rsidRPr="00A33571" w:rsidRDefault="00683A8D"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2</w:t>
            </w:r>
          </w:p>
        </w:tc>
        <w:tc>
          <w:tcPr>
            <w:tcW w:w="4367" w:type="pct"/>
            <w:tcBorders>
              <w:top w:val="single" w:sz="4" w:space="0" w:color="auto"/>
              <w:left w:val="nil"/>
              <w:bottom w:val="single" w:sz="4" w:space="0" w:color="auto"/>
              <w:right w:val="single" w:sz="8" w:space="0" w:color="000000"/>
            </w:tcBorders>
            <w:shd w:val="clear" w:color="000000" w:fill="F8CBAD"/>
            <w:vAlign w:val="center"/>
            <w:hideMark/>
          </w:tcPr>
          <w:p w14:paraId="7C51641A" w14:textId="77777777" w:rsidR="00683A8D" w:rsidRPr="00A33571" w:rsidRDefault="00683A8D"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Öğretimde Niteliğin Artırılmasının Sağlanması</w:t>
            </w:r>
          </w:p>
        </w:tc>
      </w:tr>
    </w:tbl>
    <w:p w14:paraId="45062DDC" w14:textId="77777777" w:rsidR="00683A8D" w:rsidRDefault="00683A8D" w:rsidP="00683A8D"/>
    <w:tbl>
      <w:tblPr>
        <w:tblW w:w="5000" w:type="pct"/>
        <w:tblCellMar>
          <w:left w:w="70" w:type="dxa"/>
          <w:right w:w="70" w:type="dxa"/>
        </w:tblCellMar>
        <w:tblLook w:val="04A0" w:firstRow="1" w:lastRow="0" w:firstColumn="1" w:lastColumn="0" w:noHBand="0" w:noVBand="1"/>
      </w:tblPr>
      <w:tblGrid>
        <w:gridCol w:w="1274"/>
        <w:gridCol w:w="8596"/>
      </w:tblGrid>
      <w:tr w:rsidR="00683A8D" w:rsidRPr="00A33571" w14:paraId="295AF97F" w14:textId="77777777" w:rsidTr="00F23292">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tcPr>
          <w:p w14:paraId="61D27404" w14:textId="34BAACAA" w:rsidR="00683A8D" w:rsidRPr="00A33571" w:rsidRDefault="00683A8D"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67" w:type="pct"/>
            <w:tcBorders>
              <w:top w:val="single" w:sz="8" w:space="0" w:color="auto"/>
              <w:left w:val="nil"/>
              <w:bottom w:val="single" w:sz="4" w:space="0" w:color="auto"/>
              <w:right w:val="single" w:sz="8" w:space="0" w:color="000000"/>
            </w:tcBorders>
            <w:shd w:val="clear" w:color="000000" w:fill="F8CBAD"/>
            <w:vAlign w:val="center"/>
          </w:tcPr>
          <w:p w14:paraId="61B9A0CE" w14:textId="5857A0A5" w:rsidR="00683A8D" w:rsidRPr="00A33571" w:rsidRDefault="00683A8D"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683A8D" w:rsidRPr="00A33571" w14:paraId="7562D7CA"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22223DE0" w14:textId="77777777" w:rsidR="00683A8D" w:rsidRPr="00A33571" w:rsidRDefault="00683A8D"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3</w:t>
            </w:r>
          </w:p>
        </w:tc>
        <w:tc>
          <w:tcPr>
            <w:tcW w:w="4367" w:type="pct"/>
            <w:tcBorders>
              <w:top w:val="single" w:sz="4" w:space="0" w:color="auto"/>
              <w:left w:val="nil"/>
              <w:bottom w:val="single" w:sz="4" w:space="0" w:color="auto"/>
              <w:right w:val="single" w:sz="8" w:space="0" w:color="000000"/>
            </w:tcBorders>
            <w:shd w:val="clear" w:color="000000" w:fill="F8CBAD"/>
            <w:vAlign w:val="center"/>
            <w:hideMark/>
          </w:tcPr>
          <w:p w14:paraId="16AC91D2" w14:textId="77777777" w:rsidR="00683A8D" w:rsidRPr="00A33571" w:rsidRDefault="00683A8D"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bl>
    <w:p w14:paraId="546C8260" w14:textId="77777777" w:rsidR="00683A8D" w:rsidRDefault="00683A8D" w:rsidP="00683A8D"/>
    <w:tbl>
      <w:tblPr>
        <w:tblW w:w="5000" w:type="pct"/>
        <w:tblCellMar>
          <w:left w:w="70" w:type="dxa"/>
          <w:right w:w="70" w:type="dxa"/>
        </w:tblCellMar>
        <w:tblLook w:val="04A0" w:firstRow="1" w:lastRow="0" w:firstColumn="1" w:lastColumn="0" w:noHBand="0" w:noVBand="1"/>
      </w:tblPr>
      <w:tblGrid>
        <w:gridCol w:w="1274"/>
        <w:gridCol w:w="8596"/>
      </w:tblGrid>
      <w:tr w:rsidR="000077D0" w:rsidRPr="00A33571" w14:paraId="398F36A0" w14:textId="77777777" w:rsidTr="00F23292">
        <w:trPr>
          <w:trHeight w:val="499"/>
        </w:trPr>
        <w:tc>
          <w:tcPr>
            <w:tcW w:w="633" w:type="pct"/>
            <w:tcBorders>
              <w:top w:val="single" w:sz="8" w:space="0" w:color="auto"/>
              <w:left w:val="single" w:sz="8" w:space="0" w:color="auto"/>
              <w:bottom w:val="single" w:sz="4" w:space="0" w:color="auto"/>
              <w:right w:val="single" w:sz="4" w:space="0" w:color="auto"/>
            </w:tcBorders>
            <w:shd w:val="clear" w:color="000000" w:fill="F8CBAD"/>
            <w:vAlign w:val="center"/>
          </w:tcPr>
          <w:p w14:paraId="4D1AF91D" w14:textId="27894638"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67" w:type="pct"/>
            <w:tcBorders>
              <w:top w:val="single" w:sz="8" w:space="0" w:color="auto"/>
              <w:left w:val="nil"/>
              <w:bottom w:val="single" w:sz="4" w:space="0" w:color="auto"/>
              <w:right w:val="single" w:sz="8" w:space="0" w:color="000000"/>
            </w:tcBorders>
            <w:shd w:val="clear" w:color="000000" w:fill="F8CBAD"/>
            <w:vAlign w:val="center"/>
          </w:tcPr>
          <w:p w14:paraId="1ED3AC8C" w14:textId="62851BD3"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0077D0" w:rsidRPr="00A33571" w14:paraId="58D1A088"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F8CBAD"/>
            <w:vAlign w:val="center"/>
            <w:hideMark/>
          </w:tcPr>
          <w:p w14:paraId="462F61B4"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4</w:t>
            </w:r>
          </w:p>
        </w:tc>
        <w:tc>
          <w:tcPr>
            <w:tcW w:w="4367" w:type="pct"/>
            <w:tcBorders>
              <w:top w:val="single" w:sz="4" w:space="0" w:color="auto"/>
              <w:left w:val="nil"/>
              <w:bottom w:val="single" w:sz="4" w:space="0" w:color="auto"/>
              <w:right w:val="single" w:sz="8" w:space="0" w:color="000000"/>
            </w:tcBorders>
            <w:shd w:val="clear" w:color="000000" w:fill="F8CBAD"/>
            <w:vAlign w:val="center"/>
            <w:hideMark/>
          </w:tcPr>
          <w:p w14:paraId="22C41E78"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bl>
    <w:p w14:paraId="7F07CD85" w14:textId="77777777" w:rsidR="001D4D6C" w:rsidRPr="00683A8D" w:rsidRDefault="001D4D6C" w:rsidP="00683A8D"/>
    <w:p w14:paraId="24905E06" w14:textId="13651C59" w:rsidR="001D10BE" w:rsidRPr="001D10BE" w:rsidRDefault="001D10BE" w:rsidP="001D10BE">
      <w:pPr>
        <w:pStyle w:val="ListeParagraf"/>
        <w:numPr>
          <w:ilvl w:val="1"/>
          <w:numId w:val="21"/>
        </w:numPr>
        <w:rPr>
          <w:b/>
          <w:sz w:val="32"/>
          <w:szCs w:val="32"/>
        </w:rPr>
      </w:pPr>
      <w:r w:rsidRPr="001D10BE">
        <w:rPr>
          <w:b/>
          <w:sz w:val="32"/>
          <w:szCs w:val="32"/>
        </w:rPr>
        <w:t>Hedefler</w:t>
      </w:r>
    </w:p>
    <w:p w14:paraId="3E4E646E" w14:textId="77777777" w:rsidR="00A33571" w:rsidRDefault="00A33571" w:rsidP="00A33571"/>
    <w:tbl>
      <w:tblPr>
        <w:tblW w:w="5000" w:type="pct"/>
        <w:tblCellMar>
          <w:left w:w="70" w:type="dxa"/>
          <w:right w:w="70" w:type="dxa"/>
        </w:tblCellMar>
        <w:tblLook w:val="04A0" w:firstRow="1" w:lastRow="0" w:firstColumn="1" w:lastColumn="0" w:noHBand="0" w:noVBand="1"/>
      </w:tblPr>
      <w:tblGrid>
        <w:gridCol w:w="1250"/>
        <w:gridCol w:w="8620"/>
      </w:tblGrid>
      <w:tr w:rsidR="000077D0" w:rsidRPr="00A33571" w14:paraId="27B7D0C2"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1E9024CB"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1.1.</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1AE03E04"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Kursiyerlerin yaygın eğitim kurs programlarına erişim, devam ve tamamlama oranları artırılacaktır.</w:t>
            </w:r>
          </w:p>
        </w:tc>
      </w:tr>
      <w:tr w:rsidR="000077D0" w:rsidRPr="00A33571" w14:paraId="6A555628"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399F6F0E"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1.2</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34743D02"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Hayat boyu öğrenmeyle bireylerde kişisel, çevresel ve mesleki anlamda farkındalık oluşturulacaktır.</w:t>
            </w:r>
          </w:p>
        </w:tc>
      </w:tr>
      <w:tr w:rsidR="000077D0" w:rsidRPr="00A33571" w14:paraId="6B7C0546"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62B9FA4D"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1.3</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13C44447"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Özel eğitime ihtiyaç duyan ve özel politika gerektiren grupların (engelliler, üstün yetenekliler romanlar, cezaevlerinde bireyler, yaşlılar, mevsimlik tarım işçilerinin çocuklarının eğitimi vb.) hayat boyu öğrenmeye erişimleri artırılacaktır.</w:t>
            </w:r>
          </w:p>
        </w:tc>
      </w:tr>
      <w:tr w:rsidR="000077D0" w:rsidRPr="00A33571" w14:paraId="598542FE"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547525A0"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2.1</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2D315B38"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Hayat boyu öğrenme faaliyetleri yolu ile bireylerde beceri ve yetkinliklerin geliştirilmesi</w:t>
            </w:r>
          </w:p>
        </w:tc>
      </w:tr>
      <w:tr w:rsidR="000077D0" w:rsidRPr="00A33571" w14:paraId="48FCE27A"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62F2ACD4"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2.2</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12DD25B9"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Hayat boyu öğrenme faaliyetleri yolu ile bireylerde beceri ve yetkinliklerin geliştirilmesi</w:t>
            </w:r>
          </w:p>
        </w:tc>
      </w:tr>
      <w:tr w:rsidR="000077D0" w:rsidRPr="00A33571" w14:paraId="5885A082" w14:textId="77777777" w:rsidTr="009B7B67">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0A2E4A8C"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2.3</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2CEE998E"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Bireylerin yaşam becerileri geliştirilmesi için rehberlik faaliyetleri güçlendirilecektir.</w:t>
            </w:r>
          </w:p>
        </w:tc>
      </w:tr>
      <w:tr w:rsidR="000077D0" w:rsidRPr="00A33571" w14:paraId="1AC43EB0" w14:textId="77777777" w:rsidTr="000077D0">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370299F5"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lastRenderedPageBreak/>
              <w:t>Hedef 3.1</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79D92743"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fiziki mekânlarının ihtiyaç ve hedefleri doğrultusunda iyileştirilmesi sağlanacaktır.</w:t>
            </w:r>
          </w:p>
        </w:tc>
      </w:tr>
      <w:tr w:rsidR="000077D0" w:rsidRPr="00A33571" w14:paraId="64E7EFDB" w14:textId="77777777" w:rsidTr="000077D0">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732D3483"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3.2</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28447276"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 yöneticilerinin ve öğretmenlerin mesleki gelişimleri güçlendirilecektir.</w:t>
            </w:r>
          </w:p>
        </w:tc>
      </w:tr>
      <w:tr w:rsidR="000077D0" w:rsidRPr="00A33571" w14:paraId="680951A3" w14:textId="77777777" w:rsidTr="000077D0">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4B2CA420"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3.3.</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0AA1460F"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öğretimin bilişsel, duyuşsal ve davranışsal açıdan sağlıklı ve güvenli bir ortamda gerçekleştirilme için kurum sağlığı ve güvenliği geliştirilecektir.</w:t>
            </w:r>
          </w:p>
        </w:tc>
      </w:tr>
      <w:tr w:rsidR="000077D0" w:rsidRPr="00A33571" w14:paraId="62A0779B" w14:textId="77777777" w:rsidTr="000077D0">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6DD16B80"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3.4.</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1615EFE2"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İklim değişikliğinin olumsuz etkilerini azaltmak ve çevresel sürdürülebilirliği sağlamak için tasarruf tedbirleri kapsamında enerji verimliliği artırılacaktır.</w:t>
            </w:r>
          </w:p>
        </w:tc>
      </w:tr>
      <w:tr w:rsidR="000077D0" w:rsidRPr="00A33571" w14:paraId="67AFAC03" w14:textId="77777777" w:rsidTr="000077D0">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3BC42442"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4.1</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6EAFC1EE"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öğretimin sağlıklı ve güvenli bir ortamda gerçekleşmesi için kurumun sağlığı ve güvenliği geliştirilecektir.</w:t>
            </w:r>
          </w:p>
        </w:tc>
      </w:tr>
      <w:tr w:rsidR="000077D0" w:rsidRPr="00A33571" w14:paraId="502F424C" w14:textId="77777777" w:rsidTr="000077D0">
        <w:trPr>
          <w:trHeight w:val="499"/>
        </w:trPr>
        <w:tc>
          <w:tcPr>
            <w:tcW w:w="633" w:type="pct"/>
            <w:tcBorders>
              <w:top w:val="nil"/>
              <w:left w:val="single" w:sz="8" w:space="0" w:color="auto"/>
              <w:bottom w:val="single" w:sz="4" w:space="0" w:color="auto"/>
              <w:right w:val="single" w:sz="4" w:space="0" w:color="auto"/>
            </w:tcBorders>
            <w:shd w:val="clear" w:color="000000" w:fill="BF8F00"/>
            <w:vAlign w:val="center"/>
            <w:hideMark/>
          </w:tcPr>
          <w:p w14:paraId="56418AF0"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Hedef 4</w:t>
            </w:r>
            <w:r w:rsidRPr="00A33571">
              <w:rPr>
                <w:rFonts w:ascii="Times New Roman" w:eastAsia="Times New Roman" w:hAnsi="Times New Roman" w:cs="Times New Roman"/>
                <w:b/>
                <w:bCs/>
                <w:color w:val="000000"/>
                <w:kern w:val="0"/>
                <w:sz w:val="20"/>
                <w:szCs w:val="20"/>
                <w:lang w:eastAsia="tr-TR"/>
                <w14:ligatures w14:val="none"/>
              </w:rPr>
              <w:t>.2</w:t>
            </w:r>
          </w:p>
        </w:tc>
        <w:tc>
          <w:tcPr>
            <w:tcW w:w="4367" w:type="pct"/>
            <w:tcBorders>
              <w:top w:val="single" w:sz="4" w:space="0" w:color="auto"/>
              <w:left w:val="nil"/>
              <w:bottom w:val="single" w:sz="4" w:space="0" w:color="auto"/>
              <w:right w:val="single" w:sz="8" w:space="0" w:color="000000"/>
            </w:tcBorders>
            <w:shd w:val="clear" w:color="000000" w:fill="BF8F00"/>
            <w:vAlign w:val="center"/>
            <w:hideMark/>
          </w:tcPr>
          <w:p w14:paraId="2B7C0742"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öğretimin sağlıklı ve güvenli bir ortamda gerçekleşmesi için kurumun sağlığı ve güvenliği geliştirilecektir.</w:t>
            </w:r>
          </w:p>
        </w:tc>
      </w:tr>
    </w:tbl>
    <w:p w14:paraId="28894BF9" w14:textId="77777777" w:rsidR="000077D0" w:rsidRDefault="000077D0" w:rsidP="00A33571"/>
    <w:p w14:paraId="02C5CD93" w14:textId="6D1BADC0" w:rsidR="000077D0" w:rsidRPr="000F59F6" w:rsidRDefault="000077D0" w:rsidP="000077D0">
      <w:pPr>
        <w:pStyle w:val="Balk3"/>
        <w:keepNext w:val="0"/>
        <w:keepLines w:val="0"/>
        <w:widowControl w:val="0"/>
        <w:tabs>
          <w:tab w:val="left" w:pos="716"/>
        </w:tabs>
        <w:autoSpaceDE w:val="0"/>
        <w:autoSpaceDN w:val="0"/>
        <w:spacing w:before="0" w:line="240" w:lineRule="auto"/>
        <w:ind w:left="715"/>
        <w:jc w:val="both"/>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t>4.3.</w:t>
      </w:r>
      <w:r w:rsidRPr="000F59F6">
        <w:rPr>
          <w:rFonts w:ascii="Cambria" w:eastAsia="Cambria" w:hAnsi="Cambria" w:cs="Cambria"/>
          <w:b/>
          <w:bCs/>
          <w:color w:val="auto"/>
          <w:kern w:val="0"/>
          <w:sz w:val="32"/>
          <w:szCs w:val="32"/>
          <w14:ligatures w14:val="none"/>
        </w:rPr>
        <w:t>Performans Göstergeleri</w:t>
      </w:r>
    </w:p>
    <w:p w14:paraId="1111623E" w14:textId="77777777" w:rsidR="000077D0" w:rsidRDefault="000077D0" w:rsidP="00A33571"/>
    <w:tbl>
      <w:tblPr>
        <w:tblW w:w="5000" w:type="pct"/>
        <w:tblCellMar>
          <w:left w:w="70" w:type="dxa"/>
          <w:right w:w="70" w:type="dxa"/>
        </w:tblCellMar>
        <w:tblLook w:val="04A0" w:firstRow="1" w:lastRow="0" w:firstColumn="1" w:lastColumn="0" w:noHBand="0" w:noVBand="1"/>
      </w:tblPr>
      <w:tblGrid>
        <w:gridCol w:w="1330"/>
        <w:gridCol w:w="3362"/>
        <w:gridCol w:w="774"/>
        <w:gridCol w:w="1007"/>
        <w:gridCol w:w="679"/>
        <w:gridCol w:w="679"/>
        <w:gridCol w:w="679"/>
        <w:gridCol w:w="679"/>
        <w:gridCol w:w="681"/>
      </w:tblGrid>
      <w:tr w:rsidR="00A33571" w:rsidRPr="00A33571" w14:paraId="733D0353"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438550C8" w14:textId="0C9C480F"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8"/>
            <w:tcBorders>
              <w:top w:val="single" w:sz="8" w:space="0" w:color="auto"/>
              <w:left w:val="nil"/>
              <w:bottom w:val="single" w:sz="4" w:space="0" w:color="auto"/>
              <w:right w:val="single" w:sz="8" w:space="0" w:color="000000"/>
            </w:tcBorders>
            <w:shd w:val="clear" w:color="000000" w:fill="F8CBAD"/>
            <w:vAlign w:val="center"/>
          </w:tcPr>
          <w:p w14:paraId="6C78D980" w14:textId="5293D697" w:rsidR="00A33571" w:rsidRPr="00A33571" w:rsidRDefault="00A33571" w:rsidP="00A33571">
            <w:pPr>
              <w:spacing w:after="0" w:line="240" w:lineRule="auto"/>
              <w:rPr>
                <w:rFonts w:ascii="Times New Roman" w:eastAsia="Times New Roman" w:hAnsi="Times New Roman" w:cs="Times New Roman"/>
                <w:color w:val="000000"/>
                <w:kern w:val="0"/>
                <w:sz w:val="20"/>
                <w:szCs w:val="20"/>
                <w:lang w:eastAsia="tr-TR"/>
                <w14:ligatures w14:val="none"/>
              </w:rPr>
            </w:pPr>
          </w:p>
        </w:tc>
      </w:tr>
      <w:tr w:rsidR="00A33571" w:rsidRPr="00A33571" w14:paraId="2E243CF9" w14:textId="77777777" w:rsidTr="000077D0">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06B582B7"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1.</w:t>
            </w:r>
          </w:p>
        </w:tc>
        <w:tc>
          <w:tcPr>
            <w:tcW w:w="4326" w:type="pct"/>
            <w:gridSpan w:val="8"/>
            <w:tcBorders>
              <w:top w:val="single" w:sz="4" w:space="0" w:color="auto"/>
              <w:left w:val="nil"/>
              <w:bottom w:val="single" w:sz="4" w:space="0" w:color="auto"/>
              <w:right w:val="single" w:sz="8" w:space="0" w:color="000000"/>
            </w:tcBorders>
            <w:shd w:val="clear" w:color="000000" w:fill="F8CBAD"/>
            <w:vAlign w:val="center"/>
            <w:hideMark/>
          </w:tcPr>
          <w:p w14:paraId="7C6447D2" w14:textId="77777777" w:rsidR="00A33571" w:rsidRPr="00A33571" w:rsidRDefault="00A33571" w:rsidP="00A33571">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Bireyin bilgi, beceri ve yetkinliklerini geliştirmek amacıyla bireysel ve toplumsal bir yaklaşımla hayat boyu öğrenme imkânları sunmak.</w:t>
            </w:r>
          </w:p>
        </w:tc>
      </w:tr>
      <w:tr w:rsidR="00A33571" w:rsidRPr="00A33571" w14:paraId="7B87BB6B" w14:textId="77777777" w:rsidTr="000077D0">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3F43F5B2"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1.1.</w:t>
            </w:r>
          </w:p>
        </w:tc>
        <w:tc>
          <w:tcPr>
            <w:tcW w:w="4326" w:type="pct"/>
            <w:gridSpan w:val="8"/>
            <w:tcBorders>
              <w:top w:val="single" w:sz="4" w:space="0" w:color="auto"/>
              <w:left w:val="nil"/>
              <w:bottom w:val="single" w:sz="4" w:space="0" w:color="auto"/>
              <w:right w:val="single" w:sz="8" w:space="0" w:color="000000"/>
            </w:tcBorders>
            <w:shd w:val="clear" w:color="000000" w:fill="BF8F00"/>
            <w:vAlign w:val="center"/>
            <w:hideMark/>
          </w:tcPr>
          <w:p w14:paraId="2D359451" w14:textId="77777777" w:rsidR="00A33571" w:rsidRPr="00A33571" w:rsidRDefault="00A33571" w:rsidP="00A33571">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Kursiyerlerin yaygın eğitim kurs programlarına erişim, devam ve tamamlama oranları artırılacaktır.</w:t>
            </w:r>
          </w:p>
        </w:tc>
      </w:tr>
      <w:tr w:rsidR="00A33571" w:rsidRPr="00A33571" w14:paraId="51CC4D73" w14:textId="77777777" w:rsidTr="000077D0">
        <w:trPr>
          <w:trHeight w:val="499"/>
        </w:trPr>
        <w:tc>
          <w:tcPr>
            <w:tcW w:w="674" w:type="pct"/>
            <w:tcBorders>
              <w:top w:val="nil"/>
              <w:left w:val="single" w:sz="8" w:space="0" w:color="auto"/>
              <w:bottom w:val="single" w:sz="4" w:space="0" w:color="auto"/>
              <w:right w:val="single" w:sz="4" w:space="0" w:color="auto"/>
            </w:tcBorders>
            <w:shd w:val="clear" w:color="000000" w:fill="FFD966"/>
            <w:vAlign w:val="center"/>
            <w:hideMark/>
          </w:tcPr>
          <w:p w14:paraId="212DE977"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NO</w:t>
            </w:r>
          </w:p>
        </w:tc>
        <w:tc>
          <w:tcPr>
            <w:tcW w:w="1703" w:type="pct"/>
            <w:tcBorders>
              <w:top w:val="single" w:sz="4" w:space="0" w:color="auto"/>
              <w:left w:val="nil"/>
              <w:bottom w:val="single" w:sz="4" w:space="0" w:color="auto"/>
              <w:right w:val="single" w:sz="4" w:space="0" w:color="auto"/>
            </w:tcBorders>
            <w:shd w:val="clear" w:color="000000" w:fill="FFD966"/>
            <w:vAlign w:val="center"/>
            <w:hideMark/>
          </w:tcPr>
          <w:p w14:paraId="79623BCA"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Performans Göstergeleri</w:t>
            </w:r>
          </w:p>
        </w:tc>
        <w:tc>
          <w:tcPr>
            <w:tcW w:w="392" w:type="pct"/>
            <w:tcBorders>
              <w:top w:val="nil"/>
              <w:left w:val="nil"/>
              <w:bottom w:val="single" w:sz="4" w:space="0" w:color="auto"/>
              <w:right w:val="single" w:sz="4" w:space="0" w:color="auto"/>
            </w:tcBorders>
            <w:shd w:val="clear" w:color="000000" w:fill="FFD966"/>
            <w:vAlign w:val="center"/>
            <w:hideMark/>
          </w:tcPr>
          <w:p w14:paraId="489CB21D"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Hedefe Etkisi (%)</w:t>
            </w:r>
          </w:p>
        </w:tc>
        <w:tc>
          <w:tcPr>
            <w:tcW w:w="510" w:type="pct"/>
            <w:tcBorders>
              <w:top w:val="nil"/>
              <w:left w:val="nil"/>
              <w:bottom w:val="single" w:sz="4" w:space="0" w:color="auto"/>
              <w:right w:val="single" w:sz="4" w:space="0" w:color="auto"/>
            </w:tcBorders>
            <w:shd w:val="clear" w:color="000000" w:fill="FFD966"/>
            <w:vAlign w:val="center"/>
            <w:hideMark/>
          </w:tcPr>
          <w:p w14:paraId="3E69D46F"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Başlangıç Değeri</w:t>
            </w:r>
          </w:p>
        </w:tc>
        <w:tc>
          <w:tcPr>
            <w:tcW w:w="344" w:type="pct"/>
            <w:tcBorders>
              <w:top w:val="nil"/>
              <w:left w:val="nil"/>
              <w:bottom w:val="single" w:sz="4" w:space="0" w:color="auto"/>
              <w:right w:val="single" w:sz="4" w:space="0" w:color="auto"/>
            </w:tcBorders>
            <w:shd w:val="clear" w:color="000000" w:fill="FFD966"/>
            <w:vAlign w:val="center"/>
            <w:hideMark/>
          </w:tcPr>
          <w:p w14:paraId="7D076E41"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2024 Hedef</w:t>
            </w:r>
          </w:p>
        </w:tc>
        <w:tc>
          <w:tcPr>
            <w:tcW w:w="344" w:type="pct"/>
            <w:tcBorders>
              <w:top w:val="nil"/>
              <w:left w:val="nil"/>
              <w:bottom w:val="single" w:sz="4" w:space="0" w:color="auto"/>
              <w:right w:val="single" w:sz="4" w:space="0" w:color="auto"/>
            </w:tcBorders>
            <w:shd w:val="clear" w:color="000000" w:fill="FFD966"/>
            <w:vAlign w:val="center"/>
            <w:hideMark/>
          </w:tcPr>
          <w:p w14:paraId="211D9BD7"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2025 Hedef</w:t>
            </w:r>
          </w:p>
        </w:tc>
        <w:tc>
          <w:tcPr>
            <w:tcW w:w="344" w:type="pct"/>
            <w:tcBorders>
              <w:top w:val="nil"/>
              <w:left w:val="nil"/>
              <w:bottom w:val="single" w:sz="4" w:space="0" w:color="auto"/>
              <w:right w:val="single" w:sz="4" w:space="0" w:color="auto"/>
            </w:tcBorders>
            <w:shd w:val="clear" w:color="000000" w:fill="FFD966"/>
            <w:vAlign w:val="center"/>
            <w:hideMark/>
          </w:tcPr>
          <w:p w14:paraId="07F05410"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2026 Hedef</w:t>
            </w:r>
          </w:p>
        </w:tc>
        <w:tc>
          <w:tcPr>
            <w:tcW w:w="344" w:type="pct"/>
            <w:tcBorders>
              <w:top w:val="nil"/>
              <w:left w:val="nil"/>
              <w:bottom w:val="single" w:sz="4" w:space="0" w:color="auto"/>
              <w:right w:val="single" w:sz="4" w:space="0" w:color="auto"/>
            </w:tcBorders>
            <w:shd w:val="clear" w:color="000000" w:fill="FFD966"/>
            <w:vAlign w:val="center"/>
            <w:hideMark/>
          </w:tcPr>
          <w:p w14:paraId="29D58BD5"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2027 Hedef</w:t>
            </w:r>
          </w:p>
        </w:tc>
        <w:tc>
          <w:tcPr>
            <w:tcW w:w="344" w:type="pct"/>
            <w:tcBorders>
              <w:top w:val="nil"/>
              <w:left w:val="nil"/>
              <w:bottom w:val="single" w:sz="4" w:space="0" w:color="auto"/>
              <w:right w:val="single" w:sz="8" w:space="0" w:color="auto"/>
            </w:tcBorders>
            <w:shd w:val="clear" w:color="000000" w:fill="FFD966"/>
            <w:vAlign w:val="center"/>
            <w:hideMark/>
          </w:tcPr>
          <w:p w14:paraId="00622FB1"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2028 Hedef</w:t>
            </w:r>
          </w:p>
        </w:tc>
      </w:tr>
      <w:tr w:rsidR="00A33571" w:rsidRPr="00A33571" w14:paraId="4F06E7DA" w14:textId="77777777" w:rsidTr="000077D0">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25C41ECE"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1.1.1.</w:t>
            </w:r>
          </w:p>
        </w:tc>
        <w:tc>
          <w:tcPr>
            <w:tcW w:w="1703" w:type="pct"/>
            <w:tcBorders>
              <w:top w:val="single" w:sz="4" w:space="0" w:color="auto"/>
              <w:left w:val="nil"/>
              <w:bottom w:val="single" w:sz="4" w:space="0" w:color="auto"/>
              <w:right w:val="single" w:sz="4" w:space="0" w:color="auto"/>
            </w:tcBorders>
            <w:shd w:val="clear" w:color="auto" w:fill="auto"/>
            <w:vAlign w:val="center"/>
            <w:hideMark/>
          </w:tcPr>
          <w:p w14:paraId="6FDE8785" w14:textId="77777777" w:rsidR="00A33571" w:rsidRPr="00A33571" w:rsidRDefault="00A33571" w:rsidP="00A33571">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Açılan kurs sayısı</w:t>
            </w:r>
          </w:p>
        </w:tc>
        <w:tc>
          <w:tcPr>
            <w:tcW w:w="392" w:type="pct"/>
            <w:tcBorders>
              <w:top w:val="nil"/>
              <w:left w:val="nil"/>
              <w:bottom w:val="single" w:sz="4" w:space="0" w:color="auto"/>
              <w:right w:val="single" w:sz="4" w:space="0" w:color="auto"/>
            </w:tcBorders>
            <w:shd w:val="clear" w:color="auto" w:fill="auto"/>
            <w:vAlign w:val="center"/>
            <w:hideMark/>
          </w:tcPr>
          <w:p w14:paraId="4701EC7B" w14:textId="77777777" w:rsidR="00A33571" w:rsidRPr="00A33571" w:rsidRDefault="00A33571" w:rsidP="00A33571">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30</w:t>
            </w:r>
          </w:p>
        </w:tc>
        <w:tc>
          <w:tcPr>
            <w:tcW w:w="510" w:type="pct"/>
            <w:tcBorders>
              <w:top w:val="nil"/>
              <w:left w:val="nil"/>
              <w:bottom w:val="single" w:sz="4" w:space="0" w:color="auto"/>
              <w:right w:val="single" w:sz="4" w:space="0" w:color="auto"/>
            </w:tcBorders>
            <w:shd w:val="clear" w:color="auto" w:fill="auto"/>
            <w:vAlign w:val="center"/>
            <w:hideMark/>
          </w:tcPr>
          <w:p w14:paraId="2FDA0B91" w14:textId="0616E31C"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385</w:t>
            </w:r>
            <w:r w:rsidR="00A33571" w:rsidRPr="00A33571">
              <w:rPr>
                <w:rFonts w:ascii="Times New Roman" w:eastAsia="Times New Roman" w:hAnsi="Times New Roman" w:cs="Times New Roman"/>
                <w:b/>
                <w:bCs/>
                <w:color w:val="000000"/>
                <w:kern w:val="0"/>
                <w:sz w:val="20"/>
                <w:szCs w:val="20"/>
                <w:lang w:eastAsia="tr-TR"/>
                <w14:ligatures w14:val="none"/>
              </w:rPr>
              <w:t> </w:t>
            </w:r>
          </w:p>
        </w:tc>
        <w:tc>
          <w:tcPr>
            <w:tcW w:w="344" w:type="pct"/>
            <w:tcBorders>
              <w:top w:val="nil"/>
              <w:left w:val="nil"/>
              <w:bottom w:val="single" w:sz="4" w:space="0" w:color="auto"/>
              <w:right w:val="single" w:sz="4" w:space="0" w:color="auto"/>
            </w:tcBorders>
            <w:shd w:val="clear" w:color="auto" w:fill="auto"/>
            <w:vAlign w:val="center"/>
            <w:hideMark/>
          </w:tcPr>
          <w:p w14:paraId="5AFA8E32" w14:textId="7F6B403A"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390</w:t>
            </w:r>
          </w:p>
        </w:tc>
        <w:tc>
          <w:tcPr>
            <w:tcW w:w="344" w:type="pct"/>
            <w:tcBorders>
              <w:top w:val="nil"/>
              <w:left w:val="nil"/>
              <w:bottom w:val="single" w:sz="4" w:space="0" w:color="auto"/>
              <w:right w:val="single" w:sz="4" w:space="0" w:color="auto"/>
            </w:tcBorders>
            <w:shd w:val="clear" w:color="auto" w:fill="auto"/>
            <w:vAlign w:val="center"/>
            <w:hideMark/>
          </w:tcPr>
          <w:p w14:paraId="592DE9CE" w14:textId="2551C98E"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395</w:t>
            </w:r>
          </w:p>
        </w:tc>
        <w:tc>
          <w:tcPr>
            <w:tcW w:w="344" w:type="pct"/>
            <w:tcBorders>
              <w:top w:val="nil"/>
              <w:left w:val="nil"/>
              <w:bottom w:val="single" w:sz="4" w:space="0" w:color="auto"/>
              <w:right w:val="single" w:sz="4" w:space="0" w:color="auto"/>
            </w:tcBorders>
            <w:shd w:val="clear" w:color="auto" w:fill="auto"/>
            <w:vAlign w:val="center"/>
            <w:hideMark/>
          </w:tcPr>
          <w:p w14:paraId="516F7547" w14:textId="2B4D290F"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400</w:t>
            </w:r>
          </w:p>
        </w:tc>
        <w:tc>
          <w:tcPr>
            <w:tcW w:w="344" w:type="pct"/>
            <w:tcBorders>
              <w:top w:val="nil"/>
              <w:left w:val="nil"/>
              <w:bottom w:val="single" w:sz="4" w:space="0" w:color="auto"/>
              <w:right w:val="single" w:sz="4" w:space="0" w:color="auto"/>
            </w:tcBorders>
            <w:shd w:val="clear" w:color="auto" w:fill="auto"/>
            <w:vAlign w:val="center"/>
            <w:hideMark/>
          </w:tcPr>
          <w:p w14:paraId="3BF2FEC8" w14:textId="37D434B5"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405</w:t>
            </w:r>
          </w:p>
        </w:tc>
        <w:tc>
          <w:tcPr>
            <w:tcW w:w="344" w:type="pct"/>
            <w:tcBorders>
              <w:top w:val="nil"/>
              <w:left w:val="nil"/>
              <w:bottom w:val="single" w:sz="4" w:space="0" w:color="auto"/>
              <w:right w:val="single" w:sz="8" w:space="0" w:color="auto"/>
            </w:tcBorders>
            <w:shd w:val="clear" w:color="auto" w:fill="auto"/>
            <w:vAlign w:val="center"/>
            <w:hideMark/>
          </w:tcPr>
          <w:p w14:paraId="74251E43" w14:textId="31C5973B"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410</w:t>
            </w:r>
          </w:p>
        </w:tc>
      </w:tr>
      <w:tr w:rsidR="00A33571" w:rsidRPr="00A33571" w14:paraId="6CEF5C9C" w14:textId="77777777" w:rsidTr="000077D0">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56F9653E"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1.1.2.</w:t>
            </w:r>
          </w:p>
        </w:tc>
        <w:tc>
          <w:tcPr>
            <w:tcW w:w="1703" w:type="pct"/>
            <w:tcBorders>
              <w:top w:val="single" w:sz="4" w:space="0" w:color="auto"/>
              <w:left w:val="nil"/>
              <w:bottom w:val="single" w:sz="4" w:space="0" w:color="auto"/>
              <w:right w:val="single" w:sz="4" w:space="0" w:color="auto"/>
            </w:tcBorders>
            <w:shd w:val="clear" w:color="auto" w:fill="auto"/>
            <w:vAlign w:val="center"/>
            <w:hideMark/>
          </w:tcPr>
          <w:p w14:paraId="38ADED91" w14:textId="77777777" w:rsidR="00A33571" w:rsidRPr="00A33571" w:rsidRDefault="00A33571" w:rsidP="00A33571">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Bir kurs süresince katıldığı kursu tamamlayamaya kursiyer oranı (%) </w:t>
            </w:r>
          </w:p>
        </w:tc>
        <w:tc>
          <w:tcPr>
            <w:tcW w:w="392" w:type="pct"/>
            <w:tcBorders>
              <w:top w:val="nil"/>
              <w:left w:val="nil"/>
              <w:bottom w:val="single" w:sz="4" w:space="0" w:color="auto"/>
              <w:right w:val="single" w:sz="4" w:space="0" w:color="auto"/>
            </w:tcBorders>
            <w:shd w:val="clear" w:color="auto" w:fill="auto"/>
            <w:vAlign w:val="center"/>
            <w:hideMark/>
          </w:tcPr>
          <w:p w14:paraId="037F98B0" w14:textId="77777777" w:rsidR="00A33571" w:rsidRPr="00A33571" w:rsidRDefault="00A33571" w:rsidP="00A33571">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51115694" w14:textId="04478143"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65</w:t>
            </w:r>
            <w:r w:rsidR="00A33571" w:rsidRPr="00A33571">
              <w:rPr>
                <w:rFonts w:ascii="Times New Roman" w:eastAsia="Times New Roman" w:hAnsi="Times New Roman" w:cs="Times New Roman"/>
                <w:b/>
                <w:bCs/>
                <w:color w:val="000000"/>
                <w:kern w:val="0"/>
                <w:sz w:val="20"/>
                <w:szCs w:val="20"/>
                <w:lang w:eastAsia="tr-TR"/>
                <w14:ligatures w14:val="none"/>
              </w:rPr>
              <w:t> </w:t>
            </w:r>
          </w:p>
        </w:tc>
        <w:tc>
          <w:tcPr>
            <w:tcW w:w="344" w:type="pct"/>
            <w:tcBorders>
              <w:top w:val="nil"/>
              <w:left w:val="nil"/>
              <w:bottom w:val="single" w:sz="4" w:space="0" w:color="auto"/>
              <w:right w:val="single" w:sz="4" w:space="0" w:color="auto"/>
            </w:tcBorders>
            <w:shd w:val="clear" w:color="auto" w:fill="auto"/>
            <w:vAlign w:val="center"/>
            <w:hideMark/>
          </w:tcPr>
          <w:p w14:paraId="21333FEA" w14:textId="385C8FE8"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66</w:t>
            </w:r>
          </w:p>
        </w:tc>
        <w:tc>
          <w:tcPr>
            <w:tcW w:w="344" w:type="pct"/>
            <w:tcBorders>
              <w:top w:val="nil"/>
              <w:left w:val="nil"/>
              <w:bottom w:val="single" w:sz="4" w:space="0" w:color="auto"/>
              <w:right w:val="single" w:sz="4" w:space="0" w:color="auto"/>
            </w:tcBorders>
            <w:shd w:val="clear" w:color="auto" w:fill="auto"/>
            <w:vAlign w:val="center"/>
            <w:hideMark/>
          </w:tcPr>
          <w:p w14:paraId="4627A6CF" w14:textId="5592529A"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67</w:t>
            </w:r>
          </w:p>
        </w:tc>
        <w:tc>
          <w:tcPr>
            <w:tcW w:w="344" w:type="pct"/>
            <w:tcBorders>
              <w:top w:val="nil"/>
              <w:left w:val="nil"/>
              <w:bottom w:val="single" w:sz="4" w:space="0" w:color="auto"/>
              <w:right w:val="single" w:sz="4" w:space="0" w:color="auto"/>
            </w:tcBorders>
            <w:shd w:val="clear" w:color="auto" w:fill="auto"/>
            <w:vAlign w:val="center"/>
            <w:hideMark/>
          </w:tcPr>
          <w:p w14:paraId="7A3732E1" w14:textId="343C4461"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68</w:t>
            </w:r>
          </w:p>
        </w:tc>
        <w:tc>
          <w:tcPr>
            <w:tcW w:w="344" w:type="pct"/>
            <w:tcBorders>
              <w:top w:val="nil"/>
              <w:left w:val="nil"/>
              <w:bottom w:val="single" w:sz="4" w:space="0" w:color="auto"/>
              <w:right w:val="single" w:sz="4" w:space="0" w:color="auto"/>
            </w:tcBorders>
            <w:shd w:val="clear" w:color="auto" w:fill="auto"/>
            <w:vAlign w:val="center"/>
            <w:hideMark/>
          </w:tcPr>
          <w:p w14:paraId="32A7E038" w14:textId="3E63182B"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69</w:t>
            </w:r>
          </w:p>
        </w:tc>
        <w:tc>
          <w:tcPr>
            <w:tcW w:w="344" w:type="pct"/>
            <w:tcBorders>
              <w:top w:val="nil"/>
              <w:left w:val="nil"/>
              <w:bottom w:val="single" w:sz="4" w:space="0" w:color="auto"/>
              <w:right w:val="single" w:sz="8" w:space="0" w:color="auto"/>
            </w:tcBorders>
            <w:shd w:val="clear" w:color="auto" w:fill="auto"/>
            <w:vAlign w:val="center"/>
            <w:hideMark/>
          </w:tcPr>
          <w:p w14:paraId="6D518F32" w14:textId="593629A5"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70</w:t>
            </w:r>
          </w:p>
        </w:tc>
      </w:tr>
      <w:tr w:rsidR="00A33571" w:rsidRPr="00A33571" w14:paraId="068513CA" w14:textId="77777777" w:rsidTr="000077D0">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35C0B8A5"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1.1.3.</w:t>
            </w:r>
          </w:p>
        </w:tc>
        <w:tc>
          <w:tcPr>
            <w:tcW w:w="1703" w:type="pct"/>
            <w:tcBorders>
              <w:top w:val="single" w:sz="4" w:space="0" w:color="auto"/>
              <w:left w:val="nil"/>
              <w:bottom w:val="single" w:sz="4" w:space="0" w:color="auto"/>
              <w:right w:val="single" w:sz="4" w:space="0" w:color="auto"/>
            </w:tcBorders>
            <w:shd w:val="clear" w:color="auto" w:fill="auto"/>
            <w:vAlign w:val="center"/>
            <w:hideMark/>
          </w:tcPr>
          <w:p w14:paraId="3D78620A" w14:textId="77777777" w:rsidR="00A33571" w:rsidRPr="00A33571" w:rsidRDefault="00A33571" w:rsidP="00A33571">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Kurum, kuruluşlar ve sivil toplum kuruluşları ve ile yapılan iş birlikleri sayısı </w:t>
            </w:r>
          </w:p>
        </w:tc>
        <w:tc>
          <w:tcPr>
            <w:tcW w:w="392" w:type="pct"/>
            <w:tcBorders>
              <w:top w:val="nil"/>
              <w:left w:val="nil"/>
              <w:bottom w:val="single" w:sz="4" w:space="0" w:color="auto"/>
              <w:right w:val="single" w:sz="4" w:space="0" w:color="auto"/>
            </w:tcBorders>
            <w:shd w:val="clear" w:color="auto" w:fill="auto"/>
            <w:vAlign w:val="center"/>
            <w:hideMark/>
          </w:tcPr>
          <w:p w14:paraId="4E55FA24" w14:textId="77777777" w:rsidR="00A33571" w:rsidRPr="00A33571" w:rsidRDefault="00A33571" w:rsidP="00A33571">
            <w:pPr>
              <w:spacing w:after="0" w:line="240" w:lineRule="auto"/>
              <w:jc w:val="center"/>
              <w:rPr>
                <w:rFonts w:ascii="Arial" w:eastAsia="Times New Roman" w:hAnsi="Arial" w:cs="Arial"/>
                <w:color w:val="000000"/>
                <w:kern w:val="0"/>
                <w:sz w:val="24"/>
                <w:szCs w:val="24"/>
                <w:lang w:eastAsia="tr-TR"/>
                <w14:ligatures w14:val="none"/>
              </w:rPr>
            </w:pPr>
            <w:r w:rsidRPr="00A33571">
              <w:rPr>
                <w:rFonts w:ascii="Arial" w:eastAsia="Times New Roman" w:hAnsi="Arial" w:cs="Arial"/>
                <w:color w:val="000000"/>
                <w:kern w:val="0"/>
                <w:sz w:val="24"/>
                <w:szCs w:val="24"/>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536A0F1E" w14:textId="0DE879FC"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41</w:t>
            </w:r>
            <w:r w:rsidR="00A33571" w:rsidRPr="00A33571">
              <w:rPr>
                <w:rFonts w:ascii="Times New Roman" w:eastAsia="Times New Roman" w:hAnsi="Times New Roman" w:cs="Times New Roman"/>
                <w:b/>
                <w:bCs/>
                <w:color w:val="000000"/>
                <w:kern w:val="0"/>
                <w:sz w:val="20"/>
                <w:szCs w:val="20"/>
                <w:lang w:eastAsia="tr-TR"/>
                <w14:ligatures w14:val="none"/>
              </w:rPr>
              <w:t> </w:t>
            </w:r>
          </w:p>
        </w:tc>
        <w:tc>
          <w:tcPr>
            <w:tcW w:w="344" w:type="pct"/>
            <w:tcBorders>
              <w:top w:val="nil"/>
              <w:left w:val="nil"/>
              <w:bottom w:val="single" w:sz="4" w:space="0" w:color="auto"/>
              <w:right w:val="single" w:sz="4" w:space="0" w:color="auto"/>
            </w:tcBorders>
            <w:shd w:val="clear" w:color="auto" w:fill="auto"/>
            <w:vAlign w:val="center"/>
            <w:hideMark/>
          </w:tcPr>
          <w:p w14:paraId="26D2DC26" w14:textId="4C25A828"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43</w:t>
            </w:r>
          </w:p>
        </w:tc>
        <w:tc>
          <w:tcPr>
            <w:tcW w:w="344" w:type="pct"/>
            <w:tcBorders>
              <w:top w:val="nil"/>
              <w:left w:val="nil"/>
              <w:bottom w:val="single" w:sz="4" w:space="0" w:color="auto"/>
              <w:right w:val="single" w:sz="4" w:space="0" w:color="auto"/>
            </w:tcBorders>
            <w:shd w:val="clear" w:color="auto" w:fill="auto"/>
            <w:vAlign w:val="center"/>
            <w:hideMark/>
          </w:tcPr>
          <w:p w14:paraId="02546704" w14:textId="2AC4D7E2"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45</w:t>
            </w:r>
          </w:p>
        </w:tc>
        <w:tc>
          <w:tcPr>
            <w:tcW w:w="344" w:type="pct"/>
            <w:tcBorders>
              <w:top w:val="nil"/>
              <w:left w:val="nil"/>
              <w:bottom w:val="single" w:sz="4" w:space="0" w:color="auto"/>
              <w:right w:val="single" w:sz="4" w:space="0" w:color="auto"/>
            </w:tcBorders>
            <w:shd w:val="clear" w:color="auto" w:fill="auto"/>
            <w:vAlign w:val="center"/>
            <w:hideMark/>
          </w:tcPr>
          <w:p w14:paraId="7B00A352" w14:textId="3ADD5640"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46</w:t>
            </w:r>
          </w:p>
        </w:tc>
        <w:tc>
          <w:tcPr>
            <w:tcW w:w="344" w:type="pct"/>
            <w:tcBorders>
              <w:top w:val="nil"/>
              <w:left w:val="nil"/>
              <w:bottom w:val="single" w:sz="4" w:space="0" w:color="auto"/>
              <w:right w:val="single" w:sz="4" w:space="0" w:color="auto"/>
            </w:tcBorders>
            <w:shd w:val="clear" w:color="auto" w:fill="auto"/>
            <w:vAlign w:val="center"/>
            <w:hideMark/>
          </w:tcPr>
          <w:p w14:paraId="62867AB3" w14:textId="0E7DD6F9"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47</w:t>
            </w:r>
          </w:p>
        </w:tc>
        <w:tc>
          <w:tcPr>
            <w:tcW w:w="344" w:type="pct"/>
            <w:tcBorders>
              <w:top w:val="nil"/>
              <w:left w:val="nil"/>
              <w:bottom w:val="single" w:sz="4" w:space="0" w:color="auto"/>
              <w:right w:val="single" w:sz="8" w:space="0" w:color="auto"/>
            </w:tcBorders>
            <w:shd w:val="clear" w:color="auto" w:fill="auto"/>
            <w:vAlign w:val="center"/>
            <w:hideMark/>
          </w:tcPr>
          <w:p w14:paraId="5C1E03CF" w14:textId="5D983CF7"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50</w:t>
            </w:r>
          </w:p>
        </w:tc>
      </w:tr>
      <w:tr w:rsidR="00A33571" w:rsidRPr="00A33571" w14:paraId="4DA15DF5" w14:textId="77777777" w:rsidTr="000077D0">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3A54DBF7"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1.1.4.</w:t>
            </w:r>
          </w:p>
        </w:tc>
        <w:tc>
          <w:tcPr>
            <w:tcW w:w="1703" w:type="pct"/>
            <w:tcBorders>
              <w:top w:val="single" w:sz="4" w:space="0" w:color="auto"/>
              <w:left w:val="nil"/>
              <w:bottom w:val="single" w:sz="4" w:space="0" w:color="auto"/>
              <w:right w:val="single" w:sz="4" w:space="0" w:color="auto"/>
            </w:tcBorders>
            <w:shd w:val="clear" w:color="auto" w:fill="auto"/>
            <w:vAlign w:val="center"/>
            <w:hideMark/>
          </w:tcPr>
          <w:p w14:paraId="64875351" w14:textId="77777777" w:rsidR="00A33571" w:rsidRPr="00A33571" w:rsidRDefault="00A33571" w:rsidP="00A33571">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Uluslararası düzeyde yetişkin eğitim merkezleri ile yapılan iş birlikleri sayısı</w:t>
            </w:r>
          </w:p>
        </w:tc>
        <w:tc>
          <w:tcPr>
            <w:tcW w:w="392" w:type="pct"/>
            <w:tcBorders>
              <w:top w:val="nil"/>
              <w:left w:val="nil"/>
              <w:bottom w:val="single" w:sz="4" w:space="0" w:color="auto"/>
              <w:right w:val="single" w:sz="4" w:space="0" w:color="auto"/>
            </w:tcBorders>
            <w:shd w:val="clear" w:color="auto" w:fill="auto"/>
            <w:vAlign w:val="center"/>
            <w:hideMark/>
          </w:tcPr>
          <w:p w14:paraId="36943A4B" w14:textId="77777777" w:rsidR="00A33571" w:rsidRPr="00A33571" w:rsidRDefault="00A33571" w:rsidP="00A33571">
            <w:pPr>
              <w:spacing w:after="0" w:line="240" w:lineRule="auto"/>
              <w:jc w:val="center"/>
              <w:rPr>
                <w:rFonts w:ascii="Arial" w:eastAsia="Times New Roman" w:hAnsi="Arial" w:cs="Arial"/>
                <w:color w:val="000000"/>
                <w:kern w:val="0"/>
                <w:sz w:val="24"/>
                <w:szCs w:val="24"/>
                <w:lang w:eastAsia="tr-TR"/>
                <w14:ligatures w14:val="none"/>
              </w:rPr>
            </w:pPr>
            <w:r w:rsidRPr="00A33571">
              <w:rPr>
                <w:rFonts w:ascii="Arial" w:eastAsia="Times New Roman" w:hAnsi="Arial" w:cs="Arial"/>
                <w:color w:val="000000"/>
                <w:kern w:val="0"/>
                <w:sz w:val="24"/>
                <w:szCs w:val="24"/>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6F8D305A" w14:textId="3467B556"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00A33571" w:rsidRPr="00A33571">
              <w:rPr>
                <w:rFonts w:ascii="Times New Roman" w:eastAsia="Times New Roman" w:hAnsi="Times New Roman" w:cs="Times New Roman"/>
                <w:b/>
                <w:bCs/>
                <w:color w:val="000000"/>
                <w:kern w:val="0"/>
                <w:sz w:val="20"/>
                <w:szCs w:val="20"/>
                <w:lang w:eastAsia="tr-TR"/>
                <w14:ligatures w14:val="none"/>
              </w:rPr>
              <w:t> </w:t>
            </w:r>
          </w:p>
        </w:tc>
        <w:tc>
          <w:tcPr>
            <w:tcW w:w="344" w:type="pct"/>
            <w:tcBorders>
              <w:top w:val="nil"/>
              <w:left w:val="nil"/>
              <w:bottom w:val="single" w:sz="4" w:space="0" w:color="auto"/>
              <w:right w:val="single" w:sz="4" w:space="0" w:color="auto"/>
            </w:tcBorders>
            <w:shd w:val="clear" w:color="auto" w:fill="auto"/>
            <w:vAlign w:val="center"/>
            <w:hideMark/>
          </w:tcPr>
          <w:p w14:paraId="1684D61F" w14:textId="02866B58"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01172C9F" w14:textId="5A1391D4"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71177C91" w14:textId="73C267EB"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2D12B858" w14:textId="64DB0607" w:rsidR="00A33571" w:rsidRPr="00A33571" w:rsidRDefault="00F57E97"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c>
          <w:tcPr>
            <w:tcW w:w="344" w:type="pct"/>
            <w:tcBorders>
              <w:top w:val="nil"/>
              <w:left w:val="nil"/>
              <w:bottom w:val="single" w:sz="4" w:space="0" w:color="auto"/>
              <w:right w:val="single" w:sz="8" w:space="0" w:color="auto"/>
            </w:tcBorders>
            <w:shd w:val="clear" w:color="auto" w:fill="auto"/>
            <w:vAlign w:val="center"/>
            <w:hideMark/>
          </w:tcPr>
          <w:p w14:paraId="4236DBF7" w14:textId="534A0579" w:rsidR="00A33571" w:rsidRPr="00A33571" w:rsidRDefault="001046E6"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r>
    </w:tbl>
    <w:p w14:paraId="33C90B86" w14:textId="77777777" w:rsidR="00A33571" w:rsidRDefault="00A33571" w:rsidP="00A33571"/>
    <w:tbl>
      <w:tblPr>
        <w:tblW w:w="5000" w:type="pct"/>
        <w:tblCellMar>
          <w:left w:w="70" w:type="dxa"/>
          <w:right w:w="70" w:type="dxa"/>
        </w:tblCellMar>
        <w:tblLook w:val="04A0" w:firstRow="1" w:lastRow="0" w:firstColumn="1" w:lastColumn="0" w:noHBand="0" w:noVBand="1"/>
      </w:tblPr>
      <w:tblGrid>
        <w:gridCol w:w="1330"/>
        <w:gridCol w:w="3362"/>
        <w:gridCol w:w="774"/>
        <w:gridCol w:w="1007"/>
        <w:gridCol w:w="679"/>
        <w:gridCol w:w="679"/>
        <w:gridCol w:w="679"/>
        <w:gridCol w:w="679"/>
        <w:gridCol w:w="681"/>
      </w:tblGrid>
      <w:tr w:rsidR="00A33571" w:rsidRPr="00A33571" w14:paraId="29AEE128"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3F42209A" w14:textId="24EE6896"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8"/>
            <w:tcBorders>
              <w:top w:val="single" w:sz="8" w:space="0" w:color="auto"/>
              <w:left w:val="nil"/>
              <w:bottom w:val="single" w:sz="4" w:space="0" w:color="auto"/>
              <w:right w:val="single" w:sz="8" w:space="0" w:color="000000"/>
            </w:tcBorders>
            <w:shd w:val="clear" w:color="000000" w:fill="F8CBAD"/>
            <w:vAlign w:val="center"/>
          </w:tcPr>
          <w:p w14:paraId="66E992BA" w14:textId="42C544D5" w:rsidR="00A33571" w:rsidRPr="00A33571" w:rsidRDefault="00A33571" w:rsidP="00A33571">
            <w:pPr>
              <w:spacing w:after="0" w:line="240" w:lineRule="auto"/>
              <w:rPr>
                <w:rFonts w:ascii="Times New Roman" w:eastAsia="Times New Roman" w:hAnsi="Times New Roman" w:cs="Times New Roman"/>
                <w:color w:val="000000"/>
                <w:kern w:val="0"/>
                <w:sz w:val="20"/>
                <w:szCs w:val="20"/>
                <w:lang w:eastAsia="tr-TR"/>
                <w14:ligatures w14:val="none"/>
              </w:rPr>
            </w:pPr>
          </w:p>
        </w:tc>
      </w:tr>
      <w:tr w:rsidR="00A33571" w:rsidRPr="00A33571" w14:paraId="48247526" w14:textId="77777777" w:rsidTr="000077D0">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3500917A"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1.</w:t>
            </w:r>
          </w:p>
        </w:tc>
        <w:tc>
          <w:tcPr>
            <w:tcW w:w="4326" w:type="pct"/>
            <w:gridSpan w:val="8"/>
            <w:tcBorders>
              <w:top w:val="single" w:sz="4" w:space="0" w:color="auto"/>
              <w:left w:val="nil"/>
              <w:bottom w:val="single" w:sz="4" w:space="0" w:color="auto"/>
              <w:right w:val="single" w:sz="8" w:space="0" w:color="000000"/>
            </w:tcBorders>
            <w:shd w:val="clear" w:color="000000" w:fill="F8CBAD"/>
            <w:vAlign w:val="center"/>
            <w:hideMark/>
          </w:tcPr>
          <w:p w14:paraId="71D9B5E8" w14:textId="77777777" w:rsidR="00A33571" w:rsidRPr="00A33571" w:rsidRDefault="00A33571" w:rsidP="00A33571">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Bireyin bilgi, beceri ve yetkinliklerini geliştirmek amacıyla bireysel ve toplumsal bir yaklaşımla hayat boyu öğrenme imkânları sunmak.</w:t>
            </w:r>
          </w:p>
        </w:tc>
      </w:tr>
      <w:tr w:rsidR="00A33571" w:rsidRPr="00A33571" w14:paraId="3BAAD4B6" w14:textId="77777777" w:rsidTr="000077D0">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39AF13FD"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1.2</w:t>
            </w:r>
          </w:p>
        </w:tc>
        <w:tc>
          <w:tcPr>
            <w:tcW w:w="4326" w:type="pct"/>
            <w:gridSpan w:val="8"/>
            <w:tcBorders>
              <w:top w:val="single" w:sz="4" w:space="0" w:color="auto"/>
              <w:left w:val="nil"/>
              <w:bottom w:val="single" w:sz="4" w:space="0" w:color="auto"/>
              <w:right w:val="single" w:sz="8" w:space="0" w:color="000000"/>
            </w:tcBorders>
            <w:shd w:val="clear" w:color="000000" w:fill="BF8F00"/>
            <w:vAlign w:val="center"/>
            <w:hideMark/>
          </w:tcPr>
          <w:p w14:paraId="0C9E9AF1" w14:textId="77777777" w:rsidR="00A33571" w:rsidRPr="00A33571" w:rsidRDefault="00A33571" w:rsidP="00A33571">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Hayat boyu öğrenmeyle bireylerde kişisel, çevresel ve mesleki anlamda farkındalık oluşturulacaktır.</w:t>
            </w:r>
          </w:p>
        </w:tc>
      </w:tr>
      <w:tr w:rsidR="00A33571" w:rsidRPr="00A33571" w14:paraId="5D4AFB28"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D966"/>
            <w:vAlign w:val="center"/>
            <w:hideMark/>
          </w:tcPr>
          <w:p w14:paraId="23AF16B2"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NO</w:t>
            </w:r>
          </w:p>
        </w:tc>
        <w:tc>
          <w:tcPr>
            <w:tcW w:w="1703" w:type="pct"/>
            <w:tcBorders>
              <w:top w:val="single" w:sz="4" w:space="0" w:color="auto"/>
              <w:left w:val="nil"/>
              <w:bottom w:val="single" w:sz="4" w:space="0" w:color="auto"/>
              <w:right w:val="single" w:sz="4" w:space="0" w:color="auto"/>
            </w:tcBorders>
            <w:shd w:val="clear" w:color="000000" w:fill="FFD966"/>
            <w:vAlign w:val="center"/>
            <w:hideMark/>
          </w:tcPr>
          <w:p w14:paraId="0F067692"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Performans Göstergeleri</w:t>
            </w:r>
          </w:p>
        </w:tc>
        <w:tc>
          <w:tcPr>
            <w:tcW w:w="392" w:type="pct"/>
            <w:tcBorders>
              <w:top w:val="nil"/>
              <w:left w:val="nil"/>
              <w:bottom w:val="single" w:sz="4" w:space="0" w:color="auto"/>
              <w:right w:val="single" w:sz="4" w:space="0" w:color="auto"/>
            </w:tcBorders>
            <w:shd w:val="clear" w:color="000000" w:fill="FFD966"/>
            <w:vAlign w:val="center"/>
            <w:hideMark/>
          </w:tcPr>
          <w:p w14:paraId="05FF7298"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Hedefe Etkisi (%)</w:t>
            </w:r>
          </w:p>
        </w:tc>
        <w:tc>
          <w:tcPr>
            <w:tcW w:w="510" w:type="pct"/>
            <w:tcBorders>
              <w:top w:val="nil"/>
              <w:left w:val="nil"/>
              <w:bottom w:val="single" w:sz="4" w:space="0" w:color="auto"/>
              <w:right w:val="single" w:sz="4" w:space="0" w:color="auto"/>
            </w:tcBorders>
            <w:shd w:val="clear" w:color="000000" w:fill="FFD966"/>
            <w:vAlign w:val="center"/>
            <w:hideMark/>
          </w:tcPr>
          <w:p w14:paraId="33DBE37F"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Başlangıç Değeri</w:t>
            </w:r>
          </w:p>
        </w:tc>
        <w:tc>
          <w:tcPr>
            <w:tcW w:w="344" w:type="pct"/>
            <w:tcBorders>
              <w:top w:val="nil"/>
              <w:left w:val="nil"/>
              <w:bottom w:val="single" w:sz="4" w:space="0" w:color="auto"/>
              <w:right w:val="single" w:sz="4" w:space="0" w:color="auto"/>
            </w:tcBorders>
            <w:shd w:val="clear" w:color="000000" w:fill="FFD966"/>
            <w:vAlign w:val="center"/>
            <w:hideMark/>
          </w:tcPr>
          <w:p w14:paraId="15B35468"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2024 Hedef</w:t>
            </w:r>
          </w:p>
        </w:tc>
        <w:tc>
          <w:tcPr>
            <w:tcW w:w="344" w:type="pct"/>
            <w:tcBorders>
              <w:top w:val="nil"/>
              <w:left w:val="nil"/>
              <w:bottom w:val="single" w:sz="4" w:space="0" w:color="auto"/>
              <w:right w:val="single" w:sz="4" w:space="0" w:color="auto"/>
            </w:tcBorders>
            <w:shd w:val="clear" w:color="000000" w:fill="FFD966"/>
            <w:vAlign w:val="center"/>
            <w:hideMark/>
          </w:tcPr>
          <w:p w14:paraId="1BB9E862"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2025 Hedef</w:t>
            </w:r>
          </w:p>
        </w:tc>
        <w:tc>
          <w:tcPr>
            <w:tcW w:w="344" w:type="pct"/>
            <w:tcBorders>
              <w:top w:val="nil"/>
              <w:left w:val="nil"/>
              <w:bottom w:val="single" w:sz="4" w:space="0" w:color="auto"/>
              <w:right w:val="single" w:sz="4" w:space="0" w:color="auto"/>
            </w:tcBorders>
            <w:shd w:val="clear" w:color="000000" w:fill="FFD966"/>
            <w:vAlign w:val="center"/>
            <w:hideMark/>
          </w:tcPr>
          <w:p w14:paraId="4614BFD5"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2026 Hedef</w:t>
            </w:r>
          </w:p>
        </w:tc>
        <w:tc>
          <w:tcPr>
            <w:tcW w:w="344" w:type="pct"/>
            <w:tcBorders>
              <w:top w:val="nil"/>
              <w:left w:val="nil"/>
              <w:bottom w:val="single" w:sz="4" w:space="0" w:color="auto"/>
              <w:right w:val="single" w:sz="4" w:space="0" w:color="auto"/>
            </w:tcBorders>
            <w:shd w:val="clear" w:color="000000" w:fill="FFD966"/>
            <w:vAlign w:val="center"/>
            <w:hideMark/>
          </w:tcPr>
          <w:p w14:paraId="25102C1E"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2027 Hedef</w:t>
            </w:r>
          </w:p>
        </w:tc>
        <w:tc>
          <w:tcPr>
            <w:tcW w:w="345" w:type="pct"/>
            <w:tcBorders>
              <w:top w:val="nil"/>
              <w:left w:val="nil"/>
              <w:bottom w:val="single" w:sz="4" w:space="0" w:color="auto"/>
              <w:right w:val="single" w:sz="8" w:space="0" w:color="auto"/>
            </w:tcBorders>
            <w:shd w:val="clear" w:color="000000" w:fill="FFD966"/>
            <w:vAlign w:val="center"/>
            <w:hideMark/>
          </w:tcPr>
          <w:p w14:paraId="7879374A" w14:textId="77777777" w:rsidR="00A33571" w:rsidRPr="00A33571" w:rsidRDefault="00A33571"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2028 Hedef</w:t>
            </w:r>
          </w:p>
        </w:tc>
      </w:tr>
      <w:tr w:rsidR="00A33571" w:rsidRPr="00A33571" w14:paraId="28C7B7C6"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20920F51"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1.2.1.</w:t>
            </w:r>
          </w:p>
        </w:tc>
        <w:tc>
          <w:tcPr>
            <w:tcW w:w="1703" w:type="pct"/>
            <w:tcBorders>
              <w:top w:val="single" w:sz="4" w:space="0" w:color="auto"/>
              <w:left w:val="nil"/>
              <w:bottom w:val="single" w:sz="4" w:space="0" w:color="auto"/>
              <w:right w:val="single" w:sz="4" w:space="0" w:color="auto"/>
            </w:tcBorders>
            <w:shd w:val="clear" w:color="auto" w:fill="auto"/>
            <w:vAlign w:val="center"/>
            <w:hideMark/>
          </w:tcPr>
          <w:p w14:paraId="1E624B7A" w14:textId="77777777" w:rsidR="00A33571" w:rsidRPr="00A33571" w:rsidRDefault="00A33571" w:rsidP="00A33571">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Bir yılda yerel, ulusal ve uluslararası proje, yarışma, müsabaka, sergi, defile vb. etkinliklere katılan kursiyer sayısı</w:t>
            </w:r>
          </w:p>
        </w:tc>
        <w:tc>
          <w:tcPr>
            <w:tcW w:w="392" w:type="pct"/>
            <w:tcBorders>
              <w:top w:val="nil"/>
              <w:left w:val="nil"/>
              <w:bottom w:val="single" w:sz="4" w:space="0" w:color="auto"/>
              <w:right w:val="single" w:sz="4" w:space="0" w:color="auto"/>
            </w:tcBorders>
            <w:shd w:val="clear" w:color="auto" w:fill="auto"/>
            <w:vAlign w:val="center"/>
            <w:hideMark/>
          </w:tcPr>
          <w:p w14:paraId="3BF651E0" w14:textId="77777777" w:rsidR="00A33571" w:rsidRPr="00A33571" w:rsidRDefault="00A33571" w:rsidP="00A33571">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30</w:t>
            </w:r>
          </w:p>
        </w:tc>
        <w:tc>
          <w:tcPr>
            <w:tcW w:w="510" w:type="pct"/>
            <w:tcBorders>
              <w:top w:val="nil"/>
              <w:left w:val="nil"/>
              <w:bottom w:val="single" w:sz="4" w:space="0" w:color="auto"/>
              <w:right w:val="single" w:sz="4" w:space="0" w:color="auto"/>
            </w:tcBorders>
            <w:shd w:val="clear" w:color="auto" w:fill="auto"/>
            <w:vAlign w:val="center"/>
            <w:hideMark/>
          </w:tcPr>
          <w:p w14:paraId="73AFCDF2" w14:textId="2DE5EA0C"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00A33571" w:rsidRPr="00A33571">
              <w:rPr>
                <w:rFonts w:ascii="Times New Roman" w:eastAsia="Times New Roman" w:hAnsi="Times New Roman" w:cs="Times New Roman"/>
                <w:b/>
                <w:bCs/>
                <w:color w:val="000000"/>
                <w:kern w:val="0"/>
                <w:sz w:val="20"/>
                <w:szCs w:val="20"/>
                <w:lang w:eastAsia="tr-TR"/>
                <w14:ligatures w14:val="none"/>
              </w:rPr>
              <w:t> </w:t>
            </w:r>
          </w:p>
        </w:tc>
        <w:tc>
          <w:tcPr>
            <w:tcW w:w="344" w:type="pct"/>
            <w:tcBorders>
              <w:top w:val="nil"/>
              <w:left w:val="nil"/>
              <w:bottom w:val="single" w:sz="4" w:space="0" w:color="auto"/>
              <w:right w:val="single" w:sz="4" w:space="0" w:color="auto"/>
            </w:tcBorders>
            <w:shd w:val="clear" w:color="auto" w:fill="auto"/>
            <w:vAlign w:val="center"/>
            <w:hideMark/>
          </w:tcPr>
          <w:p w14:paraId="3A7CB95F" w14:textId="7540ED03"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p>
        </w:tc>
        <w:tc>
          <w:tcPr>
            <w:tcW w:w="344" w:type="pct"/>
            <w:tcBorders>
              <w:top w:val="nil"/>
              <w:left w:val="nil"/>
              <w:bottom w:val="single" w:sz="4" w:space="0" w:color="auto"/>
              <w:right w:val="single" w:sz="4" w:space="0" w:color="auto"/>
            </w:tcBorders>
            <w:shd w:val="clear" w:color="auto" w:fill="auto"/>
            <w:vAlign w:val="center"/>
            <w:hideMark/>
          </w:tcPr>
          <w:p w14:paraId="5DE0401C" w14:textId="3F47F345"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44" w:type="pct"/>
            <w:tcBorders>
              <w:top w:val="nil"/>
              <w:left w:val="nil"/>
              <w:bottom w:val="single" w:sz="4" w:space="0" w:color="auto"/>
              <w:right w:val="single" w:sz="4" w:space="0" w:color="auto"/>
            </w:tcBorders>
            <w:shd w:val="clear" w:color="auto" w:fill="auto"/>
            <w:vAlign w:val="center"/>
            <w:hideMark/>
          </w:tcPr>
          <w:p w14:paraId="7F0860C3" w14:textId="7EE2EDFA"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44" w:type="pct"/>
            <w:tcBorders>
              <w:top w:val="nil"/>
              <w:left w:val="nil"/>
              <w:bottom w:val="single" w:sz="4" w:space="0" w:color="auto"/>
              <w:right w:val="single" w:sz="4" w:space="0" w:color="auto"/>
            </w:tcBorders>
            <w:shd w:val="clear" w:color="auto" w:fill="auto"/>
            <w:vAlign w:val="center"/>
            <w:hideMark/>
          </w:tcPr>
          <w:p w14:paraId="7F751CEF" w14:textId="736C07CB"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345" w:type="pct"/>
            <w:tcBorders>
              <w:top w:val="nil"/>
              <w:left w:val="nil"/>
              <w:bottom w:val="single" w:sz="4" w:space="0" w:color="auto"/>
              <w:right w:val="single" w:sz="8" w:space="0" w:color="auto"/>
            </w:tcBorders>
            <w:shd w:val="clear" w:color="auto" w:fill="auto"/>
            <w:vAlign w:val="center"/>
            <w:hideMark/>
          </w:tcPr>
          <w:p w14:paraId="4AE40605" w14:textId="031559CA"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r>
      <w:tr w:rsidR="00A33571" w:rsidRPr="00A33571" w14:paraId="6655D14F"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10E1E520"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1.2.2.</w:t>
            </w:r>
          </w:p>
        </w:tc>
        <w:tc>
          <w:tcPr>
            <w:tcW w:w="1703" w:type="pct"/>
            <w:tcBorders>
              <w:top w:val="single" w:sz="4" w:space="0" w:color="auto"/>
              <w:left w:val="nil"/>
              <w:bottom w:val="single" w:sz="4" w:space="0" w:color="auto"/>
              <w:right w:val="single" w:sz="4" w:space="0" w:color="auto"/>
            </w:tcBorders>
            <w:shd w:val="clear" w:color="auto" w:fill="auto"/>
            <w:vAlign w:val="center"/>
            <w:hideMark/>
          </w:tcPr>
          <w:p w14:paraId="451FA6F6" w14:textId="77777777" w:rsidR="00A33571" w:rsidRPr="00A33571" w:rsidRDefault="00A33571" w:rsidP="00A33571">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Hayat boyu öğrenme tanıtım faaliyetleri kapsamında gerçekleştirilen etkinlik sayısı </w:t>
            </w:r>
          </w:p>
        </w:tc>
        <w:tc>
          <w:tcPr>
            <w:tcW w:w="392" w:type="pct"/>
            <w:tcBorders>
              <w:top w:val="nil"/>
              <w:left w:val="nil"/>
              <w:bottom w:val="single" w:sz="4" w:space="0" w:color="auto"/>
              <w:right w:val="single" w:sz="4" w:space="0" w:color="auto"/>
            </w:tcBorders>
            <w:shd w:val="clear" w:color="auto" w:fill="auto"/>
            <w:vAlign w:val="center"/>
            <w:hideMark/>
          </w:tcPr>
          <w:p w14:paraId="6A54F6E5" w14:textId="77777777" w:rsidR="00A33571" w:rsidRPr="00A33571" w:rsidRDefault="00A33571" w:rsidP="00A33571">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58908CA0" w14:textId="36583FA4"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w:t>
            </w:r>
            <w:r w:rsidR="00A33571" w:rsidRPr="00A33571">
              <w:rPr>
                <w:rFonts w:ascii="Times New Roman" w:eastAsia="Times New Roman" w:hAnsi="Times New Roman" w:cs="Times New Roman"/>
                <w:b/>
                <w:bCs/>
                <w:color w:val="000000"/>
                <w:kern w:val="0"/>
                <w:sz w:val="20"/>
                <w:szCs w:val="20"/>
                <w:lang w:eastAsia="tr-TR"/>
                <w14:ligatures w14:val="none"/>
              </w:rPr>
              <w:t> </w:t>
            </w:r>
          </w:p>
        </w:tc>
        <w:tc>
          <w:tcPr>
            <w:tcW w:w="344" w:type="pct"/>
            <w:tcBorders>
              <w:top w:val="nil"/>
              <w:left w:val="nil"/>
              <w:bottom w:val="single" w:sz="4" w:space="0" w:color="auto"/>
              <w:right w:val="single" w:sz="4" w:space="0" w:color="auto"/>
            </w:tcBorders>
            <w:shd w:val="clear" w:color="auto" w:fill="auto"/>
            <w:vAlign w:val="center"/>
            <w:hideMark/>
          </w:tcPr>
          <w:p w14:paraId="3C6FC35F" w14:textId="1743DE22"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w:t>
            </w:r>
          </w:p>
        </w:tc>
        <w:tc>
          <w:tcPr>
            <w:tcW w:w="344" w:type="pct"/>
            <w:tcBorders>
              <w:top w:val="nil"/>
              <w:left w:val="nil"/>
              <w:bottom w:val="single" w:sz="4" w:space="0" w:color="auto"/>
              <w:right w:val="single" w:sz="4" w:space="0" w:color="auto"/>
            </w:tcBorders>
            <w:shd w:val="clear" w:color="auto" w:fill="auto"/>
            <w:vAlign w:val="center"/>
            <w:hideMark/>
          </w:tcPr>
          <w:p w14:paraId="26A6E6E9" w14:textId="1A21F395"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w:t>
            </w:r>
          </w:p>
        </w:tc>
        <w:tc>
          <w:tcPr>
            <w:tcW w:w="344" w:type="pct"/>
            <w:tcBorders>
              <w:top w:val="nil"/>
              <w:left w:val="nil"/>
              <w:bottom w:val="single" w:sz="4" w:space="0" w:color="auto"/>
              <w:right w:val="single" w:sz="4" w:space="0" w:color="auto"/>
            </w:tcBorders>
            <w:shd w:val="clear" w:color="auto" w:fill="auto"/>
            <w:vAlign w:val="center"/>
            <w:hideMark/>
          </w:tcPr>
          <w:p w14:paraId="6BF5327D" w14:textId="0C1EA02C"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w:t>
            </w:r>
          </w:p>
        </w:tc>
        <w:tc>
          <w:tcPr>
            <w:tcW w:w="344" w:type="pct"/>
            <w:tcBorders>
              <w:top w:val="nil"/>
              <w:left w:val="nil"/>
              <w:bottom w:val="single" w:sz="4" w:space="0" w:color="auto"/>
              <w:right w:val="single" w:sz="4" w:space="0" w:color="auto"/>
            </w:tcBorders>
            <w:shd w:val="clear" w:color="auto" w:fill="auto"/>
            <w:vAlign w:val="center"/>
            <w:hideMark/>
          </w:tcPr>
          <w:p w14:paraId="389EC7F1" w14:textId="51373F77"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w:t>
            </w:r>
          </w:p>
        </w:tc>
        <w:tc>
          <w:tcPr>
            <w:tcW w:w="345" w:type="pct"/>
            <w:tcBorders>
              <w:top w:val="nil"/>
              <w:left w:val="nil"/>
              <w:bottom w:val="single" w:sz="4" w:space="0" w:color="auto"/>
              <w:right w:val="single" w:sz="8" w:space="0" w:color="auto"/>
            </w:tcBorders>
            <w:shd w:val="clear" w:color="auto" w:fill="auto"/>
            <w:vAlign w:val="center"/>
            <w:hideMark/>
          </w:tcPr>
          <w:p w14:paraId="3E693CFF" w14:textId="14123732"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w:t>
            </w:r>
          </w:p>
        </w:tc>
      </w:tr>
      <w:tr w:rsidR="00A33571" w:rsidRPr="00A33571" w14:paraId="23AFB90A"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054BB944" w14:textId="77777777" w:rsidR="00A33571" w:rsidRPr="00A33571" w:rsidRDefault="00A33571" w:rsidP="00A33571">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1.2.3.</w:t>
            </w:r>
          </w:p>
        </w:tc>
        <w:tc>
          <w:tcPr>
            <w:tcW w:w="1703" w:type="pct"/>
            <w:tcBorders>
              <w:top w:val="single" w:sz="4" w:space="0" w:color="auto"/>
              <w:left w:val="nil"/>
              <w:bottom w:val="single" w:sz="4" w:space="0" w:color="auto"/>
              <w:right w:val="single" w:sz="4" w:space="0" w:color="auto"/>
            </w:tcBorders>
            <w:shd w:val="clear" w:color="auto" w:fill="auto"/>
            <w:vAlign w:val="center"/>
            <w:hideMark/>
          </w:tcPr>
          <w:p w14:paraId="450F18F4" w14:textId="77777777" w:rsidR="00A33571" w:rsidRPr="00A33571" w:rsidRDefault="00A33571" w:rsidP="00A33571">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Merkez dışında düzenlenen etkinlik sayısı</w:t>
            </w:r>
          </w:p>
        </w:tc>
        <w:tc>
          <w:tcPr>
            <w:tcW w:w="392" w:type="pct"/>
            <w:tcBorders>
              <w:top w:val="nil"/>
              <w:left w:val="nil"/>
              <w:bottom w:val="single" w:sz="4" w:space="0" w:color="auto"/>
              <w:right w:val="single" w:sz="4" w:space="0" w:color="auto"/>
            </w:tcBorders>
            <w:shd w:val="clear" w:color="auto" w:fill="auto"/>
            <w:vAlign w:val="center"/>
            <w:hideMark/>
          </w:tcPr>
          <w:p w14:paraId="6F3D2BC5" w14:textId="77777777" w:rsidR="00A33571" w:rsidRPr="00A33571" w:rsidRDefault="00A33571" w:rsidP="00A33571">
            <w:pPr>
              <w:spacing w:after="0" w:line="240" w:lineRule="auto"/>
              <w:jc w:val="center"/>
              <w:rPr>
                <w:rFonts w:ascii="Arial" w:eastAsia="Times New Roman" w:hAnsi="Arial" w:cs="Arial"/>
                <w:color w:val="000000"/>
                <w:kern w:val="0"/>
                <w:sz w:val="24"/>
                <w:szCs w:val="24"/>
                <w:lang w:eastAsia="tr-TR"/>
                <w14:ligatures w14:val="none"/>
              </w:rPr>
            </w:pPr>
            <w:r w:rsidRPr="00A33571">
              <w:rPr>
                <w:rFonts w:ascii="Arial" w:eastAsia="Times New Roman" w:hAnsi="Arial" w:cs="Arial"/>
                <w:color w:val="000000"/>
                <w:kern w:val="0"/>
                <w:sz w:val="24"/>
                <w:szCs w:val="24"/>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18C50A52" w14:textId="65224132"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00A33571" w:rsidRPr="00A33571">
              <w:rPr>
                <w:rFonts w:ascii="Times New Roman" w:eastAsia="Times New Roman" w:hAnsi="Times New Roman" w:cs="Times New Roman"/>
                <w:b/>
                <w:bCs/>
                <w:color w:val="000000"/>
                <w:kern w:val="0"/>
                <w:sz w:val="20"/>
                <w:szCs w:val="20"/>
                <w:lang w:eastAsia="tr-TR"/>
                <w14:ligatures w14:val="none"/>
              </w:rPr>
              <w:t> </w:t>
            </w:r>
          </w:p>
        </w:tc>
        <w:tc>
          <w:tcPr>
            <w:tcW w:w="344" w:type="pct"/>
            <w:tcBorders>
              <w:top w:val="nil"/>
              <w:left w:val="nil"/>
              <w:bottom w:val="single" w:sz="4" w:space="0" w:color="auto"/>
              <w:right w:val="single" w:sz="4" w:space="0" w:color="auto"/>
            </w:tcBorders>
            <w:shd w:val="clear" w:color="auto" w:fill="auto"/>
            <w:vAlign w:val="center"/>
            <w:hideMark/>
          </w:tcPr>
          <w:p w14:paraId="5A29B8E4" w14:textId="27E74A17"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44" w:type="pct"/>
            <w:tcBorders>
              <w:top w:val="nil"/>
              <w:left w:val="nil"/>
              <w:bottom w:val="single" w:sz="4" w:space="0" w:color="auto"/>
              <w:right w:val="single" w:sz="4" w:space="0" w:color="auto"/>
            </w:tcBorders>
            <w:shd w:val="clear" w:color="auto" w:fill="auto"/>
            <w:vAlign w:val="center"/>
            <w:hideMark/>
          </w:tcPr>
          <w:p w14:paraId="0DA6D926" w14:textId="266F1241"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44" w:type="pct"/>
            <w:tcBorders>
              <w:top w:val="nil"/>
              <w:left w:val="nil"/>
              <w:bottom w:val="single" w:sz="4" w:space="0" w:color="auto"/>
              <w:right w:val="single" w:sz="4" w:space="0" w:color="auto"/>
            </w:tcBorders>
            <w:shd w:val="clear" w:color="auto" w:fill="auto"/>
            <w:vAlign w:val="center"/>
            <w:hideMark/>
          </w:tcPr>
          <w:p w14:paraId="54E543DF" w14:textId="643CDEDA"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344" w:type="pct"/>
            <w:tcBorders>
              <w:top w:val="nil"/>
              <w:left w:val="nil"/>
              <w:bottom w:val="single" w:sz="4" w:space="0" w:color="auto"/>
              <w:right w:val="single" w:sz="4" w:space="0" w:color="auto"/>
            </w:tcBorders>
            <w:shd w:val="clear" w:color="auto" w:fill="auto"/>
            <w:vAlign w:val="center"/>
            <w:hideMark/>
          </w:tcPr>
          <w:p w14:paraId="7A699D45" w14:textId="0358FAAF"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345" w:type="pct"/>
            <w:tcBorders>
              <w:top w:val="nil"/>
              <w:left w:val="nil"/>
              <w:bottom w:val="single" w:sz="4" w:space="0" w:color="auto"/>
              <w:right w:val="single" w:sz="8" w:space="0" w:color="auto"/>
            </w:tcBorders>
            <w:shd w:val="clear" w:color="auto" w:fill="auto"/>
            <w:vAlign w:val="center"/>
            <w:hideMark/>
          </w:tcPr>
          <w:p w14:paraId="40C36969" w14:textId="189B12B5" w:rsidR="00A33571" w:rsidRPr="00A33571" w:rsidRDefault="003A2D2C" w:rsidP="00A33571">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r>
    </w:tbl>
    <w:tbl>
      <w:tblPr>
        <w:tblpPr w:leftFromText="141" w:rightFromText="141" w:vertAnchor="text" w:horzAnchor="margin" w:tblpY="-701"/>
        <w:tblW w:w="5000" w:type="pct"/>
        <w:tblCellMar>
          <w:left w:w="70" w:type="dxa"/>
          <w:right w:w="70" w:type="dxa"/>
        </w:tblCellMar>
        <w:tblLook w:val="04A0" w:firstRow="1" w:lastRow="0" w:firstColumn="1" w:lastColumn="0" w:noHBand="0" w:noVBand="1"/>
      </w:tblPr>
      <w:tblGrid>
        <w:gridCol w:w="1330"/>
        <w:gridCol w:w="1678"/>
        <w:gridCol w:w="1682"/>
        <w:gridCol w:w="774"/>
        <w:gridCol w:w="1007"/>
        <w:gridCol w:w="679"/>
        <w:gridCol w:w="679"/>
        <w:gridCol w:w="679"/>
        <w:gridCol w:w="679"/>
        <w:gridCol w:w="683"/>
      </w:tblGrid>
      <w:tr w:rsidR="001D4D6C" w:rsidRPr="001D4D6C" w14:paraId="0755E221"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0FC6580A" w14:textId="4C483E1D"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472C3E11" w14:textId="692F07B9"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p>
        </w:tc>
      </w:tr>
      <w:tr w:rsidR="001D4D6C" w:rsidRPr="001D4D6C" w14:paraId="1F309CEA"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04D0B833"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STRATEJİK AMAÇ 1.</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56373672"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Bireyin bilgi, beceri ve yetkinliklerini geliştirmek amacıyla bireysel ve toplumsal bir yaklaşımla hayat boyu öğrenme imkânları sunmak.</w:t>
            </w:r>
          </w:p>
        </w:tc>
      </w:tr>
      <w:tr w:rsidR="001D4D6C" w:rsidRPr="001D4D6C" w14:paraId="0A5B4040" w14:textId="77777777" w:rsidTr="001D4D6C">
        <w:trPr>
          <w:trHeight w:val="377"/>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27008D42"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 1.3</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5B37E50E"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Özel eğitime ihtiyaç duyan ve özel politika gerektiren grupların (engelliler, üstün yetenekliler romanlar, cezaevlerinde bireyler, yaşlılar, mevsimlik tarım işçilerinin çocuklarının eğitimi vb.) hayat boyu öğrenmeye erişimleri artırılacaktır.</w:t>
            </w:r>
          </w:p>
        </w:tc>
      </w:tr>
      <w:tr w:rsidR="001D4D6C" w:rsidRPr="001D4D6C" w14:paraId="1D353E26"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D966"/>
            <w:vAlign w:val="center"/>
            <w:hideMark/>
          </w:tcPr>
          <w:p w14:paraId="69BC9BE2"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NO</w:t>
            </w:r>
          </w:p>
        </w:tc>
        <w:tc>
          <w:tcPr>
            <w:tcW w:w="1702" w:type="pct"/>
            <w:gridSpan w:val="2"/>
            <w:tcBorders>
              <w:top w:val="single" w:sz="4" w:space="0" w:color="auto"/>
              <w:left w:val="nil"/>
              <w:bottom w:val="single" w:sz="4" w:space="0" w:color="auto"/>
              <w:right w:val="single" w:sz="4" w:space="0" w:color="auto"/>
            </w:tcBorders>
            <w:shd w:val="clear" w:color="000000" w:fill="FFD966"/>
            <w:vAlign w:val="center"/>
            <w:hideMark/>
          </w:tcPr>
          <w:p w14:paraId="03B515A1"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Performans Göstergeleri</w:t>
            </w:r>
          </w:p>
        </w:tc>
        <w:tc>
          <w:tcPr>
            <w:tcW w:w="392" w:type="pct"/>
            <w:tcBorders>
              <w:top w:val="nil"/>
              <w:left w:val="nil"/>
              <w:bottom w:val="single" w:sz="4" w:space="0" w:color="auto"/>
              <w:right w:val="single" w:sz="4" w:space="0" w:color="auto"/>
            </w:tcBorders>
            <w:shd w:val="clear" w:color="000000" w:fill="FFD966"/>
            <w:vAlign w:val="center"/>
            <w:hideMark/>
          </w:tcPr>
          <w:p w14:paraId="550B83E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Hedefe Etkisi (%)</w:t>
            </w:r>
          </w:p>
        </w:tc>
        <w:tc>
          <w:tcPr>
            <w:tcW w:w="510" w:type="pct"/>
            <w:tcBorders>
              <w:top w:val="nil"/>
              <w:left w:val="nil"/>
              <w:bottom w:val="single" w:sz="4" w:space="0" w:color="auto"/>
              <w:right w:val="single" w:sz="4" w:space="0" w:color="auto"/>
            </w:tcBorders>
            <w:shd w:val="clear" w:color="000000" w:fill="FFD966"/>
            <w:vAlign w:val="center"/>
            <w:hideMark/>
          </w:tcPr>
          <w:p w14:paraId="35CEFFA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Başlangıç Değeri</w:t>
            </w:r>
          </w:p>
        </w:tc>
        <w:tc>
          <w:tcPr>
            <w:tcW w:w="344" w:type="pct"/>
            <w:tcBorders>
              <w:top w:val="nil"/>
              <w:left w:val="nil"/>
              <w:bottom w:val="single" w:sz="4" w:space="0" w:color="auto"/>
              <w:right w:val="single" w:sz="4" w:space="0" w:color="auto"/>
            </w:tcBorders>
            <w:shd w:val="clear" w:color="000000" w:fill="FFD966"/>
            <w:vAlign w:val="center"/>
            <w:hideMark/>
          </w:tcPr>
          <w:p w14:paraId="61330E0C"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2024 Hedef</w:t>
            </w:r>
          </w:p>
        </w:tc>
        <w:tc>
          <w:tcPr>
            <w:tcW w:w="344" w:type="pct"/>
            <w:tcBorders>
              <w:top w:val="nil"/>
              <w:left w:val="nil"/>
              <w:bottom w:val="single" w:sz="4" w:space="0" w:color="auto"/>
              <w:right w:val="single" w:sz="4" w:space="0" w:color="auto"/>
            </w:tcBorders>
            <w:shd w:val="clear" w:color="000000" w:fill="FFD966"/>
            <w:vAlign w:val="center"/>
            <w:hideMark/>
          </w:tcPr>
          <w:p w14:paraId="7EAED4C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2025 Hedef</w:t>
            </w:r>
          </w:p>
        </w:tc>
        <w:tc>
          <w:tcPr>
            <w:tcW w:w="344" w:type="pct"/>
            <w:tcBorders>
              <w:top w:val="nil"/>
              <w:left w:val="nil"/>
              <w:bottom w:val="single" w:sz="4" w:space="0" w:color="auto"/>
              <w:right w:val="single" w:sz="4" w:space="0" w:color="auto"/>
            </w:tcBorders>
            <w:shd w:val="clear" w:color="000000" w:fill="FFD966"/>
            <w:vAlign w:val="center"/>
            <w:hideMark/>
          </w:tcPr>
          <w:p w14:paraId="142597C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2026 Hedef</w:t>
            </w:r>
          </w:p>
        </w:tc>
        <w:tc>
          <w:tcPr>
            <w:tcW w:w="344" w:type="pct"/>
            <w:tcBorders>
              <w:top w:val="nil"/>
              <w:left w:val="nil"/>
              <w:bottom w:val="single" w:sz="4" w:space="0" w:color="auto"/>
              <w:right w:val="single" w:sz="4" w:space="0" w:color="auto"/>
            </w:tcBorders>
            <w:shd w:val="clear" w:color="000000" w:fill="FFD966"/>
            <w:vAlign w:val="center"/>
            <w:hideMark/>
          </w:tcPr>
          <w:p w14:paraId="013CA43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2027 Hedef</w:t>
            </w:r>
          </w:p>
        </w:tc>
        <w:tc>
          <w:tcPr>
            <w:tcW w:w="346" w:type="pct"/>
            <w:tcBorders>
              <w:top w:val="nil"/>
              <w:left w:val="nil"/>
              <w:bottom w:val="single" w:sz="4" w:space="0" w:color="auto"/>
              <w:right w:val="single" w:sz="8" w:space="0" w:color="auto"/>
            </w:tcBorders>
            <w:shd w:val="clear" w:color="000000" w:fill="FFD966"/>
            <w:vAlign w:val="center"/>
            <w:hideMark/>
          </w:tcPr>
          <w:p w14:paraId="0E7442D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2028 Hedef</w:t>
            </w:r>
          </w:p>
        </w:tc>
      </w:tr>
      <w:tr w:rsidR="001D4D6C" w:rsidRPr="001D4D6C" w14:paraId="444D15A3"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1E9E0971"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1.3.1</w:t>
            </w:r>
          </w:p>
        </w:tc>
        <w:tc>
          <w:tcPr>
            <w:tcW w:w="1702" w:type="pct"/>
            <w:gridSpan w:val="2"/>
            <w:tcBorders>
              <w:top w:val="single" w:sz="4" w:space="0" w:color="auto"/>
              <w:left w:val="nil"/>
              <w:bottom w:val="single" w:sz="4" w:space="0" w:color="auto"/>
              <w:right w:val="single" w:sz="4" w:space="0" w:color="auto"/>
            </w:tcBorders>
            <w:shd w:val="clear" w:color="auto" w:fill="auto"/>
            <w:vAlign w:val="center"/>
            <w:hideMark/>
          </w:tcPr>
          <w:p w14:paraId="2FDCF6C7"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Bir yılda yaygın eğitim kurslarına katılan engelli kursiyer sayısı</w:t>
            </w:r>
          </w:p>
        </w:tc>
        <w:tc>
          <w:tcPr>
            <w:tcW w:w="392" w:type="pct"/>
            <w:tcBorders>
              <w:top w:val="nil"/>
              <w:left w:val="nil"/>
              <w:bottom w:val="single" w:sz="4" w:space="0" w:color="auto"/>
              <w:right w:val="single" w:sz="4" w:space="0" w:color="auto"/>
            </w:tcBorders>
            <w:shd w:val="clear" w:color="auto" w:fill="auto"/>
            <w:vAlign w:val="center"/>
            <w:hideMark/>
          </w:tcPr>
          <w:p w14:paraId="4AF3ED66"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30</w:t>
            </w:r>
          </w:p>
        </w:tc>
        <w:tc>
          <w:tcPr>
            <w:tcW w:w="510" w:type="pct"/>
            <w:tcBorders>
              <w:top w:val="nil"/>
              <w:left w:val="nil"/>
              <w:bottom w:val="single" w:sz="4" w:space="0" w:color="auto"/>
              <w:right w:val="single" w:sz="4" w:space="0" w:color="auto"/>
            </w:tcBorders>
            <w:shd w:val="clear" w:color="auto" w:fill="auto"/>
            <w:vAlign w:val="center"/>
            <w:hideMark/>
          </w:tcPr>
          <w:p w14:paraId="0AE72DA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20</w:t>
            </w:r>
          </w:p>
        </w:tc>
        <w:tc>
          <w:tcPr>
            <w:tcW w:w="344" w:type="pct"/>
            <w:tcBorders>
              <w:top w:val="nil"/>
              <w:left w:val="nil"/>
              <w:bottom w:val="single" w:sz="4" w:space="0" w:color="auto"/>
              <w:right w:val="single" w:sz="4" w:space="0" w:color="auto"/>
            </w:tcBorders>
            <w:shd w:val="clear" w:color="auto" w:fill="auto"/>
            <w:vAlign w:val="center"/>
            <w:hideMark/>
          </w:tcPr>
          <w:p w14:paraId="61CDFA8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21</w:t>
            </w:r>
          </w:p>
        </w:tc>
        <w:tc>
          <w:tcPr>
            <w:tcW w:w="344" w:type="pct"/>
            <w:tcBorders>
              <w:top w:val="nil"/>
              <w:left w:val="nil"/>
              <w:bottom w:val="single" w:sz="4" w:space="0" w:color="auto"/>
              <w:right w:val="single" w:sz="4" w:space="0" w:color="auto"/>
            </w:tcBorders>
            <w:shd w:val="clear" w:color="auto" w:fill="auto"/>
            <w:vAlign w:val="center"/>
            <w:hideMark/>
          </w:tcPr>
          <w:p w14:paraId="3611487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23</w:t>
            </w:r>
          </w:p>
        </w:tc>
        <w:tc>
          <w:tcPr>
            <w:tcW w:w="344" w:type="pct"/>
            <w:tcBorders>
              <w:top w:val="nil"/>
              <w:left w:val="nil"/>
              <w:bottom w:val="single" w:sz="4" w:space="0" w:color="auto"/>
              <w:right w:val="single" w:sz="4" w:space="0" w:color="auto"/>
            </w:tcBorders>
            <w:shd w:val="clear" w:color="auto" w:fill="auto"/>
            <w:vAlign w:val="center"/>
            <w:hideMark/>
          </w:tcPr>
          <w:p w14:paraId="5014D56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23</w:t>
            </w:r>
          </w:p>
        </w:tc>
        <w:tc>
          <w:tcPr>
            <w:tcW w:w="344" w:type="pct"/>
            <w:tcBorders>
              <w:top w:val="nil"/>
              <w:left w:val="nil"/>
              <w:bottom w:val="single" w:sz="4" w:space="0" w:color="auto"/>
              <w:right w:val="single" w:sz="4" w:space="0" w:color="auto"/>
            </w:tcBorders>
            <w:shd w:val="clear" w:color="auto" w:fill="auto"/>
            <w:vAlign w:val="center"/>
            <w:hideMark/>
          </w:tcPr>
          <w:p w14:paraId="4A4B3BF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24</w:t>
            </w:r>
          </w:p>
        </w:tc>
        <w:tc>
          <w:tcPr>
            <w:tcW w:w="346" w:type="pct"/>
            <w:tcBorders>
              <w:top w:val="nil"/>
              <w:left w:val="nil"/>
              <w:bottom w:val="single" w:sz="4" w:space="0" w:color="auto"/>
              <w:right w:val="single" w:sz="8" w:space="0" w:color="auto"/>
            </w:tcBorders>
            <w:shd w:val="clear" w:color="auto" w:fill="auto"/>
            <w:vAlign w:val="center"/>
            <w:hideMark/>
          </w:tcPr>
          <w:p w14:paraId="4348360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24</w:t>
            </w:r>
          </w:p>
        </w:tc>
      </w:tr>
      <w:tr w:rsidR="001D4D6C" w:rsidRPr="001D4D6C" w14:paraId="4AD3BDF4"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5C43F46A"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1.3.2.</w:t>
            </w:r>
          </w:p>
        </w:tc>
        <w:tc>
          <w:tcPr>
            <w:tcW w:w="1702" w:type="pct"/>
            <w:gridSpan w:val="2"/>
            <w:tcBorders>
              <w:top w:val="single" w:sz="4" w:space="0" w:color="auto"/>
              <w:left w:val="nil"/>
              <w:bottom w:val="single" w:sz="4" w:space="0" w:color="auto"/>
              <w:right w:val="single" w:sz="4" w:space="0" w:color="auto"/>
            </w:tcBorders>
            <w:shd w:val="clear" w:color="auto" w:fill="auto"/>
            <w:vAlign w:val="center"/>
            <w:hideMark/>
          </w:tcPr>
          <w:p w14:paraId="36047D6C"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Bir yılda yaygın eğitim kurslarına katılan geçici koruma altındaki yabancı kursiyer sayısı </w:t>
            </w:r>
          </w:p>
        </w:tc>
        <w:tc>
          <w:tcPr>
            <w:tcW w:w="392" w:type="pct"/>
            <w:tcBorders>
              <w:top w:val="nil"/>
              <w:left w:val="nil"/>
              <w:bottom w:val="single" w:sz="4" w:space="0" w:color="auto"/>
              <w:right w:val="single" w:sz="4" w:space="0" w:color="auto"/>
            </w:tcBorders>
            <w:shd w:val="clear" w:color="auto" w:fill="auto"/>
            <w:vAlign w:val="center"/>
            <w:hideMark/>
          </w:tcPr>
          <w:p w14:paraId="654C55D3"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3C85655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0</w:t>
            </w:r>
          </w:p>
        </w:tc>
        <w:tc>
          <w:tcPr>
            <w:tcW w:w="344" w:type="pct"/>
            <w:tcBorders>
              <w:top w:val="nil"/>
              <w:left w:val="nil"/>
              <w:bottom w:val="single" w:sz="4" w:space="0" w:color="auto"/>
              <w:right w:val="single" w:sz="4" w:space="0" w:color="auto"/>
            </w:tcBorders>
            <w:shd w:val="clear" w:color="auto" w:fill="auto"/>
            <w:vAlign w:val="center"/>
            <w:hideMark/>
          </w:tcPr>
          <w:p w14:paraId="648D340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1811318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66A5EB1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0638FCD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6" w:type="pct"/>
            <w:tcBorders>
              <w:top w:val="nil"/>
              <w:left w:val="nil"/>
              <w:bottom w:val="single" w:sz="4" w:space="0" w:color="auto"/>
              <w:right w:val="single" w:sz="8" w:space="0" w:color="auto"/>
            </w:tcBorders>
            <w:shd w:val="clear" w:color="auto" w:fill="auto"/>
            <w:vAlign w:val="center"/>
            <w:hideMark/>
          </w:tcPr>
          <w:p w14:paraId="5349A1D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r>
      <w:tr w:rsidR="001D4D6C" w:rsidRPr="001D4D6C" w14:paraId="078486CF" w14:textId="77777777" w:rsidTr="001D4D6C">
        <w:trPr>
          <w:trHeight w:val="981"/>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382B2098"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1.3.3</w:t>
            </w:r>
          </w:p>
        </w:tc>
        <w:tc>
          <w:tcPr>
            <w:tcW w:w="1702" w:type="pct"/>
            <w:gridSpan w:val="2"/>
            <w:tcBorders>
              <w:top w:val="single" w:sz="4" w:space="0" w:color="auto"/>
              <w:left w:val="nil"/>
              <w:bottom w:val="single" w:sz="4" w:space="0" w:color="auto"/>
              <w:right w:val="single" w:sz="4" w:space="0" w:color="auto"/>
            </w:tcBorders>
            <w:shd w:val="clear" w:color="auto" w:fill="auto"/>
            <w:vAlign w:val="center"/>
            <w:hideMark/>
          </w:tcPr>
          <w:p w14:paraId="698E30B9"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Özel politika gerektiren grupların ( cezaevlerinde kalanlar, yaşlılar, romanlar, mevsimlik tarım işçilerinin çocuklarının eğitimi vb.) hayat boyu öğrenmeye erişimlerinin artırılmasına yönelik hayata geçirilen proje sayısı</w:t>
            </w:r>
          </w:p>
        </w:tc>
        <w:tc>
          <w:tcPr>
            <w:tcW w:w="392" w:type="pct"/>
            <w:tcBorders>
              <w:top w:val="nil"/>
              <w:left w:val="nil"/>
              <w:bottom w:val="single" w:sz="4" w:space="0" w:color="auto"/>
              <w:right w:val="single" w:sz="4" w:space="0" w:color="auto"/>
            </w:tcBorders>
            <w:shd w:val="clear" w:color="auto" w:fill="auto"/>
            <w:vAlign w:val="center"/>
            <w:hideMark/>
          </w:tcPr>
          <w:p w14:paraId="0EF00A51" w14:textId="77777777" w:rsidR="001D4D6C" w:rsidRPr="001D4D6C" w:rsidRDefault="001D4D6C" w:rsidP="001D4D6C">
            <w:pPr>
              <w:spacing w:after="0" w:line="240" w:lineRule="auto"/>
              <w:jc w:val="center"/>
              <w:rPr>
                <w:rFonts w:ascii="Arial" w:eastAsia="Times New Roman" w:hAnsi="Arial" w:cs="Arial"/>
                <w:color w:val="000000"/>
                <w:kern w:val="0"/>
                <w:sz w:val="18"/>
                <w:szCs w:val="18"/>
                <w:lang w:eastAsia="tr-TR"/>
                <w14:ligatures w14:val="none"/>
              </w:rPr>
            </w:pPr>
            <w:r w:rsidRPr="001D4D6C">
              <w:rPr>
                <w:rFonts w:ascii="Arial" w:eastAsia="Times New Roman" w:hAnsi="Arial" w:cs="Arial"/>
                <w:color w:val="000000"/>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29C8887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0</w:t>
            </w:r>
          </w:p>
        </w:tc>
        <w:tc>
          <w:tcPr>
            <w:tcW w:w="344" w:type="pct"/>
            <w:tcBorders>
              <w:top w:val="nil"/>
              <w:left w:val="nil"/>
              <w:bottom w:val="single" w:sz="4" w:space="0" w:color="auto"/>
              <w:right w:val="single" w:sz="4" w:space="0" w:color="auto"/>
            </w:tcBorders>
            <w:shd w:val="clear" w:color="auto" w:fill="auto"/>
            <w:vAlign w:val="center"/>
            <w:hideMark/>
          </w:tcPr>
          <w:p w14:paraId="0D28ECB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760D0E8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6DF23A4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00B2F10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6" w:type="pct"/>
            <w:tcBorders>
              <w:top w:val="nil"/>
              <w:left w:val="nil"/>
              <w:bottom w:val="single" w:sz="4" w:space="0" w:color="auto"/>
              <w:right w:val="single" w:sz="8" w:space="0" w:color="auto"/>
            </w:tcBorders>
            <w:shd w:val="clear" w:color="auto" w:fill="auto"/>
            <w:vAlign w:val="center"/>
            <w:hideMark/>
          </w:tcPr>
          <w:p w14:paraId="6BD5E37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r>
      <w:tr w:rsidR="001D4D6C" w:rsidRPr="001D4D6C" w14:paraId="37372041" w14:textId="77777777" w:rsidTr="001D4D6C">
        <w:trPr>
          <w:trHeight w:val="499"/>
        </w:trPr>
        <w:tc>
          <w:tcPr>
            <w:tcW w:w="674" w:type="pct"/>
            <w:tcBorders>
              <w:top w:val="nil"/>
              <w:left w:val="nil"/>
              <w:bottom w:val="nil"/>
              <w:right w:val="nil"/>
            </w:tcBorders>
            <w:shd w:val="clear" w:color="auto" w:fill="auto"/>
            <w:vAlign w:val="center"/>
            <w:hideMark/>
          </w:tcPr>
          <w:p w14:paraId="023456CB"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p>
        </w:tc>
        <w:tc>
          <w:tcPr>
            <w:tcW w:w="850" w:type="pct"/>
            <w:tcBorders>
              <w:top w:val="nil"/>
              <w:left w:val="nil"/>
              <w:bottom w:val="nil"/>
              <w:right w:val="nil"/>
            </w:tcBorders>
            <w:shd w:val="clear" w:color="auto" w:fill="auto"/>
            <w:vAlign w:val="center"/>
            <w:hideMark/>
          </w:tcPr>
          <w:p w14:paraId="2CF267F0"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p>
        </w:tc>
        <w:tc>
          <w:tcPr>
            <w:tcW w:w="852" w:type="pct"/>
            <w:tcBorders>
              <w:top w:val="nil"/>
              <w:left w:val="nil"/>
              <w:bottom w:val="nil"/>
              <w:right w:val="nil"/>
            </w:tcBorders>
            <w:shd w:val="clear" w:color="auto" w:fill="auto"/>
            <w:vAlign w:val="center"/>
            <w:hideMark/>
          </w:tcPr>
          <w:p w14:paraId="6A8A32E3"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p>
        </w:tc>
        <w:tc>
          <w:tcPr>
            <w:tcW w:w="392" w:type="pct"/>
            <w:tcBorders>
              <w:top w:val="nil"/>
              <w:left w:val="nil"/>
              <w:bottom w:val="nil"/>
              <w:right w:val="nil"/>
            </w:tcBorders>
            <w:shd w:val="clear" w:color="auto" w:fill="auto"/>
            <w:vAlign w:val="center"/>
            <w:hideMark/>
          </w:tcPr>
          <w:p w14:paraId="52CF10FF" w14:textId="77777777" w:rsidR="001D4D6C" w:rsidRPr="001D4D6C" w:rsidRDefault="001D4D6C" w:rsidP="001D4D6C">
            <w:pPr>
              <w:spacing w:after="0" w:line="240" w:lineRule="auto"/>
              <w:jc w:val="center"/>
              <w:rPr>
                <w:rFonts w:ascii="Calibri" w:eastAsia="Times New Roman" w:hAnsi="Calibri" w:cs="Times New Roman"/>
                <w:color w:val="000000"/>
                <w:kern w:val="0"/>
                <w:sz w:val="18"/>
                <w:szCs w:val="18"/>
                <w:lang w:eastAsia="tr-TR"/>
                <w14:ligatures w14:val="none"/>
              </w:rPr>
            </w:pPr>
          </w:p>
        </w:tc>
        <w:tc>
          <w:tcPr>
            <w:tcW w:w="510" w:type="pct"/>
            <w:tcBorders>
              <w:top w:val="nil"/>
              <w:left w:val="nil"/>
              <w:bottom w:val="nil"/>
              <w:right w:val="nil"/>
            </w:tcBorders>
            <w:shd w:val="clear" w:color="auto" w:fill="auto"/>
            <w:vAlign w:val="center"/>
            <w:hideMark/>
          </w:tcPr>
          <w:p w14:paraId="6CCBDB01" w14:textId="77777777" w:rsidR="001D4D6C" w:rsidRPr="001D4D6C" w:rsidRDefault="001D4D6C" w:rsidP="001D4D6C">
            <w:pPr>
              <w:spacing w:after="0" w:line="240" w:lineRule="auto"/>
              <w:jc w:val="center"/>
              <w:rPr>
                <w:rFonts w:ascii="Calibri" w:eastAsia="Times New Roman" w:hAnsi="Calibri" w:cs="Times New Roman"/>
                <w:color w:val="000000"/>
                <w:kern w:val="0"/>
                <w:sz w:val="18"/>
                <w:szCs w:val="18"/>
                <w:lang w:eastAsia="tr-TR"/>
                <w14:ligatures w14:val="none"/>
              </w:rPr>
            </w:pPr>
          </w:p>
        </w:tc>
        <w:tc>
          <w:tcPr>
            <w:tcW w:w="344" w:type="pct"/>
            <w:tcBorders>
              <w:top w:val="nil"/>
              <w:left w:val="nil"/>
              <w:bottom w:val="nil"/>
              <w:right w:val="nil"/>
            </w:tcBorders>
            <w:shd w:val="clear" w:color="auto" w:fill="auto"/>
            <w:vAlign w:val="center"/>
            <w:hideMark/>
          </w:tcPr>
          <w:p w14:paraId="639DA36E" w14:textId="77777777" w:rsidR="001D4D6C" w:rsidRPr="001D4D6C" w:rsidRDefault="001D4D6C" w:rsidP="001D4D6C">
            <w:pPr>
              <w:spacing w:after="0" w:line="240" w:lineRule="auto"/>
              <w:jc w:val="center"/>
              <w:rPr>
                <w:rFonts w:ascii="Calibri" w:eastAsia="Times New Roman" w:hAnsi="Calibri" w:cs="Times New Roman"/>
                <w:color w:val="000000"/>
                <w:kern w:val="0"/>
                <w:sz w:val="18"/>
                <w:szCs w:val="18"/>
                <w:lang w:eastAsia="tr-TR"/>
                <w14:ligatures w14:val="none"/>
              </w:rPr>
            </w:pPr>
          </w:p>
        </w:tc>
        <w:tc>
          <w:tcPr>
            <w:tcW w:w="344" w:type="pct"/>
            <w:tcBorders>
              <w:top w:val="nil"/>
              <w:left w:val="nil"/>
              <w:bottom w:val="nil"/>
              <w:right w:val="nil"/>
            </w:tcBorders>
            <w:shd w:val="clear" w:color="auto" w:fill="auto"/>
            <w:vAlign w:val="center"/>
            <w:hideMark/>
          </w:tcPr>
          <w:p w14:paraId="3193ACB8" w14:textId="77777777" w:rsidR="001D4D6C" w:rsidRPr="001D4D6C" w:rsidRDefault="001D4D6C" w:rsidP="001D4D6C">
            <w:pPr>
              <w:spacing w:after="0" w:line="240" w:lineRule="auto"/>
              <w:jc w:val="center"/>
              <w:rPr>
                <w:rFonts w:ascii="Calibri" w:eastAsia="Times New Roman" w:hAnsi="Calibri" w:cs="Times New Roman"/>
                <w:color w:val="000000"/>
                <w:kern w:val="0"/>
                <w:sz w:val="18"/>
                <w:szCs w:val="18"/>
                <w:lang w:eastAsia="tr-TR"/>
                <w14:ligatures w14:val="none"/>
              </w:rPr>
            </w:pPr>
          </w:p>
        </w:tc>
        <w:tc>
          <w:tcPr>
            <w:tcW w:w="344" w:type="pct"/>
            <w:tcBorders>
              <w:top w:val="nil"/>
              <w:left w:val="nil"/>
              <w:bottom w:val="nil"/>
              <w:right w:val="nil"/>
            </w:tcBorders>
            <w:shd w:val="clear" w:color="auto" w:fill="auto"/>
            <w:vAlign w:val="center"/>
            <w:hideMark/>
          </w:tcPr>
          <w:p w14:paraId="0955EF0E" w14:textId="77777777" w:rsidR="001D4D6C" w:rsidRPr="001D4D6C" w:rsidRDefault="001D4D6C" w:rsidP="001D4D6C">
            <w:pPr>
              <w:spacing w:after="0" w:line="240" w:lineRule="auto"/>
              <w:jc w:val="center"/>
              <w:rPr>
                <w:rFonts w:ascii="Calibri" w:eastAsia="Times New Roman" w:hAnsi="Calibri" w:cs="Times New Roman"/>
                <w:color w:val="000000"/>
                <w:kern w:val="0"/>
                <w:sz w:val="18"/>
                <w:szCs w:val="18"/>
                <w:lang w:eastAsia="tr-TR"/>
                <w14:ligatures w14:val="none"/>
              </w:rPr>
            </w:pPr>
          </w:p>
        </w:tc>
        <w:tc>
          <w:tcPr>
            <w:tcW w:w="344" w:type="pct"/>
            <w:tcBorders>
              <w:top w:val="nil"/>
              <w:left w:val="nil"/>
              <w:bottom w:val="nil"/>
              <w:right w:val="nil"/>
            </w:tcBorders>
            <w:shd w:val="clear" w:color="auto" w:fill="auto"/>
            <w:vAlign w:val="center"/>
            <w:hideMark/>
          </w:tcPr>
          <w:p w14:paraId="40C0A841" w14:textId="77777777" w:rsidR="001D4D6C" w:rsidRPr="001D4D6C" w:rsidRDefault="001D4D6C" w:rsidP="001D4D6C">
            <w:pPr>
              <w:spacing w:after="0" w:line="240" w:lineRule="auto"/>
              <w:jc w:val="center"/>
              <w:rPr>
                <w:rFonts w:ascii="Calibri" w:eastAsia="Times New Roman" w:hAnsi="Calibri" w:cs="Times New Roman"/>
                <w:color w:val="000000"/>
                <w:kern w:val="0"/>
                <w:sz w:val="18"/>
                <w:szCs w:val="18"/>
                <w:lang w:eastAsia="tr-TR"/>
                <w14:ligatures w14:val="none"/>
              </w:rPr>
            </w:pPr>
          </w:p>
        </w:tc>
        <w:tc>
          <w:tcPr>
            <w:tcW w:w="346" w:type="pct"/>
            <w:tcBorders>
              <w:top w:val="nil"/>
              <w:left w:val="nil"/>
              <w:bottom w:val="nil"/>
              <w:right w:val="nil"/>
            </w:tcBorders>
            <w:shd w:val="clear" w:color="auto" w:fill="auto"/>
            <w:vAlign w:val="center"/>
            <w:hideMark/>
          </w:tcPr>
          <w:p w14:paraId="3A0399FC" w14:textId="77777777" w:rsidR="001D4D6C" w:rsidRPr="001D4D6C" w:rsidRDefault="001D4D6C" w:rsidP="001D4D6C">
            <w:pPr>
              <w:spacing w:after="0" w:line="240" w:lineRule="auto"/>
              <w:jc w:val="center"/>
              <w:rPr>
                <w:rFonts w:ascii="Calibri" w:eastAsia="Times New Roman" w:hAnsi="Calibri" w:cs="Times New Roman"/>
                <w:color w:val="000000"/>
                <w:kern w:val="0"/>
                <w:sz w:val="18"/>
                <w:szCs w:val="18"/>
                <w:lang w:eastAsia="tr-TR"/>
                <w14:ligatures w14:val="none"/>
              </w:rPr>
            </w:pPr>
          </w:p>
        </w:tc>
      </w:tr>
      <w:tr w:rsidR="001D4D6C" w:rsidRPr="001D4D6C" w14:paraId="1713BE78"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58DD30EF" w14:textId="7D50097F"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38AB1A11" w14:textId="0A83CCAF"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p>
        </w:tc>
      </w:tr>
      <w:tr w:rsidR="001D4D6C" w:rsidRPr="001D4D6C" w14:paraId="20F8BE8A"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6B7EAF39"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STRATEJİK AMAÇ 1.</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76150F4C"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Eğitim ve Öğretimde Niteliğin Artırılmasının Sağlanması</w:t>
            </w:r>
          </w:p>
        </w:tc>
      </w:tr>
      <w:tr w:rsidR="001D4D6C" w:rsidRPr="001D4D6C" w14:paraId="71FCD5DB"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01B26537"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 2.1</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33E1A17C"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Hayat boyu öğrenme faaliyetleri yolu ile bireylerde beceri ve yetkinliklerin geliştirilmesi</w:t>
            </w:r>
          </w:p>
        </w:tc>
      </w:tr>
      <w:tr w:rsidR="001D4D6C" w:rsidRPr="001D4D6C" w14:paraId="190B67E3"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D966"/>
            <w:vAlign w:val="center"/>
            <w:hideMark/>
          </w:tcPr>
          <w:p w14:paraId="0BA5322A"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NO</w:t>
            </w:r>
          </w:p>
        </w:tc>
        <w:tc>
          <w:tcPr>
            <w:tcW w:w="1702" w:type="pct"/>
            <w:gridSpan w:val="2"/>
            <w:tcBorders>
              <w:top w:val="single" w:sz="4" w:space="0" w:color="auto"/>
              <w:left w:val="nil"/>
              <w:bottom w:val="single" w:sz="4" w:space="0" w:color="auto"/>
              <w:right w:val="single" w:sz="4" w:space="0" w:color="auto"/>
            </w:tcBorders>
            <w:shd w:val="clear" w:color="000000" w:fill="FFD966"/>
            <w:vAlign w:val="center"/>
            <w:hideMark/>
          </w:tcPr>
          <w:p w14:paraId="5B82359F"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Performans Göstergeleri</w:t>
            </w:r>
          </w:p>
        </w:tc>
        <w:tc>
          <w:tcPr>
            <w:tcW w:w="392" w:type="pct"/>
            <w:tcBorders>
              <w:top w:val="nil"/>
              <w:left w:val="nil"/>
              <w:bottom w:val="single" w:sz="4" w:space="0" w:color="auto"/>
              <w:right w:val="single" w:sz="4" w:space="0" w:color="auto"/>
            </w:tcBorders>
            <w:shd w:val="clear" w:color="000000" w:fill="FFD966"/>
            <w:vAlign w:val="center"/>
            <w:hideMark/>
          </w:tcPr>
          <w:p w14:paraId="2D4FEFB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Hedefe Etkisi (%)</w:t>
            </w:r>
          </w:p>
        </w:tc>
        <w:tc>
          <w:tcPr>
            <w:tcW w:w="510" w:type="pct"/>
            <w:tcBorders>
              <w:top w:val="nil"/>
              <w:left w:val="nil"/>
              <w:bottom w:val="single" w:sz="4" w:space="0" w:color="auto"/>
              <w:right w:val="single" w:sz="4" w:space="0" w:color="auto"/>
            </w:tcBorders>
            <w:shd w:val="clear" w:color="000000" w:fill="FFD966"/>
            <w:vAlign w:val="center"/>
            <w:hideMark/>
          </w:tcPr>
          <w:p w14:paraId="6EAC79A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Başlangıç Değeri</w:t>
            </w:r>
          </w:p>
        </w:tc>
        <w:tc>
          <w:tcPr>
            <w:tcW w:w="344" w:type="pct"/>
            <w:tcBorders>
              <w:top w:val="nil"/>
              <w:left w:val="nil"/>
              <w:bottom w:val="single" w:sz="4" w:space="0" w:color="auto"/>
              <w:right w:val="single" w:sz="4" w:space="0" w:color="auto"/>
            </w:tcBorders>
            <w:shd w:val="clear" w:color="000000" w:fill="FFD966"/>
            <w:vAlign w:val="center"/>
            <w:hideMark/>
          </w:tcPr>
          <w:p w14:paraId="69C4CA2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2024 Hedef</w:t>
            </w:r>
          </w:p>
        </w:tc>
        <w:tc>
          <w:tcPr>
            <w:tcW w:w="344" w:type="pct"/>
            <w:tcBorders>
              <w:top w:val="nil"/>
              <w:left w:val="nil"/>
              <w:bottom w:val="single" w:sz="4" w:space="0" w:color="auto"/>
              <w:right w:val="single" w:sz="4" w:space="0" w:color="auto"/>
            </w:tcBorders>
            <w:shd w:val="clear" w:color="000000" w:fill="FFD966"/>
            <w:vAlign w:val="center"/>
            <w:hideMark/>
          </w:tcPr>
          <w:p w14:paraId="3D8BE7A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2025 Hedef</w:t>
            </w:r>
          </w:p>
        </w:tc>
        <w:tc>
          <w:tcPr>
            <w:tcW w:w="344" w:type="pct"/>
            <w:tcBorders>
              <w:top w:val="nil"/>
              <w:left w:val="nil"/>
              <w:bottom w:val="single" w:sz="4" w:space="0" w:color="auto"/>
              <w:right w:val="single" w:sz="4" w:space="0" w:color="auto"/>
            </w:tcBorders>
            <w:shd w:val="clear" w:color="000000" w:fill="FFD966"/>
            <w:vAlign w:val="center"/>
            <w:hideMark/>
          </w:tcPr>
          <w:p w14:paraId="3B42AEF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2026 Hedef</w:t>
            </w:r>
          </w:p>
        </w:tc>
        <w:tc>
          <w:tcPr>
            <w:tcW w:w="344" w:type="pct"/>
            <w:tcBorders>
              <w:top w:val="nil"/>
              <w:left w:val="nil"/>
              <w:bottom w:val="single" w:sz="4" w:space="0" w:color="auto"/>
              <w:right w:val="single" w:sz="4" w:space="0" w:color="auto"/>
            </w:tcBorders>
            <w:shd w:val="clear" w:color="000000" w:fill="FFD966"/>
            <w:vAlign w:val="center"/>
            <w:hideMark/>
          </w:tcPr>
          <w:p w14:paraId="083EDD2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2027 Hedef</w:t>
            </w:r>
          </w:p>
        </w:tc>
        <w:tc>
          <w:tcPr>
            <w:tcW w:w="346" w:type="pct"/>
            <w:tcBorders>
              <w:top w:val="nil"/>
              <w:left w:val="nil"/>
              <w:bottom w:val="single" w:sz="4" w:space="0" w:color="auto"/>
              <w:right w:val="single" w:sz="8" w:space="0" w:color="auto"/>
            </w:tcBorders>
            <w:shd w:val="clear" w:color="000000" w:fill="FFD966"/>
            <w:vAlign w:val="center"/>
            <w:hideMark/>
          </w:tcPr>
          <w:p w14:paraId="6EB7B79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2028 Hedef</w:t>
            </w:r>
          </w:p>
        </w:tc>
      </w:tr>
      <w:tr w:rsidR="001D4D6C" w:rsidRPr="001D4D6C" w14:paraId="2E0908D9"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659D3A51"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2.1.1</w:t>
            </w:r>
          </w:p>
        </w:tc>
        <w:tc>
          <w:tcPr>
            <w:tcW w:w="1702" w:type="pct"/>
            <w:gridSpan w:val="2"/>
            <w:tcBorders>
              <w:top w:val="single" w:sz="4" w:space="0" w:color="auto"/>
              <w:left w:val="nil"/>
              <w:bottom w:val="single" w:sz="4" w:space="0" w:color="auto"/>
              <w:right w:val="single" w:sz="4" w:space="0" w:color="auto"/>
            </w:tcBorders>
            <w:shd w:val="clear" w:color="auto" w:fill="auto"/>
            <w:vAlign w:val="center"/>
            <w:hideMark/>
          </w:tcPr>
          <w:p w14:paraId="5BD320DF"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Okuma yazma kursları ile belgelendirilen kursiyer sayısı </w:t>
            </w:r>
          </w:p>
        </w:tc>
        <w:tc>
          <w:tcPr>
            <w:tcW w:w="392" w:type="pct"/>
            <w:tcBorders>
              <w:top w:val="nil"/>
              <w:left w:val="nil"/>
              <w:bottom w:val="single" w:sz="4" w:space="0" w:color="auto"/>
              <w:right w:val="single" w:sz="4" w:space="0" w:color="auto"/>
            </w:tcBorders>
            <w:shd w:val="clear" w:color="auto" w:fill="auto"/>
            <w:vAlign w:val="center"/>
            <w:hideMark/>
          </w:tcPr>
          <w:p w14:paraId="4DA0F6FC"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30</w:t>
            </w:r>
          </w:p>
        </w:tc>
        <w:tc>
          <w:tcPr>
            <w:tcW w:w="510" w:type="pct"/>
            <w:tcBorders>
              <w:top w:val="nil"/>
              <w:left w:val="nil"/>
              <w:bottom w:val="single" w:sz="4" w:space="0" w:color="auto"/>
              <w:right w:val="single" w:sz="4" w:space="0" w:color="auto"/>
            </w:tcBorders>
            <w:shd w:val="clear" w:color="auto" w:fill="auto"/>
            <w:vAlign w:val="center"/>
            <w:hideMark/>
          </w:tcPr>
          <w:p w14:paraId="332FF19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71 </w:t>
            </w:r>
          </w:p>
        </w:tc>
        <w:tc>
          <w:tcPr>
            <w:tcW w:w="344" w:type="pct"/>
            <w:tcBorders>
              <w:top w:val="nil"/>
              <w:left w:val="nil"/>
              <w:bottom w:val="single" w:sz="4" w:space="0" w:color="auto"/>
              <w:right w:val="single" w:sz="4" w:space="0" w:color="auto"/>
            </w:tcBorders>
            <w:shd w:val="clear" w:color="auto" w:fill="auto"/>
            <w:vAlign w:val="center"/>
            <w:hideMark/>
          </w:tcPr>
          <w:p w14:paraId="5153479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73</w:t>
            </w:r>
          </w:p>
        </w:tc>
        <w:tc>
          <w:tcPr>
            <w:tcW w:w="344" w:type="pct"/>
            <w:tcBorders>
              <w:top w:val="nil"/>
              <w:left w:val="nil"/>
              <w:bottom w:val="single" w:sz="4" w:space="0" w:color="auto"/>
              <w:right w:val="single" w:sz="4" w:space="0" w:color="auto"/>
            </w:tcBorders>
            <w:shd w:val="clear" w:color="auto" w:fill="auto"/>
            <w:vAlign w:val="center"/>
            <w:hideMark/>
          </w:tcPr>
          <w:p w14:paraId="02EDD4E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75</w:t>
            </w:r>
          </w:p>
        </w:tc>
        <w:tc>
          <w:tcPr>
            <w:tcW w:w="344" w:type="pct"/>
            <w:tcBorders>
              <w:top w:val="nil"/>
              <w:left w:val="nil"/>
              <w:bottom w:val="single" w:sz="4" w:space="0" w:color="auto"/>
              <w:right w:val="single" w:sz="4" w:space="0" w:color="auto"/>
            </w:tcBorders>
            <w:shd w:val="clear" w:color="auto" w:fill="auto"/>
            <w:vAlign w:val="center"/>
            <w:hideMark/>
          </w:tcPr>
          <w:p w14:paraId="790E71F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77</w:t>
            </w:r>
          </w:p>
        </w:tc>
        <w:tc>
          <w:tcPr>
            <w:tcW w:w="344" w:type="pct"/>
            <w:tcBorders>
              <w:top w:val="nil"/>
              <w:left w:val="nil"/>
              <w:bottom w:val="single" w:sz="4" w:space="0" w:color="auto"/>
              <w:right w:val="single" w:sz="4" w:space="0" w:color="auto"/>
            </w:tcBorders>
            <w:shd w:val="clear" w:color="auto" w:fill="auto"/>
            <w:vAlign w:val="center"/>
            <w:hideMark/>
          </w:tcPr>
          <w:p w14:paraId="3A372A3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79</w:t>
            </w:r>
          </w:p>
        </w:tc>
        <w:tc>
          <w:tcPr>
            <w:tcW w:w="346" w:type="pct"/>
            <w:tcBorders>
              <w:top w:val="nil"/>
              <w:left w:val="nil"/>
              <w:bottom w:val="single" w:sz="4" w:space="0" w:color="auto"/>
              <w:right w:val="single" w:sz="8" w:space="0" w:color="auto"/>
            </w:tcBorders>
            <w:shd w:val="clear" w:color="auto" w:fill="auto"/>
            <w:vAlign w:val="center"/>
            <w:hideMark/>
          </w:tcPr>
          <w:p w14:paraId="715A3DF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80</w:t>
            </w:r>
          </w:p>
        </w:tc>
      </w:tr>
      <w:tr w:rsidR="001D4D6C" w:rsidRPr="001D4D6C" w14:paraId="30AC0EC3"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2BA54313"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2.1.2</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7E0B0C5C"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Açık öğretim ortaokuluna kayıtlı aktif öğrenci sayısı </w:t>
            </w:r>
          </w:p>
        </w:tc>
        <w:tc>
          <w:tcPr>
            <w:tcW w:w="392" w:type="pct"/>
            <w:tcBorders>
              <w:top w:val="nil"/>
              <w:left w:val="nil"/>
              <w:bottom w:val="single" w:sz="4" w:space="0" w:color="auto"/>
              <w:right w:val="single" w:sz="4" w:space="0" w:color="auto"/>
            </w:tcBorders>
            <w:shd w:val="clear" w:color="auto" w:fill="auto"/>
            <w:vAlign w:val="center"/>
            <w:hideMark/>
          </w:tcPr>
          <w:p w14:paraId="08E62B2C"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0112F34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85</w:t>
            </w:r>
          </w:p>
        </w:tc>
        <w:tc>
          <w:tcPr>
            <w:tcW w:w="344" w:type="pct"/>
            <w:tcBorders>
              <w:top w:val="nil"/>
              <w:left w:val="nil"/>
              <w:bottom w:val="single" w:sz="4" w:space="0" w:color="auto"/>
              <w:right w:val="single" w:sz="4" w:space="0" w:color="auto"/>
            </w:tcBorders>
            <w:shd w:val="clear" w:color="auto" w:fill="auto"/>
            <w:vAlign w:val="center"/>
            <w:hideMark/>
          </w:tcPr>
          <w:p w14:paraId="4F0CB347"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90</w:t>
            </w:r>
          </w:p>
        </w:tc>
        <w:tc>
          <w:tcPr>
            <w:tcW w:w="344" w:type="pct"/>
            <w:tcBorders>
              <w:top w:val="nil"/>
              <w:left w:val="nil"/>
              <w:bottom w:val="single" w:sz="4" w:space="0" w:color="auto"/>
              <w:right w:val="single" w:sz="4" w:space="0" w:color="auto"/>
            </w:tcBorders>
            <w:shd w:val="clear" w:color="auto" w:fill="auto"/>
            <w:vAlign w:val="center"/>
            <w:hideMark/>
          </w:tcPr>
          <w:p w14:paraId="3546909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95</w:t>
            </w:r>
          </w:p>
        </w:tc>
        <w:tc>
          <w:tcPr>
            <w:tcW w:w="344" w:type="pct"/>
            <w:tcBorders>
              <w:top w:val="nil"/>
              <w:left w:val="nil"/>
              <w:bottom w:val="single" w:sz="4" w:space="0" w:color="auto"/>
              <w:right w:val="single" w:sz="4" w:space="0" w:color="auto"/>
            </w:tcBorders>
            <w:shd w:val="clear" w:color="auto" w:fill="auto"/>
            <w:vAlign w:val="center"/>
            <w:hideMark/>
          </w:tcPr>
          <w:p w14:paraId="6F27034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100</w:t>
            </w:r>
          </w:p>
        </w:tc>
        <w:tc>
          <w:tcPr>
            <w:tcW w:w="344" w:type="pct"/>
            <w:tcBorders>
              <w:top w:val="nil"/>
              <w:left w:val="nil"/>
              <w:bottom w:val="single" w:sz="4" w:space="0" w:color="auto"/>
              <w:right w:val="single" w:sz="4" w:space="0" w:color="auto"/>
            </w:tcBorders>
            <w:shd w:val="clear" w:color="auto" w:fill="auto"/>
            <w:vAlign w:val="center"/>
            <w:hideMark/>
          </w:tcPr>
          <w:p w14:paraId="46B644C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105</w:t>
            </w:r>
          </w:p>
        </w:tc>
        <w:tc>
          <w:tcPr>
            <w:tcW w:w="346" w:type="pct"/>
            <w:tcBorders>
              <w:top w:val="nil"/>
              <w:left w:val="nil"/>
              <w:bottom w:val="single" w:sz="4" w:space="0" w:color="auto"/>
              <w:right w:val="single" w:sz="8" w:space="0" w:color="auto"/>
            </w:tcBorders>
            <w:shd w:val="clear" w:color="auto" w:fill="auto"/>
            <w:vAlign w:val="center"/>
            <w:hideMark/>
          </w:tcPr>
          <w:p w14:paraId="5979CCA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110</w:t>
            </w:r>
          </w:p>
        </w:tc>
      </w:tr>
      <w:tr w:rsidR="001D4D6C" w:rsidRPr="001D4D6C" w14:paraId="030DD16A"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53BF1340"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2.1.3</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645251DE"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Açık öğretim lisesine kayıtlı 18 yaş üstü aktif öğrenci sayısı</w:t>
            </w:r>
          </w:p>
        </w:tc>
        <w:tc>
          <w:tcPr>
            <w:tcW w:w="392" w:type="pct"/>
            <w:tcBorders>
              <w:top w:val="nil"/>
              <w:left w:val="nil"/>
              <w:bottom w:val="single" w:sz="4" w:space="0" w:color="auto"/>
              <w:right w:val="single" w:sz="4" w:space="0" w:color="auto"/>
            </w:tcBorders>
            <w:shd w:val="clear" w:color="auto" w:fill="auto"/>
            <w:vAlign w:val="center"/>
            <w:hideMark/>
          </w:tcPr>
          <w:p w14:paraId="451BA6C3"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50D95D0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657 </w:t>
            </w:r>
          </w:p>
        </w:tc>
        <w:tc>
          <w:tcPr>
            <w:tcW w:w="344" w:type="pct"/>
            <w:tcBorders>
              <w:top w:val="nil"/>
              <w:left w:val="nil"/>
              <w:bottom w:val="single" w:sz="4" w:space="0" w:color="auto"/>
              <w:right w:val="single" w:sz="4" w:space="0" w:color="auto"/>
            </w:tcBorders>
            <w:shd w:val="clear" w:color="auto" w:fill="auto"/>
            <w:vAlign w:val="center"/>
            <w:hideMark/>
          </w:tcPr>
          <w:p w14:paraId="3DD1EB3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660</w:t>
            </w:r>
          </w:p>
        </w:tc>
        <w:tc>
          <w:tcPr>
            <w:tcW w:w="344" w:type="pct"/>
            <w:tcBorders>
              <w:top w:val="nil"/>
              <w:left w:val="nil"/>
              <w:bottom w:val="single" w:sz="4" w:space="0" w:color="auto"/>
              <w:right w:val="single" w:sz="4" w:space="0" w:color="auto"/>
            </w:tcBorders>
            <w:shd w:val="clear" w:color="auto" w:fill="auto"/>
            <w:vAlign w:val="center"/>
            <w:hideMark/>
          </w:tcPr>
          <w:p w14:paraId="3939A6D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670</w:t>
            </w:r>
          </w:p>
        </w:tc>
        <w:tc>
          <w:tcPr>
            <w:tcW w:w="344" w:type="pct"/>
            <w:tcBorders>
              <w:top w:val="nil"/>
              <w:left w:val="nil"/>
              <w:bottom w:val="single" w:sz="4" w:space="0" w:color="auto"/>
              <w:right w:val="single" w:sz="4" w:space="0" w:color="auto"/>
            </w:tcBorders>
            <w:shd w:val="clear" w:color="auto" w:fill="auto"/>
            <w:vAlign w:val="center"/>
            <w:hideMark/>
          </w:tcPr>
          <w:p w14:paraId="73C2B50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680</w:t>
            </w:r>
          </w:p>
        </w:tc>
        <w:tc>
          <w:tcPr>
            <w:tcW w:w="344" w:type="pct"/>
            <w:tcBorders>
              <w:top w:val="nil"/>
              <w:left w:val="nil"/>
              <w:bottom w:val="single" w:sz="4" w:space="0" w:color="auto"/>
              <w:right w:val="single" w:sz="4" w:space="0" w:color="auto"/>
            </w:tcBorders>
            <w:shd w:val="clear" w:color="auto" w:fill="auto"/>
            <w:vAlign w:val="center"/>
            <w:hideMark/>
          </w:tcPr>
          <w:p w14:paraId="0FA905A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690</w:t>
            </w:r>
          </w:p>
        </w:tc>
        <w:tc>
          <w:tcPr>
            <w:tcW w:w="346" w:type="pct"/>
            <w:tcBorders>
              <w:top w:val="nil"/>
              <w:left w:val="nil"/>
              <w:bottom w:val="single" w:sz="4" w:space="0" w:color="auto"/>
              <w:right w:val="single" w:sz="8" w:space="0" w:color="auto"/>
            </w:tcBorders>
            <w:shd w:val="clear" w:color="auto" w:fill="auto"/>
            <w:vAlign w:val="center"/>
            <w:hideMark/>
          </w:tcPr>
          <w:p w14:paraId="624B6FD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700</w:t>
            </w:r>
          </w:p>
        </w:tc>
      </w:tr>
      <w:tr w:rsidR="001D4D6C" w:rsidRPr="001D4D6C" w14:paraId="36E93265"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4427883B"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2.1.4</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3BA2062B"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Açık öğretim imam hatip lisesine kayıtlı 18 yaş üstü aktif öğrenci sayısı </w:t>
            </w:r>
          </w:p>
        </w:tc>
        <w:tc>
          <w:tcPr>
            <w:tcW w:w="392" w:type="pct"/>
            <w:tcBorders>
              <w:top w:val="nil"/>
              <w:left w:val="nil"/>
              <w:bottom w:val="single" w:sz="4" w:space="0" w:color="auto"/>
              <w:right w:val="single" w:sz="4" w:space="0" w:color="auto"/>
            </w:tcBorders>
            <w:shd w:val="clear" w:color="auto" w:fill="auto"/>
            <w:vAlign w:val="center"/>
            <w:hideMark/>
          </w:tcPr>
          <w:p w14:paraId="51D37C15"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394C110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0</w:t>
            </w:r>
          </w:p>
        </w:tc>
        <w:tc>
          <w:tcPr>
            <w:tcW w:w="344" w:type="pct"/>
            <w:tcBorders>
              <w:top w:val="nil"/>
              <w:left w:val="nil"/>
              <w:bottom w:val="single" w:sz="4" w:space="0" w:color="auto"/>
              <w:right w:val="single" w:sz="4" w:space="0" w:color="auto"/>
            </w:tcBorders>
            <w:shd w:val="clear" w:color="auto" w:fill="auto"/>
            <w:vAlign w:val="center"/>
            <w:hideMark/>
          </w:tcPr>
          <w:p w14:paraId="363582B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3DE3C20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659663F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558534F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6" w:type="pct"/>
            <w:tcBorders>
              <w:top w:val="nil"/>
              <w:left w:val="nil"/>
              <w:bottom w:val="single" w:sz="4" w:space="0" w:color="auto"/>
              <w:right w:val="single" w:sz="8" w:space="0" w:color="auto"/>
            </w:tcBorders>
            <w:shd w:val="clear" w:color="auto" w:fill="auto"/>
            <w:vAlign w:val="center"/>
            <w:hideMark/>
          </w:tcPr>
          <w:p w14:paraId="724E0A2C"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r>
      <w:tr w:rsidR="001D4D6C" w:rsidRPr="001D4D6C" w14:paraId="5EA833BA"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2B3F22A3"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2.1.5</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302087CE"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Mesleki açık öğretim lisesine kayıtlı 18 yaş üstü aktif öğrenci sayısı </w:t>
            </w:r>
          </w:p>
        </w:tc>
        <w:tc>
          <w:tcPr>
            <w:tcW w:w="392" w:type="pct"/>
            <w:tcBorders>
              <w:top w:val="nil"/>
              <w:left w:val="nil"/>
              <w:bottom w:val="single" w:sz="4" w:space="0" w:color="auto"/>
              <w:right w:val="single" w:sz="4" w:space="0" w:color="auto"/>
            </w:tcBorders>
            <w:shd w:val="clear" w:color="auto" w:fill="auto"/>
            <w:vAlign w:val="center"/>
            <w:hideMark/>
          </w:tcPr>
          <w:p w14:paraId="6B06B357"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7B1AF1B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0</w:t>
            </w:r>
          </w:p>
        </w:tc>
        <w:tc>
          <w:tcPr>
            <w:tcW w:w="344" w:type="pct"/>
            <w:tcBorders>
              <w:top w:val="nil"/>
              <w:left w:val="nil"/>
              <w:bottom w:val="single" w:sz="4" w:space="0" w:color="auto"/>
              <w:right w:val="single" w:sz="4" w:space="0" w:color="auto"/>
            </w:tcBorders>
            <w:shd w:val="clear" w:color="auto" w:fill="auto"/>
            <w:vAlign w:val="center"/>
            <w:hideMark/>
          </w:tcPr>
          <w:p w14:paraId="53B7BC8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4AC8E9D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18C0235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4" w:type="pct"/>
            <w:tcBorders>
              <w:top w:val="nil"/>
              <w:left w:val="nil"/>
              <w:bottom w:val="single" w:sz="4" w:space="0" w:color="auto"/>
              <w:right w:val="single" w:sz="4" w:space="0" w:color="auto"/>
            </w:tcBorders>
            <w:shd w:val="clear" w:color="auto" w:fill="auto"/>
            <w:vAlign w:val="center"/>
            <w:hideMark/>
          </w:tcPr>
          <w:p w14:paraId="1E19987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46" w:type="pct"/>
            <w:tcBorders>
              <w:top w:val="nil"/>
              <w:left w:val="nil"/>
              <w:bottom w:val="single" w:sz="4" w:space="0" w:color="auto"/>
              <w:right w:val="single" w:sz="8" w:space="0" w:color="auto"/>
            </w:tcBorders>
            <w:shd w:val="clear" w:color="auto" w:fill="auto"/>
            <w:vAlign w:val="center"/>
            <w:hideMark/>
          </w:tcPr>
          <w:p w14:paraId="56FA62AC"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r>
      <w:tr w:rsidR="001D4D6C" w:rsidRPr="001D4D6C" w14:paraId="26B11444"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75D55F34"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2.1.6</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15B238AB"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Çevre koruma alanında açılan kurslara katılan kursiyer sayısı</w:t>
            </w:r>
          </w:p>
        </w:tc>
        <w:tc>
          <w:tcPr>
            <w:tcW w:w="392" w:type="pct"/>
            <w:tcBorders>
              <w:top w:val="nil"/>
              <w:left w:val="nil"/>
              <w:bottom w:val="single" w:sz="4" w:space="0" w:color="auto"/>
              <w:right w:val="single" w:sz="4" w:space="0" w:color="auto"/>
            </w:tcBorders>
            <w:shd w:val="clear" w:color="auto" w:fill="auto"/>
            <w:vAlign w:val="center"/>
            <w:hideMark/>
          </w:tcPr>
          <w:p w14:paraId="7134A573"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0BBC28D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55</w:t>
            </w:r>
          </w:p>
        </w:tc>
        <w:tc>
          <w:tcPr>
            <w:tcW w:w="344" w:type="pct"/>
            <w:tcBorders>
              <w:top w:val="nil"/>
              <w:left w:val="nil"/>
              <w:bottom w:val="single" w:sz="4" w:space="0" w:color="auto"/>
              <w:right w:val="single" w:sz="4" w:space="0" w:color="auto"/>
            </w:tcBorders>
            <w:shd w:val="clear" w:color="auto" w:fill="auto"/>
            <w:vAlign w:val="center"/>
            <w:hideMark/>
          </w:tcPr>
          <w:p w14:paraId="4C7851F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60</w:t>
            </w:r>
          </w:p>
        </w:tc>
        <w:tc>
          <w:tcPr>
            <w:tcW w:w="344" w:type="pct"/>
            <w:tcBorders>
              <w:top w:val="nil"/>
              <w:left w:val="nil"/>
              <w:bottom w:val="single" w:sz="4" w:space="0" w:color="auto"/>
              <w:right w:val="single" w:sz="4" w:space="0" w:color="auto"/>
            </w:tcBorders>
            <w:shd w:val="clear" w:color="auto" w:fill="auto"/>
            <w:vAlign w:val="center"/>
            <w:hideMark/>
          </w:tcPr>
          <w:p w14:paraId="3EED6CF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65</w:t>
            </w:r>
          </w:p>
        </w:tc>
        <w:tc>
          <w:tcPr>
            <w:tcW w:w="344" w:type="pct"/>
            <w:tcBorders>
              <w:top w:val="nil"/>
              <w:left w:val="nil"/>
              <w:bottom w:val="single" w:sz="4" w:space="0" w:color="auto"/>
              <w:right w:val="single" w:sz="4" w:space="0" w:color="auto"/>
            </w:tcBorders>
            <w:shd w:val="clear" w:color="auto" w:fill="auto"/>
            <w:vAlign w:val="center"/>
            <w:hideMark/>
          </w:tcPr>
          <w:p w14:paraId="3579F95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70</w:t>
            </w:r>
          </w:p>
        </w:tc>
        <w:tc>
          <w:tcPr>
            <w:tcW w:w="344" w:type="pct"/>
            <w:tcBorders>
              <w:top w:val="nil"/>
              <w:left w:val="nil"/>
              <w:bottom w:val="single" w:sz="4" w:space="0" w:color="auto"/>
              <w:right w:val="single" w:sz="4" w:space="0" w:color="auto"/>
            </w:tcBorders>
            <w:shd w:val="clear" w:color="auto" w:fill="auto"/>
            <w:vAlign w:val="center"/>
            <w:hideMark/>
          </w:tcPr>
          <w:p w14:paraId="235FBF5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75</w:t>
            </w:r>
          </w:p>
        </w:tc>
        <w:tc>
          <w:tcPr>
            <w:tcW w:w="346" w:type="pct"/>
            <w:tcBorders>
              <w:top w:val="nil"/>
              <w:left w:val="nil"/>
              <w:bottom w:val="single" w:sz="4" w:space="0" w:color="auto"/>
              <w:right w:val="single" w:sz="8" w:space="0" w:color="auto"/>
            </w:tcBorders>
            <w:shd w:val="clear" w:color="auto" w:fill="auto"/>
            <w:vAlign w:val="center"/>
            <w:hideMark/>
          </w:tcPr>
          <w:p w14:paraId="2B3B8D8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80</w:t>
            </w:r>
          </w:p>
        </w:tc>
      </w:tr>
      <w:tr w:rsidR="001D4D6C" w:rsidRPr="001D4D6C" w14:paraId="1CA3D9A6"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72632C39"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2.1.7</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61A47766"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Açılan dijital okuryazarlık kurs sayısı </w:t>
            </w:r>
          </w:p>
        </w:tc>
        <w:tc>
          <w:tcPr>
            <w:tcW w:w="392" w:type="pct"/>
            <w:tcBorders>
              <w:top w:val="nil"/>
              <w:left w:val="nil"/>
              <w:bottom w:val="single" w:sz="4" w:space="0" w:color="auto"/>
              <w:right w:val="single" w:sz="4" w:space="0" w:color="auto"/>
            </w:tcBorders>
            <w:shd w:val="clear" w:color="auto" w:fill="auto"/>
            <w:vAlign w:val="center"/>
            <w:hideMark/>
          </w:tcPr>
          <w:p w14:paraId="7D856515"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0183DF7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2 </w:t>
            </w:r>
          </w:p>
        </w:tc>
        <w:tc>
          <w:tcPr>
            <w:tcW w:w="344" w:type="pct"/>
            <w:tcBorders>
              <w:top w:val="nil"/>
              <w:left w:val="nil"/>
              <w:bottom w:val="single" w:sz="4" w:space="0" w:color="auto"/>
              <w:right w:val="single" w:sz="4" w:space="0" w:color="auto"/>
            </w:tcBorders>
            <w:shd w:val="clear" w:color="auto" w:fill="auto"/>
            <w:vAlign w:val="center"/>
            <w:hideMark/>
          </w:tcPr>
          <w:p w14:paraId="3B200C5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c>
          <w:tcPr>
            <w:tcW w:w="344" w:type="pct"/>
            <w:tcBorders>
              <w:top w:val="nil"/>
              <w:left w:val="nil"/>
              <w:bottom w:val="single" w:sz="4" w:space="0" w:color="auto"/>
              <w:right w:val="single" w:sz="4" w:space="0" w:color="auto"/>
            </w:tcBorders>
            <w:shd w:val="clear" w:color="auto" w:fill="auto"/>
            <w:vAlign w:val="center"/>
            <w:hideMark/>
          </w:tcPr>
          <w:p w14:paraId="5785CC4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c>
          <w:tcPr>
            <w:tcW w:w="344" w:type="pct"/>
            <w:tcBorders>
              <w:top w:val="nil"/>
              <w:left w:val="nil"/>
              <w:bottom w:val="single" w:sz="4" w:space="0" w:color="auto"/>
              <w:right w:val="single" w:sz="4" w:space="0" w:color="auto"/>
            </w:tcBorders>
            <w:shd w:val="clear" w:color="auto" w:fill="auto"/>
            <w:vAlign w:val="center"/>
            <w:hideMark/>
          </w:tcPr>
          <w:p w14:paraId="42FABC5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c>
          <w:tcPr>
            <w:tcW w:w="344" w:type="pct"/>
            <w:tcBorders>
              <w:top w:val="nil"/>
              <w:left w:val="nil"/>
              <w:bottom w:val="single" w:sz="4" w:space="0" w:color="auto"/>
              <w:right w:val="single" w:sz="4" w:space="0" w:color="auto"/>
            </w:tcBorders>
            <w:shd w:val="clear" w:color="auto" w:fill="auto"/>
            <w:vAlign w:val="center"/>
            <w:hideMark/>
          </w:tcPr>
          <w:p w14:paraId="281791A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c>
          <w:tcPr>
            <w:tcW w:w="346" w:type="pct"/>
            <w:tcBorders>
              <w:top w:val="nil"/>
              <w:left w:val="nil"/>
              <w:bottom w:val="single" w:sz="4" w:space="0" w:color="auto"/>
              <w:right w:val="single" w:sz="8" w:space="0" w:color="auto"/>
            </w:tcBorders>
            <w:shd w:val="clear" w:color="auto" w:fill="auto"/>
            <w:vAlign w:val="center"/>
            <w:hideMark/>
          </w:tcPr>
          <w:p w14:paraId="2B3B4A7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r>
      <w:tr w:rsidR="001D4D6C" w:rsidRPr="001D4D6C" w14:paraId="7783C255"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54E16DCD"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2.1.8</w:t>
            </w:r>
          </w:p>
        </w:tc>
        <w:tc>
          <w:tcPr>
            <w:tcW w:w="1702" w:type="pct"/>
            <w:gridSpan w:val="2"/>
            <w:tcBorders>
              <w:top w:val="single" w:sz="4" w:space="0" w:color="auto"/>
              <w:left w:val="nil"/>
              <w:bottom w:val="single" w:sz="4" w:space="0" w:color="auto"/>
              <w:right w:val="single" w:sz="4" w:space="0" w:color="auto"/>
            </w:tcBorders>
            <w:shd w:val="clear" w:color="auto" w:fill="auto"/>
            <w:vAlign w:val="center"/>
            <w:hideMark/>
          </w:tcPr>
          <w:p w14:paraId="673E29A9"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Açılan medya okuryazarlığı kurs sayısı </w:t>
            </w:r>
          </w:p>
        </w:tc>
        <w:tc>
          <w:tcPr>
            <w:tcW w:w="392" w:type="pct"/>
            <w:tcBorders>
              <w:top w:val="nil"/>
              <w:left w:val="nil"/>
              <w:bottom w:val="single" w:sz="4" w:space="0" w:color="auto"/>
              <w:right w:val="single" w:sz="4" w:space="0" w:color="auto"/>
            </w:tcBorders>
            <w:shd w:val="clear" w:color="auto" w:fill="auto"/>
            <w:vAlign w:val="center"/>
            <w:hideMark/>
          </w:tcPr>
          <w:p w14:paraId="56D13094"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3241851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0</w:t>
            </w:r>
          </w:p>
        </w:tc>
        <w:tc>
          <w:tcPr>
            <w:tcW w:w="344" w:type="pct"/>
            <w:tcBorders>
              <w:top w:val="nil"/>
              <w:left w:val="nil"/>
              <w:bottom w:val="single" w:sz="4" w:space="0" w:color="auto"/>
              <w:right w:val="single" w:sz="4" w:space="0" w:color="auto"/>
            </w:tcBorders>
            <w:shd w:val="clear" w:color="auto" w:fill="auto"/>
            <w:vAlign w:val="center"/>
            <w:hideMark/>
          </w:tcPr>
          <w:p w14:paraId="169BAFB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6DB058E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214F0E2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70DDBFA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6" w:type="pct"/>
            <w:tcBorders>
              <w:top w:val="nil"/>
              <w:left w:val="nil"/>
              <w:bottom w:val="single" w:sz="4" w:space="0" w:color="auto"/>
              <w:right w:val="single" w:sz="8" w:space="0" w:color="auto"/>
            </w:tcBorders>
            <w:shd w:val="clear" w:color="auto" w:fill="auto"/>
            <w:vAlign w:val="center"/>
            <w:hideMark/>
          </w:tcPr>
          <w:p w14:paraId="060E8EA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r>
      <w:tr w:rsidR="001D4D6C" w:rsidRPr="001D4D6C" w14:paraId="7A7EC5BF"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14C32806"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2.1.9</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1DE32C73"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Açılan finansal okuryazarlık kurs sayısı</w:t>
            </w:r>
          </w:p>
        </w:tc>
        <w:tc>
          <w:tcPr>
            <w:tcW w:w="392" w:type="pct"/>
            <w:tcBorders>
              <w:top w:val="nil"/>
              <w:left w:val="nil"/>
              <w:bottom w:val="single" w:sz="4" w:space="0" w:color="auto"/>
              <w:right w:val="single" w:sz="4" w:space="0" w:color="auto"/>
            </w:tcBorders>
            <w:shd w:val="clear" w:color="auto" w:fill="auto"/>
            <w:vAlign w:val="center"/>
            <w:hideMark/>
          </w:tcPr>
          <w:p w14:paraId="2F2CE915"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68F6920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0 </w:t>
            </w:r>
          </w:p>
        </w:tc>
        <w:tc>
          <w:tcPr>
            <w:tcW w:w="344" w:type="pct"/>
            <w:tcBorders>
              <w:top w:val="nil"/>
              <w:left w:val="nil"/>
              <w:bottom w:val="single" w:sz="4" w:space="0" w:color="auto"/>
              <w:right w:val="single" w:sz="4" w:space="0" w:color="auto"/>
            </w:tcBorders>
            <w:shd w:val="clear" w:color="auto" w:fill="auto"/>
            <w:vAlign w:val="center"/>
            <w:hideMark/>
          </w:tcPr>
          <w:p w14:paraId="564D411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6CC685F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170F201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3A4DE80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6" w:type="pct"/>
            <w:tcBorders>
              <w:top w:val="nil"/>
              <w:left w:val="nil"/>
              <w:bottom w:val="single" w:sz="4" w:space="0" w:color="auto"/>
              <w:right w:val="single" w:sz="8" w:space="0" w:color="auto"/>
            </w:tcBorders>
            <w:shd w:val="clear" w:color="auto" w:fill="auto"/>
            <w:vAlign w:val="center"/>
            <w:hideMark/>
          </w:tcPr>
          <w:p w14:paraId="59CBCCD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r>
      <w:tr w:rsidR="001D4D6C" w:rsidRPr="001D4D6C" w14:paraId="6B8FE8E4"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6C752892"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2.1.10</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65A2505D"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Açılan bilgi ve medya okuryazarlığı kurs sayısı </w:t>
            </w:r>
          </w:p>
        </w:tc>
        <w:tc>
          <w:tcPr>
            <w:tcW w:w="392" w:type="pct"/>
            <w:tcBorders>
              <w:top w:val="nil"/>
              <w:left w:val="nil"/>
              <w:bottom w:val="single" w:sz="4" w:space="0" w:color="auto"/>
              <w:right w:val="single" w:sz="4" w:space="0" w:color="auto"/>
            </w:tcBorders>
            <w:shd w:val="clear" w:color="auto" w:fill="auto"/>
            <w:vAlign w:val="center"/>
            <w:hideMark/>
          </w:tcPr>
          <w:p w14:paraId="1EF1EC35"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41FF80B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0 </w:t>
            </w:r>
          </w:p>
        </w:tc>
        <w:tc>
          <w:tcPr>
            <w:tcW w:w="344" w:type="pct"/>
            <w:tcBorders>
              <w:top w:val="nil"/>
              <w:left w:val="nil"/>
              <w:bottom w:val="single" w:sz="4" w:space="0" w:color="auto"/>
              <w:right w:val="single" w:sz="4" w:space="0" w:color="auto"/>
            </w:tcBorders>
            <w:shd w:val="clear" w:color="auto" w:fill="auto"/>
            <w:vAlign w:val="center"/>
            <w:hideMark/>
          </w:tcPr>
          <w:p w14:paraId="01FA206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73B92E0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2226FDD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4CE4D5E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6" w:type="pct"/>
            <w:tcBorders>
              <w:top w:val="nil"/>
              <w:left w:val="nil"/>
              <w:bottom w:val="single" w:sz="4" w:space="0" w:color="auto"/>
              <w:right w:val="single" w:sz="8" w:space="0" w:color="auto"/>
            </w:tcBorders>
            <w:shd w:val="clear" w:color="auto" w:fill="auto"/>
            <w:vAlign w:val="center"/>
            <w:hideMark/>
          </w:tcPr>
          <w:p w14:paraId="01EFE77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r>
      <w:tr w:rsidR="001D4D6C" w:rsidRPr="001D4D6C" w14:paraId="0B699575"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0AE66E2A"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2.1.11</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451D0B10"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Açılan çevre okuryazarlığı kurs sayısı </w:t>
            </w:r>
          </w:p>
        </w:tc>
        <w:tc>
          <w:tcPr>
            <w:tcW w:w="392" w:type="pct"/>
            <w:tcBorders>
              <w:top w:val="nil"/>
              <w:left w:val="nil"/>
              <w:bottom w:val="single" w:sz="4" w:space="0" w:color="auto"/>
              <w:right w:val="single" w:sz="4" w:space="0" w:color="auto"/>
            </w:tcBorders>
            <w:shd w:val="clear" w:color="auto" w:fill="auto"/>
            <w:vAlign w:val="center"/>
            <w:hideMark/>
          </w:tcPr>
          <w:p w14:paraId="063E3B6F"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1C7AC3E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0 </w:t>
            </w:r>
          </w:p>
        </w:tc>
        <w:tc>
          <w:tcPr>
            <w:tcW w:w="344" w:type="pct"/>
            <w:tcBorders>
              <w:top w:val="nil"/>
              <w:left w:val="nil"/>
              <w:bottom w:val="single" w:sz="4" w:space="0" w:color="auto"/>
              <w:right w:val="single" w:sz="4" w:space="0" w:color="auto"/>
            </w:tcBorders>
            <w:shd w:val="clear" w:color="auto" w:fill="auto"/>
            <w:vAlign w:val="center"/>
            <w:hideMark/>
          </w:tcPr>
          <w:p w14:paraId="2CBA3FB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002A742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77B6792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2E535CA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6" w:type="pct"/>
            <w:tcBorders>
              <w:top w:val="nil"/>
              <w:left w:val="nil"/>
              <w:bottom w:val="single" w:sz="4" w:space="0" w:color="auto"/>
              <w:right w:val="single" w:sz="8" w:space="0" w:color="auto"/>
            </w:tcBorders>
            <w:shd w:val="clear" w:color="auto" w:fill="auto"/>
            <w:vAlign w:val="center"/>
            <w:hideMark/>
          </w:tcPr>
          <w:p w14:paraId="4F159E6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r>
      <w:tr w:rsidR="001D4D6C" w:rsidRPr="001D4D6C" w14:paraId="72CFB50D"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6C974F0A"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2.1.12</w:t>
            </w:r>
          </w:p>
        </w:tc>
        <w:tc>
          <w:tcPr>
            <w:tcW w:w="1702" w:type="pct"/>
            <w:gridSpan w:val="2"/>
            <w:tcBorders>
              <w:top w:val="single" w:sz="4" w:space="0" w:color="auto"/>
              <w:left w:val="nil"/>
              <w:bottom w:val="single" w:sz="4" w:space="0" w:color="auto"/>
              <w:right w:val="single" w:sz="4" w:space="0" w:color="000000"/>
            </w:tcBorders>
            <w:shd w:val="clear" w:color="auto" w:fill="auto"/>
            <w:vAlign w:val="center"/>
            <w:hideMark/>
          </w:tcPr>
          <w:p w14:paraId="03C032EA"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Girişimcilik kurslarına katılan kursiyer sayısı</w:t>
            </w:r>
          </w:p>
        </w:tc>
        <w:tc>
          <w:tcPr>
            <w:tcW w:w="392" w:type="pct"/>
            <w:tcBorders>
              <w:top w:val="nil"/>
              <w:left w:val="nil"/>
              <w:bottom w:val="single" w:sz="4" w:space="0" w:color="auto"/>
              <w:right w:val="single" w:sz="4" w:space="0" w:color="auto"/>
            </w:tcBorders>
            <w:shd w:val="clear" w:color="auto" w:fill="auto"/>
            <w:vAlign w:val="center"/>
            <w:hideMark/>
          </w:tcPr>
          <w:p w14:paraId="7F6DED48"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3734DEC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0</w:t>
            </w:r>
          </w:p>
        </w:tc>
        <w:tc>
          <w:tcPr>
            <w:tcW w:w="344" w:type="pct"/>
            <w:tcBorders>
              <w:top w:val="nil"/>
              <w:left w:val="nil"/>
              <w:bottom w:val="single" w:sz="4" w:space="0" w:color="auto"/>
              <w:right w:val="single" w:sz="4" w:space="0" w:color="auto"/>
            </w:tcBorders>
            <w:shd w:val="clear" w:color="auto" w:fill="auto"/>
            <w:vAlign w:val="center"/>
            <w:hideMark/>
          </w:tcPr>
          <w:p w14:paraId="0253BA2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6118808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040743D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4" w:type="pct"/>
            <w:tcBorders>
              <w:top w:val="nil"/>
              <w:left w:val="nil"/>
              <w:bottom w:val="single" w:sz="4" w:space="0" w:color="auto"/>
              <w:right w:val="single" w:sz="4" w:space="0" w:color="auto"/>
            </w:tcBorders>
            <w:shd w:val="clear" w:color="auto" w:fill="auto"/>
            <w:vAlign w:val="center"/>
            <w:hideMark/>
          </w:tcPr>
          <w:p w14:paraId="25C156B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46" w:type="pct"/>
            <w:tcBorders>
              <w:top w:val="nil"/>
              <w:left w:val="nil"/>
              <w:bottom w:val="single" w:sz="4" w:space="0" w:color="auto"/>
              <w:right w:val="single" w:sz="8" w:space="0" w:color="auto"/>
            </w:tcBorders>
            <w:shd w:val="clear" w:color="auto" w:fill="auto"/>
            <w:vAlign w:val="center"/>
            <w:hideMark/>
          </w:tcPr>
          <w:p w14:paraId="052836EC"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r>
      <w:tr w:rsidR="001D4D6C" w:rsidRPr="001D4D6C" w14:paraId="5CBF49BB" w14:textId="77777777" w:rsidTr="001D4D6C">
        <w:trPr>
          <w:trHeight w:val="499"/>
        </w:trPr>
        <w:tc>
          <w:tcPr>
            <w:tcW w:w="674" w:type="pct"/>
            <w:tcBorders>
              <w:top w:val="nil"/>
              <w:left w:val="single" w:sz="8" w:space="0" w:color="auto"/>
              <w:bottom w:val="single" w:sz="4" w:space="0" w:color="auto"/>
              <w:right w:val="single" w:sz="4" w:space="0" w:color="auto"/>
            </w:tcBorders>
            <w:shd w:val="clear" w:color="000000" w:fill="FFE699"/>
            <w:vAlign w:val="center"/>
            <w:hideMark/>
          </w:tcPr>
          <w:p w14:paraId="2561B234"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2.1.13</w:t>
            </w:r>
          </w:p>
        </w:tc>
        <w:tc>
          <w:tcPr>
            <w:tcW w:w="1702" w:type="pct"/>
            <w:gridSpan w:val="2"/>
            <w:tcBorders>
              <w:top w:val="single" w:sz="4" w:space="0" w:color="auto"/>
              <w:left w:val="nil"/>
              <w:bottom w:val="single" w:sz="4" w:space="0" w:color="auto"/>
              <w:right w:val="single" w:sz="4" w:space="0" w:color="auto"/>
            </w:tcBorders>
            <w:shd w:val="clear" w:color="auto" w:fill="auto"/>
            <w:vAlign w:val="center"/>
            <w:hideMark/>
          </w:tcPr>
          <w:p w14:paraId="2FFE3FBF"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İşbirliği ile açılan mesleki ve teknik kurslara katılan kursiyer sayısı</w:t>
            </w:r>
          </w:p>
        </w:tc>
        <w:tc>
          <w:tcPr>
            <w:tcW w:w="392" w:type="pct"/>
            <w:tcBorders>
              <w:top w:val="nil"/>
              <w:left w:val="nil"/>
              <w:bottom w:val="single" w:sz="4" w:space="0" w:color="auto"/>
              <w:right w:val="single" w:sz="4" w:space="0" w:color="auto"/>
            </w:tcBorders>
            <w:shd w:val="clear" w:color="auto" w:fill="auto"/>
            <w:vAlign w:val="center"/>
            <w:hideMark/>
          </w:tcPr>
          <w:p w14:paraId="47E04778"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10" w:type="pct"/>
            <w:tcBorders>
              <w:top w:val="nil"/>
              <w:left w:val="nil"/>
              <w:bottom w:val="single" w:sz="4" w:space="0" w:color="auto"/>
              <w:right w:val="single" w:sz="4" w:space="0" w:color="auto"/>
            </w:tcBorders>
            <w:shd w:val="clear" w:color="auto" w:fill="auto"/>
            <w:vAlign w:val="center"/>
            <w:hideMark/>
          </w:tcPr>
          <w:p w14:paraId="0222B29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509</w:t>
            </w:r>
          </w:p>
        </w:tc>
        <w:tc>
          <w:tcPr>
            <w:tcW w:w="344" w:type="pct"/>
            <w:tcBorders>
              <w:top w:val="nil"/>
              <w:left w:val="nil"/>
              <w:bottom w:val="single" w:sz="4" w:space="0" w:color="auto"/>
              <w:right w:val="single" w:sz="4" w:space="0" w:color="auto"/>
            </w:tcBorders>
            <w:shd w:val="clear" w:color="auto" w:fill="auto"/>
            <w:vAlign w:val="center"/>
            <w:hideMark/>
          </w:tcPr>
          <w:p w14:paraId="082934B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520</w:t>
            </w:r>
          </w:p>
        </w:tc>
        <w:tc>
          <w:tcPr>
            <w:tcW w:w="344" w:type="pct"/>
            <w:tcBorders>
              <w:top w:val="nil"/>
              <w:left w:val="nil"/>
              <w:bottom w:val="single" w:sz="4" w:space="0" w:color="auto"/>
              <w:right w:val="single" w:sz="4" w:space="0" w:color="auto"/>
            </w:tcBorders>
            <w:shd w:val="clear" w:color="auto" w:fill="auto"/>
            <w:vAlign w:val="center"/>
            <w:hideMark/>
          </w:tcPr>
          <w:p w14:paraId="2FD7909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530</w:t>
            </w:r>
          </w:p>
        </w:tc>
        <w:tc>
          <w:tcPr>
            <w:tcW w:w="344" w:type="pct"/>
            <w:tcBorders>
              <w:top w:val="nil"/>
              <w:left w:val="nil"/>
              <w:bottom w:val="single" w:sz="4" w:space="0" w:color="auto"/>
              <w:right w:val="single" w:sz="4" w:space="0" w:color="auto"/>
            </w:tcBorders>
            <w:shd w:val="clear" w:color="auto" w:fill="auto"/>
            <w:vAlign w:val="center"/>
            <w:hideMark/>
          </w:tcPr>
          <w:p w14:paraId="7BD1FDD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540</w:t>
            </w:r>
          </w:p>
        </w:tc>
        <w:tc>
          <w:tcPr>
            <w:tcW w:w="344" w:type="pct"/>
            <w:tcBorders>
              <w:top w:val="nil"/>
              <w:left w:val="nil"/>
              <w:bottom w:val="single" w:sz="4" w:space="0" w:color="auto"/>
              <w:right w:val="single" w:sz="4" w:space="0" w:color="auto"/>
            </w:tcBorders>
            <w:shd w:val="clear" w:color="auto" w:fill="auto"/>
            <w:vAlign w:val="center"/>
            <w:hideMark/>
          </w:tcPr>
          <w:p w14:paraId="4203A5F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550</w:t>
            </w:r>
          </w:p>
        </w:tc>
        <w:tc>
          <w:tcPr>
            <w:tcW w:w="346" w:type="pct"/>
            <w:tcBorders>
              <w:top w:val="nil"/>
              <w:left w:val="nil"/>
              <w:bottom w:val="single" w:sz="4" w:space="0" w:color="auto"/>
              <w:right w:val="single" w:sz="8" w:space="0" w:color="auto"/>
            </w:tcBorders>
            <w:shd w:val="clear" w:color="auto" w:fill="auto"/>
            <w:vAlign w:val="center"/>
            <w:hideMark/>
          </w:tcPr>
          <w:p w14:paraId="2101CA6C"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600</w:t>
            </w:r>
          </w:p>
        </w:tc>
      </w:tr>
    </w:tbl>
    <w:tbl>
      <w:tblPr>
        <w:tblpPr w:leftFromText="141" w:rightFromText="141" w:vertAnchor="text" w:tblpY="-714"/>
        <w:tblW w:w="5000" w:type="pct"/>
        <w:tblCellMar>
          <w:left w:w="70" w:type="dxa"/>
          <w:right w:w="70" w:type="dxa"/>
        </w:tblCellMar>
        <w:tblLook w:val="04A0" w:firstRow="1" w:lastRow="0" w:firstColumn="1" w:lastColumn="0" w:noHBand="0" w:noVBand="1"/>
      </w:tblPr>
      <w:tblGrid>
        <w:gridCol w:w="1312"/>
        <w:gridCol w:w="1658"/>
        <w:gridCol w:w="1660"/>
        <w:gridCol w:w="754"/>
        <w:gridCol w:w="991"/>
        <w:gridCol w:w="699"/>
        <w:gridCol w:w="699"/>
        <w:gridCol w:w="699"/>
        <w:gridCol w:w="699"/>
        <w:gridCol w:w="699"/>
      </w:tblGrid>
      <w:tr w:rsidR="001D4D6C" w:rsidRPr="00A33571" w14:paraId="3CE2C18C" w14:textId="77777777" w:rsidTr="00F23292">
        <w:trPr>
          <w:trHeight w:val="499"/>
        </w:trPr>
        <w:tc>
          <w:tcPr>
            <w:tcW w:w="665" w:type="pct"/>
            <w:tcBorders>
              <w:top w:val="single" w:sz="8" w:space="0" w:color="auto"/>
              <w:left w:val="single" w:sz="8" w:space="0" w:color="auto"/>
              <w:bottom w:val="single" w:sz="4" w:space="0" w:color="auto"/>
              <w:right w:val="single" w:sz="4" w:space="0" w:color="auto"/>
            </w:tcBorders>
            <w:shd w:val="clear" w:color="000000" w:fill="F8CBAD"/>
            <w:vAlign w:val="center"/>
          </w:tcPr>
          <w:p w14:paraId="02CD0827" w14:textId="67B3BC6C"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4335" w:type="pct"/>
            <w:gridSpan w:val="9"/>
            <w:tcBorders>
              <w:top w:val="single" w:sz="8" w:space="0" w:color="auto"/>
              <w:left w:val="nil"/>
              <w:bottom w:val="single" w:sz="4" w:space="0" w:color="auto"/>
              <w:right w:val="single" w:sz="8" w:space="0" w:color="000000"/>
            </w:tcBorders>
            <w:shd w:val="clear" w:color="000000" w:fill="F8CBAD"/>
            <w:vAlign w:val="center"/>
          </w:tcPr>
          <w:p w14:paraId="0EBE7D8A" w14:textId="0289489F"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p>
        </w:tc>
      </w:tr>
      <w:tr w:rsidR="001D4D6C" w:rsidRPr="00A33571" w14:paraId="32D8248C"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8CBAD"/>
            <w:vAlign w:val="center"/>
            <w:hideMark/>
          </w:tcPr>
          <w:p w14:paraId="6227DAFE"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STRATEJİK AMAÇ 2</w:t>
            </w:r>
          </w:p>
        </w:tc>
        <w:tc>
          <w:tcPr>
            <w:tcW w:w="4335" w:type="pct"/>
            <w:gridSpan w:val="9"/>
            <w:tcBorders>
              <w:top w:val="single" w:sz="4" w:space="0" w:color="auto"/>
              <w:left w:val="nil"/>
              <w:bottom w:val="single" w:sz="4" w:space="0" w:color="auto"/>
              <w:right w:val="single" w:sz="8" w:space="0" w:color="000000"/>
            </w:tcBorders>
            <w:shd w:val="clear" w:color="000000" w:fill="F8CBAD"/>
            <w:vAlign w:val="center"/>
            <w:hideMark/>
          </w:tcPr>
          <w:p w14:paraId="2E0938E3"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Eğitim ve Öğretimde Niteliğin Artırılmasının Sağlanması</w:t>
            </w:r>
          </w:p>
        </w:tc>
      </w:tr>
      <w:tr w:rsidR="001D4D6C" w:rsidRPr="00A33571" w14:paraId="1B76FB12"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BF8F00"/>
            <w:vAlign w:val="center"/>
            <w:hideMark/>
          </w:tcPr>
          <w:p w14:paraId="28FEDEA9"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 2.2</w:t>
            </w:r>
          </w:p>
        </w:tc>
        <w:tc>
          <w:tcPr>
            <w:tcW w:w="4335" w:type="pct"/>
            <w:gridSpan w:val="9"/>
            <w:tcBorders>
              <w:top w:val="single" w:sz="4" w:space="0" w:color="auto"/>
              <w:left w:val="nil"/>
              <w:bottom w:val="single" w:sz="4" w:space="0" w:color="auto"/>
              <w:right w:val="single" w:sz="8" w:space="0" w:color="000000"/>
            </w:tcBorders>
            <w:shd w:val="clear" w:color="000000" w:fill="BF8F00"/>
            <w:vAlign w:val="center"/>
            <w:hideMark/>
          </w:tcPr>
          <w:p w14:paraId="54B0BE07"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Hayat boyu öğrenme faaliyetleri yolu ile bireylerde beceri ve yetkinliklerin geliştirilmesi</w:t>
            </w:r>
          </w:p>
        </w:tc>
      </w:tr>
      <w:tr w:rsidR="001D4D6C" w:rsidRPr="00A33571" w14:paraId="6E4B6A3C"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D966"/>
            <w:vAlign w:val="center"/>
            <w:hideMark/>
          </w:tcPr>
          <w:p w14:paraId="3E8AA3ED"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NO</w:t>
            </w:r>
          </w:p>
        </w:tc>
        <w:tc>
          <w:tcPr>
            <w:tcW w:w="1681" w:type="pct"/>
            <w:gridSpan w:val="2"/>
            <w:tcBorders>
              <w:top w:val="single" w:sz="4" w:space="0" w:color="auto"/>
              <w:left w:val="nil"/>
              <w:bottom w:val="single" w:sz="4" w:space="0" w:color="auto"/>
              <w:right w:val="single" w:sz="4" w:space="0" w:color="auto"/>
            </w:tcBorders>
            <w:shd w:val="clear" w:color="000000" w:fill="FFD966"/>
            <w:vAlign w:val="center"/>
            <w:hideMark/>
          </w:tcPr>
          <w:p w14:paraId="67BF9263"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Performans Göstergeleri</w:t>
            </w:r>
          </w:p>
        </w:tc>
        <w:tc>
          <w:tcPr>
            <w:tcW w:w="382" w:type="pct"/>
            <w:tcBorders>
              <w:top w:val="nil"/>
              <w:left w:val="nil"/>
              <w:bottom w:val="single" w:sz="4" w:space="0" w:color="auto"/>
              <w:right w:val="single" w:sz="4" w:space="0" w:color="auto"/>
            </w:tcBorders>
            <w:shd w:val="clear" w:color="000000" w:fill="FFD966"/>
            <w:vAlign w:val="center"/>
            <w:hideMark/>
          </w:tcPr>
          <w:p w14:paraId="3B5FD14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Hedefe Etkisi (%)</w:t>
            </w:r>
          </w:p>
        </w:tc>
        <w:tc>
          <w:tcPr>
            <w:tcW w:w="502" w:type="pct"/>
            <w:tcBorders>
              <w:top w:val="nil"/>
              <w:left w:val="nil"/>
              <w:bottom w:val="single" w:sz="4" w:space="0" w:color="auto"/>
              <w:right w:val="single" w:sz="4" w:space="0" w:color="auto"/>
            </w:tcBorders>
            <w:shd w:val="clear" w:color="000000" w:fill="FFD966"/>
            <w:vAlign w:val="center"/>
            <w:hideMark/>
          </w:tcPr>
          <w:p w14:paraId="65EB9D0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Başlangıç Değeri</w:t>
            </w:r>
          </w:p>
        </w:tc>
        <w:tc>
          <w:tcPr>
            <w:tcW w:w="354" w:type="pct"/>
            <w:tcBorders>
              <w:top w:val="nil"/>
              <w:left w:val="nil"/>
              <w:bottom w:val="single" w:sz="4" w:space="0" w:color="auto"/>
              <w:right w:val="single" w:sz="4" w:space="0" w:color="auto"/>
            </w:tcBorders>
            <w:shd w:val="clear" w:color="000000" w:fill="FFD966"/>
            <w:vAlign w:val="center"/>
            <w:hideMark/>
          </w:tcPr>
          <w:p w14:paraId="1AF3FD6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2024 Hedef</w:t>
            </w:r>
          </w:p>
        </w:tc>
        <w:tc>
          <w:tcPr>
            <w:tcW w:w="354" w:type="pct"/>
            <w:tcBorders>
              <w:top w:val="nil"/>
              <w:left w:val="nil"/>
              <w:bottom w:val="single" w:sz="4" w:space="0" w:color="auto"/>
              <w:right w:val="single" w:sz="4" w:space="0" w:color="auto"/>
            </w:tcBorders>
            <w:shd w:val="clear" w:color="000000" w:fill="FFD966"/>
            <w:vAlign w:val="center"/>
            <w:hideMark/>
          </w:tcPr>
          <w:p w14:paraId="1D4CDC1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2025 Hedef</w:t>
            </w:r>
          </w:p>
        </w:tc>
        <w:tc>
          <w:tcPr>
            <w:tcW w:w="354" w:type="pct"/>
            <w:tcBorders>
              <w:top w:val="nil"/>
              <w:left w:val="nil"/>
              <w:bottom w:val="single" w:sz="4" w:space="0" w:color="auto"/>
              <w:right w:val="single" w:sz="4" w:space="0" w:color="auto"/>
            </w:tcBorders>
            <w:shd w:val="clear" w:color="000000" w:fill="FFD966"/>
            <w:vAlign w:val="center"/>
            <w:hideMark/>
          </w:tcPr>
          <w:p w14:paraId="28A4346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2026 Hedef</w:t>
            </w:r>
          </w:p>
        </w:tc>
        <w:tc>
          <w:tcPr>
            <w:tcW w:w="354" w:type="pct"/>
            <w:tcBorders>
              <w:top w:val="nil"/>
              <w:left w:val="nil"/>
              <w:bottom w:val="single" w:sz="4" w:space="0" w:color="auto"/>
              <w:right w:val="single" w:sz="4" w:space="0" w:color="auto"/>
            </w:tcBorders>
            <w:shd w:val="clear" w:color="000000" w:fill="FFD966"/>
            <w:vAlign w:val="center"/>
            <w:hideMark/>
          </w:tcPr>
          <w:p w14:paraId="3E7A0E6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2027 Hedef</w:t>
            </w:r>
          </w:p>
        </w:tc>
        <w:tc>
          <w:tcPr>
            <w:tcW w:w="354" w:type="pct"/>
            <w:tcBorders>
              <w:top w:val="nil"/>
              <w:left w:val="nil"/>
              <w:bottom w:val="single" w:sz="4" w:space="0" w:color="auto"/>
              <w:right w:val="single" w:sz="8" w:space="0" w:color="auto"/>
            </w:tcBorders>
            <w:shd w:val="clear" w:color="000000" w:fill="FFD966"/>
            <w:vAlign w:val="center"/>
            <w:hideMark/>
          </w:tcPr>
          <w:p w14:paraId="6B887DB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2028 Hedef</w:t>
            </w:r>
          </w:p>
        </w:tc>
      </w:tr>
      <w:tr w:rsidR="001D4D6C" w:rsidRPr="00A33571" w14:paraId="4257BAC4"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5E3765C6"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2.2.1</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0E483F04"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Buluş, patent, marka ve faydalı model başvuru sayısı </w:t>
            </w:r>
          </w:p>
        </w:tc>
        <w:tc>
          <w:tcPr>
            <w:tcW w:w="382" w:type="pct"/>
            <w:tcBorders>
              <w:top w:val="nil"/>
              <w:left w:val="nil"/>
              <w:bottom w:val="single" w:sz="4" w:space="0" w:color="auto"/>
              <w:right w:val="single" w:sz="4" w:space="0" w:color="auto"/>
            </w:tcBorders>
            <w:shd w:val="clear" w:color="auto" w:fill="auto"/>
            <w:vAlign w:val="center"/>
            <w:hideMark/>
          </w:tcPr>
          <w:p w14:paraId="04A62704"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75337E8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1</w:t>
            </w:r>
          </w:p>
        </w:tc>
        <w:tc>
          <w:tcPr>
            <w:tcW w:w="354" w:type="pct"/>
            <w:tcBorders>
              <w:top w:val="nil"/>
              <w:left w:val="nil"/>
              <w:bottom w:val="single" w:sz="4" w:space="0" w:color="auto"/>
              <w:right w:val="single" w:sz="4" w:space="0" w:color="auto"/>
            </w:tcBorders>
            <w:shd w:val="clear" w:color="auto" w:fill="auto"/>
            <w:vAlign w:val="center"/>
            <w:hideMark/>
          </w:tcPr>
          <w:p w14:paraId="5389ABC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638ED34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794BD4D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6D30D64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8" w:space="0" w:color="auto"/>
            </w:tcBorders>
            <w:shd w:val="clear" w:color="auto" w:fill="auto"/>
            <w:vAlign w:val="center"/>
            <w:hideMark/>
          </w:tcPr>
          <w:p w14:paraId="0598649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r>
      <w:tr w:rsidR="001D4D6C" w:rsidRPr="00A33571" w14:paraId="1B11D27F"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3AA4B6BD"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2.2.2</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5C0339B7"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İş birliği yapılan kurum/kuruluş sayısı</w:t>
            </w:r>
          </w:p>
        </w:tc>
        <w:tc>
          <w:tcPr>
            <w:tcW w:w="382" w:type="pct"/>
            <w:tcBorders>
              <w:top w:val="nil"/>
              <w:left w:val="nil"/>
              <w:bottom w:val="single" w:sz="4" w:space="0" w:color="auto"/>
              <w:right w:val="single" w:sz="4" w:space="0" w:color="auto"/>
            </w:tcBorders>
            <w:shd w:val="clear" w:color="auto" w:fill="auto"/>
            <w:vAlign w:val="center"/>
            <w:hideMark/>
          </w:tcPr>
          <w:p w14:paraId="02C9FF25"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1A4DE3D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7</w:t>
            </w:r>
          </w:p>
        </w:tc>
        <w:tc>
          <w:tcPr>
            <w:tcW w:w="354" w:type="pct"/>
            <w:tcBorders>
              <w:top w:val="nil"/>
              <w:left w:val="nil"/>
              <w:bottom w:val="single" w:sz="4" w:space="0" w:color="auto"/>
              <w:right w:val="single" w:sz="4" w:space="0" w:color="auto"/>
            </w:tcBorders>
            <w:shd w:val="clear" w:color="auto" w:fill="auto"/>
            <w:vAlign w:val="center"/>
            <w:hideMark/>
          </w:tcPr>
          <w:p w14:paraId="392B82A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w:t>
            </w:r>
          </w:p>
        </w:tc>
        <w:tc>
          <w:tcPr>
            <w:tcW w:w="354" w:type="pct"/>
            <w:tcBorders>
              <w:top w:val="nil"/>
              <w:left w:val="nil"/>
              <w:bottom w:val="single" w:sz="4" w:space="0" w:color="auto"/>
              <w:right w:val="single" w:sz="4" w:space="0" w:color="auto"/>
            </w:tcBorders>
            <w:shd w:val="clear" w:color="auto" w:fill="auto"/>
            <w:vAlign w:val="center"/>
            <w:hideMark/>
          </w:tcPr>
          <w:p w14:paraId="5541458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w:t>
            </w:r>
          </w:p>
        </w:tc>
        <w:tc>
          <w:tcPr>
            <w:tcW w:w="354" w:type="pct"/>
            <w:tcBorders>
              <w:top w:val="nil"/>
              <w:left w:val="nil"/>
              <w:bottom w:val="single" w:sz="4" w:space="0" w:color="auto"/>
              <w:right w:val="single" w:sz="4" w:space="0" w:color="auto"/>
            </w:tcBorders>
            <w:shd w:val="clear" w:color="auto" w:fill="auto"/>
            <w:vAlign w:val="center"/>
            <w:hideMark/>
          </w:tcPr>
          <w:p w14:paraId="4415DAC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9</w:t>
            </w:r>
          </w:p>
        </w:tc>
        <w:tc>
          <w:tcPr>
            <w:tcW w:w="354" w:type="pct"/>
            <w:tcBorders>
              <w:top w:val="nil"/>
              <w:left w:val="nil"/>
              <w:bottom w:val="single" w:sz="4" w:space="0" w:color="auto"/>
              <w:right w:val="single" w:sz="4" w:space="0" w:color="auto"/>
            </w:tcBorders>
            <w:shd w:val="clear" w:color="auto" w:fill="auto"/>
            <w:vAlign w:val="center"/>
            <w:hideMark/>
          </w:tcPr>
          <w:p w14:paraId="1576289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9</w:t>
            </w:r>
          </w:p>
        </w:tc>
        <w:tc>
          <w:tcPr>
            <w:tcW w:w="354" w:type="pct"/>
            <w:tcBorders>
              <w:top w:val="nil"/>
              <w:left w:val="nil"/>
              <w:bottom w:val="single" w:sz="4" w:space="0" w:color="auto"/>
              <w:right w:val="single" w:sz="8" w:space="0" w:color="auto"/>
            </w:tcBorders>
            <w:shd w:val="clear" w:color="auto" w:fill="auto"/>
            <w:vAlign w:val="center"/>
            <w:hideMark/>
          </w:tcPr>
          <w:p w14:paraId="70FFA96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10</w:t>
            </w:r>
          </w:p>
        </w:tc>
      </w:tr>
      <w:tr w:rsidR="001D4D6C" w:rsidRPr="00A33571" w14:paraId="06F31B38"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15C5071D"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2.2.3</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42AEA71F"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Hibe almaya hak kazanan proje sayısı</w:t>
            </w:r>
          </w:p>
        </w:tc>
        <w:tc>
          <w:tcPr>
            <w:tcW w:w="382" w:type="pct"/>
            <w:tcBorders>
              <w:top w:val="nil"/>
              <w:left w:val="nil"/>
              <w:bottom w:val="single" w:sz="4" w:space="0" w:color="auto"/>
              <w:right w:val="single" w:sz="4" w:space="0" w:color="auto"/>
            </w:tcBorders>
            <w:shd w:val="clear" w:color="auto" w:fill="auto"/>
            <w:vAlign w:val="center"/>
            <w:hideMark/>
          </w:tcPr>
          <w:p w14:paraId="414E23F5"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6DC643B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0 </w:t>
            </w:r>
          </w:p>
        </w:tc>
        <w:tc>
          <w:tcPr>
            <w:tcW w:w="354" w:type="pct"/>
            <w:tcBorders>
              <w:top w:val="nil"/>
              <w:left w:val="nil"/>
              <w:bottom w:val="single" w:sz="4" w:space="0" w:color="auto"/>
              <w:right w:val="single" w:sz="4" w:space="0" w:color="auto"/>
            </w:tcBorders>
            <w:shd w:val="clear" w:color="auto" w:fill="auto"/>
            <w:vAlign w:val="center"/>
            <w:hideMark/>
          </w:tcPr>
          <w:p w14:paraId="6A20E24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0A94AD8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04D3078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2ED502A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8" w:space="0" w:color="auto"/>
            </w:tcBorders>
            <w:shd w:val="clear" w:color="auto" w:fill="auto"/>
            <w:vAlign w:val="center"/>
            <w:hideMark/>
          </w:tcPr>
          <w:p w14:paraId="3CD3085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r>
      <w:tr w:rsidR="001D4D6C" w:rsidRPr="00A33571" w14:paraId="42AD4B27"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3767D643"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2.2.4</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2593948B"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Yaygın eğitim kurslarındaki kursiyerlerin memnuniyet oranı (%)</w:t>
            </w:r>
          </w:p>
        </w:tc>
        <w:tc>
          <w:tcPr>
            <w:tcW w:w="382" w:type="pct"/>
            <w:tcBorders>
              <w:top w:val="nil"/>
              <w:left w:val="nil"/>
              <w:bottom w:val="single" w:sz="4" w:space="0" w:color="auto"/>
              <w:right w:val="single" w:sz="4" w:space="0" w:color="auto"/>
            </w:tcBorders>
            <w:shd w:val="clear" w:color="auto" w:fill="auto"/>
            <w:vAlign w:val="center"/>
            <w:hideMark/>
          </w:tcPr>
          <w:p w14:paraId="29B667EC"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55BD90E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85 </w:t>
            </w:r>
          </w:p>
        </w:tc>
        <w:tc>
          <w:tcPr>
            <w:tcW w:w="354" w:type="pct"/>
            <w:tcBorders>
              <w:top w:val="nil"/>
              <w:left w:val="nil"/>
              <w:bottom w:val="single" w:sz="4" w:space="0" w:color="auto"/>
              <w:right w:val="single" w:sz="4" w:space="0" w:color="auto"/>
            </w:tcBorders>
            <w:shd w:val="clear" w:color="auto" w:fill="auto"/>
            <w:vAlign w:val="center"/>
            <w:hideMark/>
          </w:tcPr>
          <w:p w14:paraId="646C519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87</w:t>
            </w:r>
          </w:p>
        </w:tc>
        <w:tc>
          <w:tcPr>
            <w:tcW w:w="354" w:type="pct"/>
            <w:tcBorders>
              <w:top w:val="nil"/>
              <w:left w:val="nil"/>
              <w:bottom w:val="single" w:sz="4" w:space="0" w:color="auto"/>
              <w:right w:val="single" w:sz="4" w:space="0" w:color="auto"/>
            </w:tcBorders>
            <w:shd w:val="clear" w:color="auto" w:fill="auto"/>
            <w:vAlign w:val="center"/>
            <w:hideMark/>
          </w:tcPr>
          <w:p w14:paraId="2A831B1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88</w:t>
            </w:r>
          </w:p>
        </w:tc>
        <w:tc>
          <w:tcPr>
            <w:tcW w:w="354" w:type="pct"/>
            <w:tcBorders>
              <w:top w:val="nil"/>
              <w:left w:val="nil"/>
              <w:bottom w:val="single" w:sz="4" w:space="0" w:color="auto"/>
              <w:right w:val="single" w:sz="4" w:space="0" w:color="auto"/>
            </w:tcBorders>
            <w:shd w:val="clear" w:color="auto" w:fill="auto"/>
            <w:vAlign w:val="center"/>
            <w:hideMark/>
          </w:tcPr>
          <w:p w14:paraId="02B3509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89</w:t>
            </w:r>
          </w:p>
        </w:tc>
        <w:tc>
          <w:tcPr>
            <w:tcW w:w="354" w:type="pct"/>
            <w:tcBorders>
              <w:top w:val="nil"/>
              <w:left w:val="nil"/>
              <w:bottom w:val="single" w:sz="4" w:space="0" w:color="auto"/>
              <w:right w:val="single" w:sz="4" w:space="0" w:color="auto"/>
            </w:tcBorders>
            <w:shd w:val="clear" w:color="auto" w:fill="auto"/>
            <w:vAlign w:val="center"/>
            <w:hideMark/>
          </w:tcPr>
          <w:p w14:paraId="3428A2A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90</w:t>
            </w:r>
          </w:p>
        </w:tc>
        <w:tc>
          <w:tcPr>
            <w:tcW w:w="354" w:type="pct"/>
            <w:tcBorders>
              <w:top w:val="nil"/>
              <w:left w:val="nil"/>
              <w:bottom w:val="single" w:sz="4" w:space="0" w:color="auto"/>
              <w:right w:val="single" w:sz="8" w:space="0" w:color="auto"/>
            </w:tcBorders>
            <w:shd w:val="clear" w:color="auto" w:fill="auto"/>
            <w:vAlign w:val="center"/>
            <w:hideMark/>
          </w:tcPr>
          <w:p w14:paraId="15F3BD2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90</w:t>
            </w:r>
          </w:p>
        </w:tc>
      </w:tr>
      <w:tr w:rsidR="001D4D6C" w:rsidRPr="00A33571" w14:paraId="79684F96"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0D28EEEA"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2.2.5</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76622F04"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Toplumsal sorunları çözmek amacıyla gerçekleştirilen projelerin sayısı</w:t>
            </w:r>
          </w:p>
        </w:tc>
        <w:tc>
          <w:tcPr>
            <w:tcW w:w="382" w:type="pct"/>
            <w:tcBorders>
              <w:top w:val="nil"/>
              <w:left w:val="nil"/>
              <w:bottom w:val="single" w:sz="4" w:space="0" w:color="auto"/>
              <w:right w:val="single" w:sz="4" w:space="0" w:color="auto"/>
            </w:tcBorders>
            <w:shd w:val="clear" w:color="auto" w:fill="auto"/>
            <w:vAlign w:val="center"/>
            <w:hideMark/>
          </w:tcPr>
          <w:p w14:paraId="2FB2AC82"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7490BB0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0 </w:t>
            </w:r>
          </w:p>
        </w:tc>
        <w:tc>
          <w:tcPr>
            <w:tcW w:w="354" w:type="pct"/>
            <w:tcBorders>
              <w:top w:val="nil"/>
              <w:left w:val="nil"/>
              <w:bottom w:val="single" w:sz="4" w:space="0" w:color="auto"/>
              <w:right w:val="single" w:sz="4" w:space="0" w:color="auto"/>
            </w:tcBorders>
            <w:shd w:val="clear" w:color="auto" w:fill="auto"/>
            <w:vAlign w:val="center"/>
            <w:hideMark/>
          </w:tcPr>
          <w:p w14:paraId="6F6430D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71B3A45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13B57D6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34985E0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8" w:space="0" w:color="auto"/>
            </w:tcBorders>
            <w:shd w:val="clear" w:color="auto" w:fill="auto"/>
            <w:vAlign w:val="center"/>
            <w:hideMark/>
          </w:tcPr>
          <w:p w14:paraId="545C7102"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r>
      <w:tr w:rsidR="001D4D6C" w:rsidRPr="00A33571" w14:paraId="2D69782F" w14:textId="77777777" w:rsidTr="001D4D6C">
        <w:trPr>
          <w:trHeight w:val="499"/>
        </w:trPr>
        <w:tc>
          <w:tcPr>
            <w:tcW w:w="665" w:type="pct"/>
            <w:tcBorders>
              <w:top w:val="nil"/>
              <w:left w:val="nil"/>
              <w:bottom w:val="nil"/>
              <w:right w:val="nil"/>
            </w:tcBorders>
            <w:shd w:val="clear" w:color="auto" w:fill="auto"/>
            <w:vAlign w:val="center"/>
            <w:hideMark/>
          </w:tcPr>
          <w:p w14:paraId="31C222FB"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0" w:type="pct"/>
            <w:tcBorders>
              <w:top w:val="nil"/>
              <w:left w:val="nil"/>
              <w:bottom w:val="nil"/>
              <w:right w:val="nil"/>
            </w:tcBorders>
            <w:shd w:val="clear" w:color="auto" w:fill="auto"/>
            <w:vAlign w:val="center"/>
            <w:hideMark/>
          </w:tcPr>
          <w:p w14:paraId="7FC4C9D3"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1" w:type="pct"/>
            <w:tcBorders>
              <w:top w:val="nil"/>
              <w:left w:val="nil"/>
              <w:bottom w:val="nil"/>
              <w:right w:val="nil"/>
            </w:tcBorders>
            <w:shd w:val="clear" w:color="auto" w:fill="auto"/>
            <w:vAlign w:val="center"/>
            <w:hideMark/>
          </w:tcPr>
          <w:p w14:paraId="3B7FB144"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382" w:type="pct"/>
            <w:tcBorders>
              <w:top w:val="nil"/>
              <w:left w:val="nil"/>
              <w:bottom w:val="nil"/>
              <w:right w:val="nil"/>
            </w:tcBorders>
            <w:shd w:val="clear" w:color="auto" w:fill="auto"/>
            <w:vAlign w:val="center"/>
            <w:hideMark/>
          </w:tcPr>
          <w:p w14:paraId="2CC0633C"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502" w:type="pct"/>
            <w:tcBorders>
              <w:top w:val="nil"/>
              <w:left w:val="nil"/>
              <w:bottom w:val="nil"/>
              <w:right w:val="nil"/>
            </w:tcBorders>
            <w:shd w:val="clear" w:color="auto" w:fill="auto"/>
            <w:vAlign w:val="center"/>
            <w:hideMark/>
          </w:tcPr>
          <w:p w14:paraId="6BABACFE"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34186EF4"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28656906"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557AD19C"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63C843FB"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14E4ED1F"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r>
      <w:tr w:rsidR="001D4D6C" w:rsidRPr="00A33571" w14:paraId="50820DBB" w14:textId="77777777" w:rsidTr="00F23292">
        <w:trPr>
          <w:trHeight w:val="499"/>
        </w:trPr>
        <w:tc>
          <w:tcPr>
            <w:tcW w:w="665" w:type="pct"/>
            <w:tcBorders>
              <w:top w:val="single" w:sz="8" w:space="0" w:color="auto"/>
              <w:left w:val="single" w:sz="8" w:space="0" w:color="auto"/>
              <w:bottom w:val="single" w:sz="4" w:space="0" w:color="auto"/>
              <w:right w:val="single" w:sz="4" w:space="0" w:color="auto"/>
            </w:tcBorders>
            <w:shd w:val="clear" w:color="000000" w:fill="F8CBAD"/>
            <w:vAlign w:val="center"/>
          </w:tcPr>
          <w:p w14:paraId="42346636" w14:textId="2A351088"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4335" w:type="pct"/>
            <w:gridSpan w:val="9"/>
            <w:tcBorders>
              <w:top w:val="single" w:sz="8" w:space="0" w:color="auto"/>
              <w:left w:val="nil"/>
              <w:bottom w:val="single" w:sz="4" w:space="0" w:color="auto"/>
              <w:right w:val="single" w:sz="8" w:space="0" w:color="000000"/>
            </w:tcBorders>
            <w:shd w:val="clear" w:color="000000" w:fill="F8CBAD"/>
            <w:vAlign w:val="center"/>
          </w:tcPr>
          <w:p w14:paraId="6F41F5DD" w14:textId="75507212"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p>
        </w:tc>
      </w:tr>
      <w:tr w:rsidR="001D4D6C" w:rsidRPr="00A33571" w14:paraId="303F14C5"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8CBAD"/>
            <w:vAlign w:val="center"/>
            <w:hideMark/>
          </w:tcPr>
          <w:p w14:paraId="28558EE2"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STRATEJİK AMAÇ 1.</w:t>
            </w:r>
          </w:p>
        </w:tc>
        <w:tc>
          <w:tcPr>
            <w:tcW w:w="4335" w:type="pct"/>
            <w:gridSpan w:val="9"/>
            <w:tcBorders>
              <w:top w:val="single" w:sz="4" w:space="0" w:color="auto"/>
              <w:left w:val="nil"/>
              <w:bottom w:val="single" w:sz="4" w:space="0" w:color="auto"/>
              <w:right w:val="single" w:sz="8" w:space="0" w:color="000000"/>
            </w:tcBorders>
            <w:shd w:val="clear" w:color="000000" w:fill="F8CBAD"/>
            <w:vAlign w:val="center"/>
            <w:hideMark/>
          </w:tcPr>
          <w:p w14:paraId="755746AB"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Eğitim ve Öğretimde Niteliğin Artırılmasının Sağlanması</w:t>
            </w:r>
          </w:p>
        </w:tc>
      </w:tr>
      <w:tr w:rsidR="001D4D6C" w:rsidRPr="00A33571" w14:paraId="46EBB68D"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BF8F00"/>
            <w:vAlign w:val="center"/>
            <w:hideMark/>
          </w:tcPr>
          <w:p w14:paraId="7F0C8CC6"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 2.3</w:t>
            </w:r>
          </w:p>
        </w:tc>
        <w:tc>
          <w:tcPr>
            <w:tcW w:w="4335" w:type="pct"/>
            <w:gridSpan w:val="9"/>
            <w:tcBorders>
              <w:top w:val="single" w:sz="4" w:space="0" w:color="auto"/>
              <w:left w:val="nil"/>
              <w:bottom w:val="single" w:sz="4" w:space="0" w:color="auto"/>
              <w:right w:val="single" w:sz="8" w:space="0" w:color="000000"/>
            </w:tcBorders>
            <w:shd w:val="clear" w:color="000000" w:fill="BF8F00"/>
            <w:vAlign w:val="center"/>
            <w:hideMark/>
          </w:tcPr>
          <w:p w14:paraId="1F818583"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Bireylerin yaşam becerileri geliştirilmesi için rehberlik faaliyetleri güçlendirilecektir.</w:t>
            </w:r>
          </w:p>
        </w:tc>
      </w:tr>
      <w:tr w:rsidR="001D4D6C" w:rsidRPr="00A33571" w14:paraId="23B3072E"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D966"/>
            <w:vAlign w:val="center"/>
            <w:hideMark/>
          </w:tcPr>
          <w:p w14:paraId="5BC70F65"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NO</w:t>
            </w:r>
          </w:p>
        </w:tc>
        <w:tc>
          <w:tcPr>
            <w:tcW w:w="1681" w:type="pct"/>
            <w:gridSpan w:val="2"/>
            <w:tcBorders>
              <w:top w:val="single" w:sz="4" w:space="0" w:color="auto"/>
              <w:left w:val="nil"/>
              <w:bottom w:val="single" w:sz="4" w:space="0" w:color="auto"/>
              <w:right w:val="single" w:sz="4" w:space="0" w:color="auto"/>
            </w:tcBorders>
            <w:shd w:val="clear" w:color="000000" w:fill="FFD966"/>
            <w:vAlign w:val="center"/>
            <w:hideMark/>
          </w:tcPr>
          <w:p w14:paraId="7EA67D2A"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Performans Göstergeleri</w:t>
            </w:r>
          </w:p>
        </w:tc>
        <w:tc>
          <w:tcPr>
            <w:tcW w:w="382" w:type="pct"/>
            <w:tcBorders>
              <w:top w:val="nil"/>
              <w:left w:val="nil"/>
              <w:bottom w:val="single" w:sz="4" w:space="0" w:color="auto"/>
              <w:right w:val="single" w:sz="4" w:space="0" w:color="auto"/>
            </w:tcBorders>
            <w:shd w:val="clear" w:color="000000" w:fill="FFD966"/>
            <w:vAlign w:val="center"/>
            <w:hideMark/>
          </w:tcPr>
          <w:p w14:paraId="541CAE8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Hedefe Etkisi (%)</w:t>
            </w:r>
          </w:p>
        </w:tc>
        <w:tc>
          <w:tcPr>
            <w:tcW w:w="502" w:type="pct"/>
            <w:tcBorders>
              <w:top w:val="nil"/>
              <w:left w:val="nil"/>
              <w:bottom w:val="single" w:sz="4" w:space="0" w:color="auto"/>
              <w:right w:val="single" w:sz="4" w:space="0" w:color="auto"/>
            </w:tcBorders>
            <w:shd w:val="clear" w:color="000000" w:fill="FFD966"/>
            <w:vAlign w:val="center"/>
            <w:hideMark/>
          </w:tcPr>
          <w:p w14:paraId="6B60CEC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Başlangıç Değeri</w:t>
            </w:r>
          </w:p>
        </w:tc>
        <w:tc>
          <w:tcPr>
            <w:tcW w:w="354" w:type="pct"/>
            <w:tcBorders>
              <w:top w:val="nil"/>
              <w:left w:val="nil"/>
              <w:bottom w:val="single" w:sz="4" w:space="0" w:color="auto"/>
              <w:right w:val="single" w:sz="4" w:space="0" w:color="auto"/>
            </w:tcBorders>
            <w:shd w:val="clear" w:color="000000" w:fill="FFD966"/>
            <w:vAlign w:val="center"/>
            <w:hideMark/>
          </w:tcPr>
          <w:p w14:paraId="7BE8AE2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2024 Hedef</w:t>
            </w:r>
          </w:p>
        </w:tc>
        <w:tc>
          <w:tcPr>
            <w:tcW w:w="354" w:type="pct"/>
            <w:tcBorders>
              <w:top w:val="nil"/>
              <w:left w:val="nil"/>
              <w:bottom w:val="single" w:sz="4" w:space="0" w:color="auto"/>
              <w:right w:val="single" w:sz="4" w:space="0" w:color="auto"/>
            </w:tcBorders>
            <w:shd w:val="clear" w:color="000000" w:fill="FFD966"/>
            <w:vAlign w:val="center"/>
            <w:hideMark/>
          </w:tcPr>
          <w:p w14:paraId="286E320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2025 Hedef</w:t>
            </w:r>
          </w:p>
        </w:tc>
        <w:tc>
          <w:tcPr>
            <w:tcW w:w="354" w:type="pct"/>
            <w:tcBorders>
              <w:top w:val="nil"/>
              <w:left w:val="nil"/>
              <w:bottom w:val="single" w:sz="4" w:space="0" w:color="auto"/>
              <w:right w:val="single" w:sz="4" w:space="0" w:color="auto"/>
            </w:tcBorders>
            <w:shd w:val="clear" w:color="000000" w:fill="FFD966"/>
            <w:vAlign w:val="center"/>
            <w:hideMark/>
          </w:tcPr>
          <w:p w14:paraId="268266B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2026 Hedef</w:t>
            </w:r>
          </w:p>
        </w:tc>
        <w:tc>
          <w:tcPr>
            <w:tcW w:w="354" w:type="pct"/>
            <w:tcBorders>
              <w:top w:val="nil"/>
              <w:left w:val="nil"/>
              <w:bottom w:val="single" w:sz="4" w:space="0" w:color="auto"/>
              <w:right w:val="single" w:sz="4" w:space="0" w:color="auto"/>
            </w:tcBorders>
            <w:shd w:val="clear" w:color="000000" w:fill="FFD966"/>
            <w:vAlign w:val="center"/>
            <w:hideMark/>
          </w:tcPr>
          <w:p w14:paraId="73AABC4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2027 Hedef</w:t>
            </w:r>
          </w:p>
        </w:tc>
        <w:tc>
          <w:tcPr>
            <w:tcW w:w="354" w:type="pct"/>
            <w:tcBorders>
              <w:top w:val="nil"/>
              <w:left w:val="nil"/>
              <w:bottom w:val="single" w:sz="4" w:space="0" w:color="auto"/>
              <w:right w:val="single" w:sz="8" w:space="0" w:color="auto"/>
            </w:tcBorders>
            <w:shd w:val="clear" w:color="000000" w:fill="FFD966"/>
            <w:vAlign w:val="center"/>
            <w:hideMark/>
          </w:tcPr>
          <w:p w14:paraId="780645DC"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2028 Hedef</w:t>
            </w:r>
          </w:p>
        </w:tc>
      </w:tr>
      <w:tr w:rsidR="001D4D6C" w:rsidRPr="00A33571" w14:paraId="66602B46"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262725BC"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2.3.1</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46DF75B6"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 xml:space="preserve">Kursiyere yönelik gerçekleştirilen eğitsel, meslekî ve kişisel görüşmelerin sayısı </w:t>
            </w:r>
          </w:p>
        </w:tc>
        <w:tc>
          <w:tcPr>
            <w:tcW w:w="382" w:type="pct"/>
            <w:tcBorders>
              <w:top w:val="nil"/>
              <w:left w:val="nil"/>
              <w:bottom w:val="single" w:sz="4" w:space="0" w:color="auto"/>
              <w:right w:val="single" w:sz="4" w:space="0" w:color="auto"/>
            </w:tcBorders>
            <w:shd w:val="clear" w:color="auto" w:fill="auto"/>
            <w:vAlign w:val="center"/>
            <w:hideMark/>
          </w:tcPr>
          <w:p w14:paraId="05B3ADD9"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5921126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500 </w:t>
            </w:r>
          </w:p>
        </w:tc>
        <w:tc>
          <w:tcPr>
            <w:tcW w:w="354" w:type="pct"/>
            <w:tcBorders>
              <w:top w:val="nil"/>
              <w:left w:val="nil"/>
              <w:bottom w:val="single" w:sz="4" w:space="0" w:color="auto"/>
              <w:right w:val="single" w:sz="4" w:space="0" w:color="auto"/>
            </w:tcBorders>
            <w:shd w:val="clear" w:color="auto" w:fill="auto"/>
            <w:vAlign w:val="center"/>
            <w:hideMark/>
          </w:tcPr>
          <w:p w14:paraId="64CCF36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600</w:t>
            </w:r>
          </w:p>
        </w:tc>
        <w:tc>
          <w:tcPr>
            <w:tcW w:w="354" w:type="pct"/>
            <w:tcBorders>
              <w:top w:val="nil"/>
              <w:left w:val="nil"/>
              <w:bottom w:val="single" w:sz="4" w:space="0" w:color="auto"/>
              <w:right w:val="single" w:sz="4" w:space="0" w:color="auto"/>
            </w:tcBorders>
            <w:shd w:val="clear" w:color="auto" w:fill="auto"/>
            <w:vAlign w:val="center"/>
            <w:hideMark/>
          </w:tcPr>
          <w:p w14:paraId="25A3AB4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700</w:t>
            </w:r>
          </w:p>
        </w:tc>
        <w:tc>
          <w:tcPr>
            <w:tcW w:w="354" w:type="pct"/>
            <w:tcBorders>
              <w:top w:val="nil"/>
              <w:left w:val="nil"/>
              <w:bottom w:val="single" w:sz="4" w:space="0" w:color="auto"/>
              <w:right w:val="single" w:sz="4" w:space="0" w:color="auto"/>
            </w:tcBorders>
            <w:shd w:val="clear" w:color="auto" w:fill="auto"/>
            <w:vAlign w:val="center"/>
            <w:hideMark/>
          </w:tcPr>
          <w:p w14:paraId="12EDFD3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800</w:t>
            </w:r>
          </w:p>
        </w:tc>
        <w:tc>
          <w:tcPr>
            <w:tcW w:w="354" w:type="pct"/>
            <w:tcBorders>
              <w:top w:val="nil"/>
              <w:left w:val="nil"/>
              <w:bottom w:val="single" w:sz="4" w:space="0" w:color="auto"/>
              <w:right w:val="single" w:sz="4" w:space="0" w:color="auto"/>
            </w:tcBorders>
            <w:shd w:val="clear" w:color="auto" w:fill="auto"/>
            <w:vAlign w:val="center"/>
            <w:hideMark/>
          </w:tcPr>
          <w:p w14:paraId="4F16D7B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900</w:t>
            </w:r>
          </w:p>
        </w:tc>
        <w:tc>
          <w:tcPr>
            <w:tcW w:w="354" w:type="pct"/>
            <w:tcBorders>
              <w:top w:val="nil"/>
              <w:left w:val="nil"/>
              <w:bottom w:val="single" w:sz="4" w:space="0" w:color="auto"/>
              <w:right w:val="single" w:sz="8" w:space="0" w:color="auto"/>
            </w:tcBorders>
            <w:shd w:val="clear" w:color="auto" w:fill="auto"/>
            <w:vAlign w:val="center"/>
            <w:hideMark/>
          </w:tcPr>
          <w:p w14:paraId="3A5EEAB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1000</w:t>
            </w:r>
          </w:p>
        </w:tc>
      </w:tr>
      <w:tr w:rsidR="001D4D6C" w:rsidRPr="00A33571" w14:paraId="2C99EA13"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12691BBC"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2.3.2</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6559C613"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Katılımcı memnuniyet oranının %85'e yükseltilmesi</w:t>
            </w:r>
          </w:p>
        </w:tc>
        <w:tc>
          <w:tcPr>
            <w:tcW w:w="382" w:type="pct"/>
            <w:tcBorders>
              <w:top w:val="nil"/>
              <w:left w:val="nil"/>
              <w:bottom w:val="single" w:sz="4" w:space="0" w:color="auto"/>
              <w:right w:val="single" w:sz="4" w:space="0" w:color="auto"/>
            </w:tcBorders>
            <w:shd w:val="clear" w:color="auto" w:fill="auto"/>
            <w:vAlign w:val="center"/>
            <w:hideMark/>
          </w:tcPr>
          <w:p w14:paraId="4010AB62"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5A8B985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75 </w:t>
            </w:r>
          </w:p>
        </w:tc>
        <w:tc>
          <w:tcPr>
            <w:tcW w:w="354" w:type="pct"/>
            <w:tcBorders>
              <w:top w:val="nil"/>
              <w:left w:val="nil"/>
              <w:bottom w:val="single" w:sz="4" w:space="0" w:color="auto"/>
              <w:right w:val="single" w:sz="4" w:space="0" w:color="auto"/>
            </w:tcBorders>
            <w:shd w:val="clear" w:color="auto" w:fill="auto"/>
            <w:vAlign w:val="center"/>
            <w:hideMark/>
          </w:tcPr>
          <w:p w14:paraId="385FC48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77</w:t>
            </w:r>
          </w:p>
        </w:tc>
        <w:tc>
          <w:tcPr>
            <w:tcW w:w="354" w:type="pct"/>
            <w:tcBorders>
              <w:top w:val="nil"/>
              <w:left w:val="nil"/>
              <w:bottom w:val="single" w:sz="4" w:space="0" w:color="auto"/>
              <w:right w:val="single" w:sz="4" w:space="0" w:color="auto"/>
            </w:tcBorders>
            <w:shd w:val="clear" w:color="auto" w:fill="auto"/>
            <w:vAlign w:val="center"/>
            <w:hideMark/>
          </w:tcPr>
          <w:p w14:paraId="4D034C1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78</w:t>
            </w:r>
          </w:p>
        </w:tc>
        <w:tc>
          <w:tcPr>
            <w:tcW w:w="354" w:type="pct"/>
            <w:tcBorders>
              <w:top w:val="nil"/>
              <w:left w:val="nil"/>
              <w:bottom w:val="single" w:sz="4" w:space="0" w:color="auto"/>
              <w:right w:val="single" w:sz="4" w:space="0" w:color="auto"/>
            </w:tcBorders>
            <w:shd w:val="clear" w:color="auto" w:fill="auto"/>
            <w:vAlign w:val="center"/>
            <w:hideMark/>
          </w:tcPr>
          <w:p w14:paraId="128B723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79</w:t>
            </w:r>
          </w:p>
        </w:tc>
        <w:tc>
          <w:tcPr>
            <w:tcW w:w="354" w:type="pct"/>
            <w:tcBorders>
              <w:top w:val="nil"/>
              <w:left w:val="nil"/>
              <w:bottom w:val="single" w:sz="4" w:space="0" w:color="auto"/>
              <w:right w:val="single" w:sz="4" w:space="0" w:color="auto"/>
            </w:tcBorders>
            <w:shd w:val="clear" w:color="auto" w:fill="auto"/>
            <w:vAlign w:val="center"/>
            <w:hideMark/>
          </w:tcPr>
          <w:p w14:paraId="0AA9699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82</w:t>
            </w:r>
          </w:p>
        </w:tc>
        <w:tc>
          <w:tcPr>
            <w:tcW w:w="354" w:type="pct"/>
            <w:tcBorders>
              <w:top w:val="nil"/>
              <w:left w:val="nil"/>
              <w:bottom w:val="single" w:sz="4" w:space="0" w:color="auto"/>
              <w:right w:val="single" w:sz="8" w:space="0" w:color="auto"/>
            </w:tcBorders>
            <w:shd w:val="clear" w:color="auto" w:fill="auto"/>
            <w:vAlign w:val="center"/>
            <w:hideMark/>
          </w:tcPr>
          <w:p w14:paraId="2045B0BC"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85</w:t>
            </w:r>
          </w:p>
        </w:tc>
      </w:tr>
      <w:tr w:rsidR="001D4D6C" w:rsidRPr="00A33571" w14:paraId="3D3EFBA6" w14:textId="77777777" w:rsidTr="001D4D6C">
        <w:trPr>
          <w:trHeight w:val="499"/>
        </w:trPr>
        <w:tc>
          <w:tcPr>
            <w:tcW w:w="665" w:type="pct"/>
            <w:tcBorders>
              <w:top w:val="nil"/>
              <w:left w:val="nil"/>
              <w:bottom w:val="nil"/>
              <w:right w:val="nil"/>
            </w:tcBorders>
            <w:shd w:val="clear" w:color="auto" w:fill="auto"/>
            <w:vAlign w:val="center"/>
            <w:hideMark/>
          </w:tcPr>
          <w:p w14:paraId="27B5A336"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7E430CF4"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0" w:type="pct"/>
            <w:tcBorders>
              <w:top w:val="nil"/>
              <w:left w:val="nil"/>
              <w:bottom w:val="nil"/>
              <w:right w:val="nil"/>
            </w:tcBorders>
            <w:shd w:val="clear" w:color="auto" w:fill="auto"/>
            <w:vAlign w:val="center"/>
            <w:hideMark/>
          </w:tcPr>
          <w:p w14:paraId="6D54F1A3"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1" w:type="pct"/>
            <w:tcBorders>
              <w:top w:val="nil"/>
              <w:left w:val="nil"/>
              <w:bottom w:val="nil"/>
              <w:right w:val="nil"/>
            </w:tcBorders>
            <w:shd w:val="clear" w:color="auto" w:fill="auto"/>
            <w:vAlign w:val="center"/>
            <w:hideMark/>
          </w:tcPr>
          <w:p w14:paraId="6EC6E3F0"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382" w:type="pct"/>
            <w:tcBorders>
              <w:top w:val="nil"/>
              <w:left w:val="nil"/>
              <w:bottom w:val="nil"/>
              <w:right w:val="nil"/>
            </w:tcBorders>
            <w:shd w:val="clear" w:color="auto" w:fill="auto"/>
            <w:vAlign w:val="center"/>
            <w:hideMark/>
          </w:tcPr>
          <w:p w14:paraId="5F23536A"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502" w:type="pct"/>
            <w:tcBorders>
              <w:top w:val="nil"/>
              <w:left w:val="nil"/>
              <w:bottom w:val="nil"/>
              <w:right w:val="nil"/>
            </w:tcBorders>
            <w:shd w:val="clear" w:color="auto" w:fill="auto"/>
            <w:vAlign w:val="center"/>
            <w:hideMark/>
          </w:tcPr>
          <w:p w14:paraId="6943F2A1"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6EC0049E"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577E2472"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1D491DC8"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19083882"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6B6C8534"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r>
      <w:tr w:rsidR="001D4D6C" w:rsidRPr="00A33571" w14:paraId="669CB40D" w14:textId="77777777" w:rsidTr="00F23292">
        <w:trPr>
          <w:trHeight w:val="499"/>
        </w:trPr>
        <w:tc>
          <w:tcPr>
            <w:tcW w:w="665" w:type="pct"/>
            <w:tcBorders>
              <w:top w:val="single" w:sz="8" w:space="0" w:color="auto"/>
              <w:left w:val="single" w:sz="8" w:space="0" w:color="auto"/>
              <w:bottom w:val="single" w:sz="4" w:space="0" w:color="auto"/>
              <w:right w:val="single" w:sz="4" w:space="0" w:color="auto"/>
            </w:tcBorders>
            <w:shd w:val="clear" w:color="000000" w:fill="F8CBAD"/>
            <w:vAlign w:val="center"/>
          </w:tcPr>
          <w:p w14:paraId="3448EE8A" w14:textId="20ACF7E1"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p>
        </w:tc>
        <w:tc>
          <w:tcPr>
            <w:tcW w:w="4335" w:type="pct"/>
            <w:gridSpan w:val="9"/>
            <w:tcBorders>
              <w:top w:val="single" w:sz="8" w:space="0" w:color="auto"/>
              <w:left w:val="nil"/>
              <w:bottom w:val="single" w:sz="4" w:space="0" w:color="auto"/>
              <w:right w:val="single" w:sz="8" w:space="0" w:color="000000"/>
            </w:tcBorders>
            <w:shd w:val="clear" w:color="000000" w:fill="F8CBAD"/>
            <w:vAlign w:val="center"/>
          </w:tcPr>
          <w:p w14:paraId="6CF3F8CD" w14:textId="50C7EBC6"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p>
        </w:tc>
      </w:tr>
      <w:tr w:rsidR="001D4D6C" w:rsidRPr="00A33571" w14:paraId="77423369"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8CBAD"/>
            <w:vAlign w:val="center"/>
            <w:hideMark/>
          </w:tcPr>
          <w:p w14:paraId="24B44000"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STRATEJİK AMAÇ 1.</w:t>
            </w:r>
          </w:p>
        </w:tc>
        <w:tc>
          <w:tcPr>
            <w:tcW w:w="4335" w:type="pct"/>
            <w:gridSpan w:val="9"/>
            <w:tcBorders>
              <w:top w:val="single" w:sz="4" w:space="0" w:color="auto"/>
              <w:left w:val="nil"/>
              <w:bottom w:val="single" w:sz="4" w:space="0" w:color="auto"/>
              <w:right w:val="single" w:sz="8" w:space="0" w:color="000000"/>
            </w:tcBorders>
            <w:shd w:val="clear" w:color="000000" w:fill="F8CBAD"/>
            <w:vAlign w:val="center"/>
            <w:hideMark/>
          </w:tcPr>
          <w:p w14:paraId="3207FB58"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Kurumun amaçlarına ulaşmasını sağlayacak kurumsal imkân ve yetkinlikler verimli ve sürdürülebilir bir şekilde geliştirilecektir.</w:t>
            </w:r>
          </w:p>
        </w:tc>
      </w:tr>
      <w:tr w:rsidR="001D4D6C" w:rsidRPr="00A33571" w14:paraId="000640CA"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BF8F00"/>
            <w:vAlign w:val="center"/>
            <w:hideMark/>
          </w:tcPr>
          <w:p w14:paraId="41BB382F"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 3.1</w:t>
            </w:r>
          </w:p>
        </w:tc>
        <w:tc>
          <w:tcPr>
            <w:tcW w:w="4335" w:type="pct"/>
            <w:gridSpan w:val="9"/>
            <w:tcBorders>
              <w:top w:val="single" w:sz="4" w:space="0" w:color="auto"/>
              <w:left w:val="nil"/>
              <w:bottom w:val="single" w:sz="4" w:space="0" w:color="auto"/>
              <w:right w:val="single" w:sz="8" w:space="0" w:color="000000"/>
            </w:tcBorders>
            <w:shd w:val="clear" w:color="000000" w:fill="BF8F00"/>
            <w:vAlign w:val="center"/>
            <w:hideMark/>
          </w:tcPr>
          <w:p w14:paraId="4667326C" w14:textId="77777777" w:rsidR="001D4D6C" w:rsidRPr="001D4D6C" w:rsidRDefault="001D4D6C" w:rsidP="001D4D6C">
            <w:pPr>
              <w:spacing w:after="0" w:line="240" w:lineRule="auto"/>
              <w:rPr>
                <w:rFonts w:ascii="Times New Roman" w:eastAsia="Times New Roman" w:hAnsi="Times New Roman" w:cs="Times New Roman"/>
                <w:color w:val="000000"/>
                <w:kern w:val="0"/>
                <w:sz w:val="18"/>
                <w:szCs w:val="18"/>
                <w:lang w:eastAsia="tr-TR"/>
                <w14:ligatures w14:val="none"/>
              </w:rPr>
            </w:pPr>
            <w:r w:rsidRPr="001D4D6C">
              <w:rPr>
                <w:rFonts w:ascii="Times New Roman" w:eastAsia="Times New Roman" w:hAnsi="Times New Roman" w:cs="Times New Roman"/>
                <w:color w:val="000000"/>
                <w:kern w:val="0"/>
                <w:sz w:val="18"/>
                <w:szCs w:val="18"/>
                <w:lang w:eastAsia="tr-TR"/>
                <w14:ligatures w14:val="none"/>
              </w:rPr>
              <w:t>Kurumun fiziki mekânlarının ihtiyaç ve hedefleri doğrultusunda iyileştirilmesi sağlanacaktır.</w:t>
            </w:r>
          </w:p>
        </w:tc>
      </w:tr>
      <w:tr w:rsidR="001D4D6C" w:rsidRPr="00A33571" w14:paraId="60C991F3"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D966"/>
            <w:vAlign w:val="center"/>
            <w:hideMark/>
          </w:tcPr>
          <w:p w14:paraId="0AF039E9"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NO</w:t>
            </w:r>
          </w:p>
        </w:tc>
        <w:tc>
          <w:tcPr>
            <w:tcW w:w="1681" w:type="pct"/>
            <w:gridSpan w:val="2"/>
            <w:tcBorders>
              <w:top w:val="single" w:sz="4" w:space="0" w:color="auto"/>
              <w:left w:val="nil"/>
              <w:bottom w:val="single" w:sz="4" w:space="0" w:color="auto"/>
              <w:right w:val="single" w:sz="4" w:space="0" w:color="auto"/>
            </w:tcBorders>
            <w:shd w:val="clear" w:color="000000" w:fill="FFD966"/>
            <w:vAlign w:val="center"/>
            <w:hideMark/>
          </w:tcPr>
          <w:p w14:paraId="3CEA5FC9"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Performans Göstergeleri</w:t>
            </w:r>
          </w:p>
        </w:tc>
        <w:tc>
          <w:tcPr>
            <w:tcW w:w="382" w:type="pct"/>
            <w:tcBorders>
              <w:top w:val="nil"/>
              <w:left w:val="nil"/>
              <w:bottom w:val="single" w:sz="4" w:space="0" w:color="auto"/>
              <w:right w:val="single" w:sz="4" w:space="0" w:color="auto"/>
            </w:tcBorders>
            <w:shd w:val="clear" w:color="000000" w:fill="FFD966"/>
            <w:vAlign w:val="center"/>
            <w:hideMark/>
          </w:tcPr>
          <w:p w14:paraId="066975B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Hedefe Etkisi (%)</w:t>
            </w:r>
          </w:p>
        </w:tc>
        <w:tc>
          <w:tcPr>
            <w:tcW w:w="502" w:type="pct"/>
            <w:tcBorders>
              <w:top w:val="nil"/>
              <w:left w:val="nil"/>
              <w:bottom w:val="single" w:sz="4" w:space="0" w:color="auto"/>
              <w:right w:val="single" w:sz="4" w:space="0" w:color="auto"/>
            </w:tcBorders>
            <w:shd w:val="clear" w:color="000000" w:fill="FFD966"/>
            <w:vAlign w:val="center"/>
            <w:hideMark/>
          </w:tcPr>
          <w:p w14:paraId="16D67B2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Başlangıç Değeri</w:t>
            </w:r>
          </w:p>
        </w:tc>
        <w:tc>
          <w:tcPr>
            <w:tcW w:w="354" w:type="pct"/>
            <w:tcBorders>
              <w:top w:val="nil"/>
              <w:left w:val="nil"/>
              <w:bottom w:val="single" w:sz="4" w:space="0" w:color="auto"/>
              <w:right w:val="single" w:sz="4" w:space="0" w:color="auto"/>
            </w:tcBorders>
            <w:shd w:val="clear" w:color="000000" w:fill="FFD966"/>
            <w:vAlign w:val="center"/>
            <w:hideMark/>
          </w:tcPr>
          <w:p w14:paraId="3D3F3014"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2024 Hedef</w:t>
            </w:r>
          </w:p>
        </w:tc>
        <w:tc>
          <w:tcPr>
            <w:tcW w:w="354" w:type="pct"/>
            <w:tcBorders>
              <w:top w:val="nil"/>
              <w:left w:val="nil"/>
              <w:bottom w:val="single" w:sz="4" w:space="0" w:color="auto"/>
              <w:right w:val="single" w:sz="4" w:space="0" w:color="auto"/>
            </w:tcBorders>
            <w:shd w:val="clear" w:color="000000" w:fill="FFD966"/>
            <w:vAlign w:val="center"/>
            <w:hideMark/>
          </w:tcPr>
          <w:p w14:paraId="3C244FD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2025 Hedef</w:t>
            </w:r>
          </w:p>
        </w:tc>
        <w:tc>
          <w:tcPr>
            <w:tcW w:w="354" w:type="pct"/>
            <w:tcBorders>
              <w:top w:val="nil"/>
              <w:left w:val="nil"/>
              <w:bottom w:val="single" w:sz="4" w:space="0" w:color="auto"/>
              <w:right w:val="single" w:sz="4" w:space="0" w:color="auto"/>
            </w:tcBorders>
            <w:shd w:val="clear" w:color="000000" w:fill="FFD966"/>
            <w:vAlign w:val="center"/>
            <w:hideMark/>
          </w:tcPr>
          <w:p w14:paraId="581816D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2026 Hedef</w:t>
            </w:r>
          </w:p>
        </w:tc>
        <w:tc>
          <w:tcPr>
            <w:tcW w:w="354" w:type="pct"/>
            <w:tcBorders>
              <w:top w:val="nil"/>
              <w:left w:val="nil"/>
              <w:bottom w:val="single" w:sz="4" w:space="0" w:color="auto"/>
              <w:right w:val="single" w:sz="4" w:space="0" w:color="auto"/>
            </w:tcBorders>
            <w:shd w:val="clear" w:color="000000" w:fill="FFD966"/>
            <w:vAlign w:val="center"/>
            <w:hideMark/>
          </w:tcPr>
          <w:p w14:paraId="2F311C3C"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2027 Hedef</w:t>
            </w:r>
          </w:p>
        </w:tc>
        <w:tc>
          <w:tcPr>
            <w:tcW w:w="354" w:type="pct"/>
            <w:tcBorders>
              <w:top w:val="nil"/>
              <w:left w:val="nil"/>
              <w:bottom w:val="single" w:sz="4" w:space="0" w:color="auto"/>
              <w:right w:val="single" w:sz="8" w:space="0" w:color="auto"/>
            </w:tcBorders>
            <w:shd w:val="clear" w:color="000000" w:fill="FFD966"/>
            <w:vAlign w:val="center"/>
            <w:hideMark/>
          </w:tcPr>
          <w:p w14:paraId="0A14F36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2028 Hedef</w:t>
            </w:r>
          </w:p>
        </w:tc>
      </w:tr>
      <w:tr w:rsidR="001D4D6C" w:rsidRPr="00A33571" w14:paraId="51A1E8D8"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2FF0FC95"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3.1.1</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4B16A9C8"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Şartları iyileştirilen bina bölümü (derslik, öğretmenler odası, idari bölüm, kurum bahçesi vb.) sayısı</w:t>
            </w:r>
          </w:p>
        </w:tc>
        <w:tc>
          <w:tcPr>
            <w:tcW w:w="382" w:type="pct"/>
            <w:tcBorders>
              <w:top w:val="nil"/>
              <w:left w:val="nil"/>
              <w:bottom w:val="single" w:sz="4" w:space="0" w:color="auto"/>
              <w:right w:val="single" w:sz="4" w:space="0" w:color="auto"/>
            </w:tcBorders>
            <w:shd w:val="clear" w:color="auto" w:fill="auto"/>
            <w:vAlign w:val="center"/>
            <w:hideMark/>
          </w:tcPr>
          <w:p w14:paraId="3F7C4CB3"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1E97503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5 </w:t>
            </w:r>
          </w:p>
        </w:tc>
        <w:tc>
          <w:tcPr>
            <w:tcW w:w="354" w:type="pct"/>
            <w:tcBorders>
              <w:top w:val="nil"/>
              <w:left w:val="nil"/>
              <w:bottom w:val="single" w:sz="4" w:space="0" w:color="auto"/>
              <w:right w:val="single" w:sz="4" w:space="0" w:color="auto"/>
            </w:tcBorders>
            <w:shd w:val="clear" w:color="auto" w:fill="auto"/>
            <w:vAlign w:val="center"/>
            <w:hideMark/>
          </w:tcPr>
          <w:p w14:paraId="2DECF1A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w:t>
            </w:r>
          </w:p>
        </w:tc>
        <w:tc>
          <w:tcPr>
            <w:tcW w:w="354" w:type="pct"/>
            <w:tcBorders>
              <w:top w:val="nil"/>
              <w:left w:val="nil"/>
              <w:bottom w:val="single" w:sz="4" w:space="0" w:color="auto"/>
              <w:right w:val="single" w:sz="4" w:space="0" w:color="auto"/>
            </w:tcBorders>
            <w:shd w:val="clear" w:color="auto" w:fill="auto"/>
            <w:vAlign w:val="center"/>
            <w:hideMark/>
          </w:tcPr>
          <w:p w14:paraId="75FF327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w:t>
            </w:r>
          </w:p>
        </w:tc>
        <w:tc>
          <w:tcPr>
            <w:tcW w:w="354" w:type="pct"/>
            <w:tcBorders>
              <w:top w:val="nil"/>
              <w:left w:val="nil"/>
              <w:bottom w:val="single" w:sz="4" w:space="0" w:color="auto"/>
              <w:right w:val="single" w:sz="4" w:space="0" w:color="auto"/>
            </w:tcBorders>
            <w:shd w:val="clear" w:color="auto" w:fill="auto"/>
            <w:vAlign w:val="center"/>
            <w:hideMark/>
          </w:tcPr>
          <w:p w14:paraId="5A3FCBCE"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5</w:t>
            </w:r>
          </w:p>
        </w:tc>
        <w:tc>
          <w:tcPr>
            <w:tcW w:w="354" w:type="pct"/>
            <w:tcBorders>
              <w:top w:val="nil"/>
              <w:left w:val="nil"/>
              <w:bottom w:val="single" w:sz="4" w:space="0" w:color="auto"/>
              <w:right w:val="single" w:sz="4" w:space="0" w:color="auto"/>
            </w:tcBorders>
            <w:shd w:val="clear" w:color="auto" w:fill="auto"/>
            <w:vAlign w:val="center"/>
            <w:hideMark/>
          </w:tcPr>
          <w:p w14:paraId="5C7A9040"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w:t>
            </w:r>
          </w:p>
        </w:tc>
        <w:tc>
          <w:tcPr>
            <w:tcW w:w="354" w:type="pct"/>
            <w:tcBorders>
              <w:top w:val="nil"/>
              <w:left w:val="nil"/>
              <w:bottom w:val="single" w:sz="4" w:space="0" w:color="auto"/>
              <w:right w:val="single" w:sz="8" w:space="0" w:color="auto"/>
            </w:tcBorders>
            <w:shd w:val="clear" w:color="auto" w:fill="auto"/>
            <w:vAlign w:val="center"/>
            <w:hideMark/>
          </w:tcPr>
          <w:p w14:paraId="64FCCF1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7</w:t>
            </w:r>
          </w:p>
        </w:tc>
      </w:tr>
      <w:tr w:rsidR="001D4D6C" w:rsidRPr="00A33571" w14:paraId="2270918F"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4B6E7C7C"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3.1.2</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68AA8EF7"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Açılan sosyal alan (spor salonu, kütüphane, çok amaçlı salon, atölye, bilişim sınıfı, çocuk oyun ve bakım odası vb.) sayısı</w:t>
            </w:r>
          </w:p>
        </w:tc>
        <w:tc>
          <w:tcPr>
            <w:tcW w:w="382" w:type="pct"/>
            <w:tcBorders>
              <w:top w:val="nil"/>
              <w:left w:val="nil"/>
              <w:bottom w:val="single" w:sz="4" w:space="0" w:color="auto"/>
              <w:right w:val="single" w:sz="4" w:space="0" w:color="auto"/>
            </w:tcBorders>
            <w:shd w:val="clear" w:color="auto" w:fill="auto"/>
            <w:vAlign w:val="center"/>
            <w:hideMark/>
          </w:tcPr>
          <w:p w14:paraId="723B857A"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707C7AC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0 </w:t>
            </w:r>
          </w:p>
        </w:tc>
        <w:tc>
          <w:tcPr>
            <w:tcW w:w="354" w:type="pct"/>
            <w:tcBorders>
              <w:top w:val="nil"/>
              <w:left w:val="nil"/>
              <w:bottom w:val="single" w:sz="4" w:space="0" w:color="auto"/>
              <w:right w:val="single" w:sz="4" w:space="0" w:color="auto"/>
            </w:tcBorders>
            <w:shd w:val="clear" w:color="auto" w:fill="auto"/>
            <w:vAlign w:val="center"/>
            <w:hideMark/>
          </w:tcPr>
          <w:p w14:paraId="727FF07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31384DDC"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580FC1E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6F8F3BC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1</w:t>
            </w:r>
          </w:p>
        </w:tc>
        <w:tc>
          <w:tcPr>
            <w:tcW w:w="354" w:type="pct"/>
            <w:tcBorders>
              <w:top w:val="nil"/>
              <w:left w:val="nil"/>
              <w:bottom w:val="single" w:sz="4" w:space="0" w:color="auto"/>
              <w:right w:val="single" w:sz="8" w:space="0" w:color="auto"/>
            </w:tcBorders>
            <w:shd w:val="clear" w:color="auto" w:fill="auto"/>
            <w:vAlign w:val="center"/>
            <w:hideMark/>
          </w:tcPr>
          <w:p w14:paraId="64F4E7E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r>
      <w:tr w:rsidR="001D4D6C" w:rsidRPr="00A33571" w14:paraId="7454C7DD"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538CE73A"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3.1.3</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5F8F7276"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Kurslara yönelik olarak yapılan donatım malzemesi (bilgisayar, yazıcı, akıllı tahta, tezgâh vb.) temini</w:t>
            </w:r>
          </w:p>
        </w:tc>
        <w:tc>
          <w:tcPr>
            <w:tcW w:w="382" w:type="pct"/>
            <w:tcBorders>
              <w:top w:val="nil"/>
              <w:left w:val="nil"/>
              <w:bottom w:val="single" w:sz="4" w:space="0" w:color="auto"/>
              <w:right w:val="single" w:sz="4" w:space="0" w:color="auto"/>
            </w:tcBorders>
            <w:shd w:val="clear" w:color="auto" w:fill="auto"/>
            <w:vAlign w:val="center"/>
            <w:hideMark/>
          </w:tcPr>
          <w:p w14:paraId="1D270345"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7CB51ED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0</w:t>
            </w:r>
          </w:p>
        </w:tc>
        <w:tc>
          <w:tcPr>
            <w:tcW w:w="354" w:type="pct"/>
            <w:tcBorders>
              <w:top w:val="nil"/>
              <w:left w:val="nil"/>
              <w:bottom w:val="single" w:sz="4" w:space="0" w:color="auto"/>
              <w:right w:val="single" w:sz="4" w:space="0" w:color="auto"/>
            </w:tcBorders>
            <w:shd w:val="clear" w:color="auto" w:fill="auto"/>
            <w:vAlign w:val="center"/>
            <w:hideMark/>
          </w:tcPr>
          <w:p w14:paraId="4B6D27D3"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c>
          <w:tcPr>
            <w:tcW w:w="354" w:type="pct"/>
            <w:tcBorders>
              <w:top w:val="nil"/>
              <w:left w:val="nil"/>
              <w:bottom w:val="single" w:sz="4" w:space="0" w:color="auto"/>
              <w:right w:val="single" w:sz="4" w:space="0" w:color="auto"/>
            </w:tcBorders>
            <w:shd w:val="clear" w:color="auto" w:fill="auto"/>
            <w:vAlign w:val="center"/>
            <w:hideMark/>
          </w:tcPr>
          <w:p w14:paraId="359D9E1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2</w:t>
            </w:r>
          </w:p>
        </w:tc>
        <w:tc>
          <w:tcPr>
            <w:tcW w:w="354" w:type="pct"/>
            <w:tcBorders>
              <w:top w:val="nil"/>
              <w:left w:val="nil"/>
              <w:bottom w:val="single" w:sz="4" w:space="0" w:color="auto"/>
              <w:right w:val="single" w:sz="4" w:space="0" w:color="auto"/>
            </w:tcBorders>
            <w:shd w:val="clear" w:color="auto" w:fill="auto"/>
            <w:vAlign w:val="center"/>
            <w:hideMark/>
          </w:tcPr>
          <w:p w14:paraId="7AC6F3C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3</w:t>
            </w:r>
          </w:p>
        </w:tc>
        <w:tc>
          <w:tcPr>
            <w:tcW w:w="354" w:type="pct"/>
            <w:tcBorders>
              <w:top w:val="nil"/>
              <w:left w:val="nil"/>
              <w:bottom w:val="single" w:sz="4" w:space="0" w:color="auto"/>
              <w:right w:val="single" w:sz="4" w:space="0" w:color="auto"/>
            </w:tcBorders>
            <w:shd w:val="clear" w:color="auto" w:fill="auto"/>
            <w:vAlign w:val="center"/>
            <w:hideMark/>
          </w:tcPr>
          <w:p w14:paraId="3D8228A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3</w:t>
            </w:r>
          </w:p>
        </w:tc>
        <w:tc>
          <w:tcPr>
            <w:tcW w:w="354" w:type="pct"/>
            <w:tcBorders>
              <w:top w:val="nil"/>
              <w:left w:val="nil"/>
              <w:bottom w:val="single" w:sz="4" w:space="0" w:color="auto"/>
              <w:right w:val="single" w:sz="8" w:space="0" w:color="auto"/>
            </w:tcBorders>
            <w:shd w:val="clear" w:color="auto" w:fill="auto"/>
            <w:vAlign w:val="center"/>
            <w:hideMark/>
          </w:tcPr>
          <w:p w14:paraId="455F4E89"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4</w:t>
            </w:r>
          </w:p>
        </w:tc>
      </w:tr>
      <w:tr w:rsidR="001D4D6C" w:rsidRPr="00A33571" w14:paraId="12851CC5"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73847147"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3.1.4</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3AFAA4B5"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Fiziksel mekânların temizlik ve hijyenine ilişkin memnuniyet oranı (%)</w:t>
            </w:r>
          </w:p>
        </w:tc>
        <w:tc>
          <w:tcPr>
            <w:tcW w:w="382" w:type="pct"/>
            <w:tcBorders>
              <w:top w:val="nil"/>
              <w:left w:val="nil"/>
              <w:bottom w:val="single" w:sz="4" w:space="0" w:color="auto"/>
              <w:right w:val="single" w:sz="4" w:space="0" w:color="auto"/>
            </w:tcBorders>
            <w:shd w:val="clear" w:color="auto" w:fill="auto"/>
            <w:vAlign w:val="center"/>
            <w:hideMark/>
          </w:tcPr>
          <w:p w14:paraId="3C8D8D98"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1D7DD1E5"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80 </w:t>
            </w:r>
          </w:p>
        </w:tc>
        <w:tc>
          <w:tcPr>
            <w:tcW w:w="354" w:type="pct"/>
            <w:tcBorders>
              <w:top w:val="nil"/>
              <w:left w:val="nil"/>
              <w:bottom w:val="single" w:sz="4" w:space="0" w:color="auto"/>
              <w:right w:val="single" w:sz="4" w:space="0" w:color="auto"/>
            </w:tcBorders>
            <w:shd w:val="clear" w:color="auto" w:fill="auto"/>
            <w:vAlign w:val="center"/>
            <w:hideMark/>
          </w:tcPr>
          <w:p w14:paraId="7EE9F13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82</w:t>
            </w:r>
          </w:p>
        </w:tc>
        <w:tc>
          <w:tcPr>
            <w:tcW w:w="354" w:type="pct"/>
            <w:tcBorders>
              <w:top w:val="nil"/>
              <w:left w:val="nil"/>
              <w:bottom w:val="single" w:sz="4" w:space="0" w:color="auto"/>
              <w:right w:val="single" w:sz="4" w:space="0" w:color="auto"/>
            </w:tcBorders>
            <w:shd w:val="clear" w:color="auto" w:fill="auto"/>
            <w:vAlign w:val="center"/>
            <w:hideMark/>
          </w:tcPr>
          <w:p w14:paraId="6FD7BF91"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84</w:t>
            </w:r>
          </w:p>
        </w:tc>
        <w:tc>
          <w:tcPr>
            <w:tcW w:w="354" w:type="pct"/>
            <w:tcBorders>
              <w:top w:val="nil"/>
              <w:left w:val="nil"/>
              <w:bottom w:val="single" w:sz="4" w:space="0" w:color="auto"/>
              <w:right w:val="single" w:sz="4" w:space="0" w:color="auto"/>
            </w:tcBorders>
            <w:shd w:val="clear" w:color="auto" w:fill="auto"/>
            <w:vAlign w:val="center"/>
            <w:hideMark/>
          </w:tcPr>
          <w:p w14:paraId="42DD0FC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85</w:t>
            </w:r>
          </w:p>
        </w:tc>
        <w:tc>
          <w:tcPr>
            <w:tcW w:w="354" w:type="pct"/>
            <w:tcBorders>
              <w:top w:val="nil"/>
              <w:left w:val="nil"/>
              <w:bottom w:val="single" w:sz="4" w:space="0" w:color="auto"/>
              <w:right w:val="single" w:sz="4" w:space="0" w:color="auto"/>
            </w:tcBorders>
            <w:shd w:val="clear" w:color="auto" w:fill="auto"/>
            <w:vAlign w:val="center"/>
            <w:hideMark/>
          </w:tcPr>
          <w:p w14:paraId="35B3AACD"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85</w:t>
            </w:r>
          </w:p>
        </w:tc>
        <w:tc>
          <w:tcPr>
            <w:tcW w:w="354" w:type="pct"/>
            <w:tcBorders>
              <w:top w:val="nil"/>
              <w:left w:val="nil"/>
              <w:bottom w:val="single" w:sz="4" w:space="0" w:color="auto"/>
              <w:right w:val="single" w:sz="8" w:space="0" w:color="auto"/>
            </w:tcBorders>
            <w:shd w:val="clear" w:color="auto" w:fill="auto"/>
            <w:vAlign w:val="center"/>
            <w:hideMark/>
          </w:tcPr>
          <w:p w14:paraId="48AC3BF6"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90</w:t>
            </w:r>
          </w:p>
        </w:tc>
      </w:tr>
      <w:tr w:rsidR="001D4D6C" w:rsidRPr="00A33571" w14:paraId="15DFF71D"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17AD6139" w14:textId="77777777" w:rsidR="001D4D6C" w:rsidRPr="001D4D6C" w:rsidRDefault="001D4D6C" w:rsidP="001D4D6C">
            <w:pPr>
              <w:spacing w:after="0" w:line="240" w:lineRule="auto"/>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PG 3.1.5</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71778F43" w14:textId="77777777" w:rsidR="001D4D6C" w:rsidRPr="001D4D6C" w:rsidRDefault="001D4D6C" w:rsidP="001D4D6C">
            <w:pPr>
              <w:spacing w:after="0" w:line="240" w:lineRule="auto"/>
              <w:rPr>
                <w:rFonts w:ascii="Calibri" w:eastAsia="Times New Roman" w:hAnsi="Calibri" w:cs="Times New Roman"/>
                <w:color w:val="000000"/>
                <w:kern w:val="0"/>
                <w:sz w:val="18"/>
                <w:szCs w:val="18"/>
                <w:lang w:eastAsia="tr-TR"/>
                <w14:ligatures w14:val="none"/>
              </w:rPr>
            </w:pPr>
            <w:r w:rsidRPr="001D4D6C">
              <w:rPr>
                <w:rFonts w:ascii="Calibri" w:eastAsia="Times New Roman" w:hAnsi="Calibri" w:cs="Times New Roman"/>
                <w:color w:val="000000"/>
                <w:kern w:val="0"/>
                <w:sz w:val="18"/>
                <w:szCs w:val="18"/>
                <w:lang w:eastAsia="tr-TR"/>
                <w14:ligatures w14:val="none"/>
              </w:rPr>
              <w:t>Altyapı ve donatım eksikliği bulunan fiziksel birim sayısı</w:t>
            </w:r>
          </w:p>
        </w:tc>
        <w:tc>
          <w:tcPr>
            <w:tcW w:w="382" w:type="pct"/>
            <w:tcBorders>
              <w:top w:val="nil"/>
              <w:left w:val="nil"/>
              <w:bottom w:val="single" w:sz="4" w:space="0" w:color="auto"/>
              <w:right w:val="single" w:sz="4" w:space="0" w:color="auto"/>
            </w:tcBorders>
            <w:shd w:val="clear" w:color="auto" w:fill="auto"/>
            <w:vAlign w:val="center"/>
            <w:hideMark/>
          </w:tcPr>
          <w:p w14:paraId="12BFE917" w14:textId="77777777" w:rsidR="001D4D6C" w:rsidRPr="001D4D6C" w:rsidRDefault="001D4D6C" w:rsidP="001D4D6C">
            <w:pPr>
              <w:spacing w:after="0" w:line="240" w:lineRule="auto"/>
              <w:jc w:val="center"/>
              <w:rPr>
                <w:rFonts w:ascii="Arial" w:eastAsia="Times New Roman" w:hAnsi="Arial" w:cs="Arial"/>
                <w:color w:val="333333"/>
                <w:kern w:val="0"/>
                <w:sz w:val="18"/>
                <w:szCs w:val="18"/>
                <w:lang w:eastAsia="tr-TR"/>
                <w14:ligatures w14:val="none"/>
              </w:rPr>
            </w:pPr>
            <w:r w:rsidRPr="001D4D6C">
              <w:rPr>
                <w:rFonts w:ascii="Arial" w:eastAsia="Times New Roman" w:hAnsi="Arial" w:cs="Arial"/>
                <w:color w:val="333333"/>
                <w:kern w:val="0"/>
                <w:sz w:val="18"/>
                <w:szCs w:val="18"/>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675DD29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 0</w:t>
            </w:r>
          </w:p>
        </w:tc>
        <w:tc>
          <w:tcPr>
            <w:tcW w:w="354" w:type="pct"/>
            <w:tcBorders>
              <w:top w:val="nil"/>
              <w:left w:val="nil"/>
              <w:bottom w:val="single" w:sz="4" w:space="0" w:color="auto"/>
              <w:right w:val="single" w:sz="4" w:space="0" w:color="auto"/>
            </w:tcBorders>
            <w:shd w:val="clear" w:color="auto" w:fill="auto"/>
            <w:vAlign w:val="center"/>
            <w:hideMark/>
          </w:tcPr>
          <w:p w14:paraId="1566119B"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07BE13BF"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22082EDA"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2EFA17F8"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c>
          <w:tcPr>
            <w:tcW w:w="354" w:type="pct"/>
            <w:tcBorders>
              <w:top w:val="nil"/>
              <w:left w:val="nil"/>
              <w:bottom w:val="single" w:sz="4" w:space="0" w:color="auto"/>
              <w:right w:val="single" w:sz="8" w:space="0" w:color="auto"/>
            </w:tcBorders>
            <w:shd w:val="clear" w:color="auto" w:fill="auto"/>
            <w:vAlign w:val="center"/>
            <w:hideMark/>
          </w:tcPr>
          <w:p w14:paraId="4B765677" w14:textId="77777777" w:rsidR="001D4D6C" w:rsidRPr="001D4D6C" w:rsidRDefault="001D4D6C" w:rsidP="001D4D6C">
            <w:pPr>
              <w:spacing w:after="0" w:line="240" w:lineRule="auto"/>
              <w:jc w:val="center"/>
              <w:rPr>
                <w:rFonts w:ascii="Times New Roman" w:eastAsia="Times New Roman" w:hAnsi="Times New Roman" w:cs="Times New Roman"/>
                <w:b/>
                <w:bCs/>
                <w:color w:val="000000"/>
                <w:kern w:val="0"/>
                <w:sz w:val="18"/>
                <w:szCs w:val="18"/>
                <w:lang w:eastAsia="tr-TR"/>
                <w14:ligatures w14:val="none"/>
              </w:rPr>
            </w:pPr>
            <w:r w:rsidRPr="001D4D6C">
              <w:rPr>
                <w:rFonts w:ascii="Times New Roman" w:eastAsia="Times New Roman" w:hAnsi="Times New Roman" w:cs="Times New Roman"/>
                <w:b/>
                <w:bCs/>
                <w:color w:val="000000"/>
                <w:kern w:val="0"/>
                <w:sz w:val="18"/>
                <w:szCs w:val="18"/>
                <w:lang w:eastAsia="tr-TR"/>
                <w14:ligatures w14:val="none"/>
              </w:rPr>
              <w:t>0</w:t>
            </w:r>
          </w:p>
        </w:tc>
      </w:tr>
      <w:tr w:rsidR="001D4D6C" w:rsidRPr="00A33571" w14:paraId="5566A73A" w14:textId="77777777" w:rsidTr="00F23292">
        <w:trPr>
          <w:trHeight w:val="499"/>
        </w:trPr>
        <w:tc>
          <w:tcPr>
            <w:tcW w:w="665" w:type="pct"/>
            <w:tcBorders>
              <w:top w:val="nil"/>
              <w:left w:val="nil"/>
              <w:bottom w:val="nil"/>
              <w:right w:val="nil"/>
            </w:tcBorders>
            <w:shd w:val="clear" w:color="auto" w:fill="auto"/>
            <w:vAlign w:val="center"/>
          </w:tcPr>
          <w:p w14:paraId="4C17CBE1"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0" w:type="pct"/>
            <w:tcBorders>
              <w:top w:val="nil"/>
              <w:left w:val="nil"/>
              <w:bottom w:val="nil"/>
              <w:right w:val="nil"/>
            </w:tcBorders>
            <w:shd w:val="clear" w:color="auto" w:fill="auto"/>
            <w:vAlign w:val="center"/>
          </w:tcPr>
          <w:p w14:paraId="47F5675B"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1" w:type="pct"/>
            <w:tcBorders>
              <w:top w:val="nil"/>
              <w:left w:val="nil"/>
              <w:bottom w:val="nil"/>
              <w:right w:val="nil"/>
            </w:tcBorders>
            <w:shd w:val="clear" w:color="auto" w:fill="auto"/>
            <w:vAlign w:val="center"/>
          </w:tcPr>
          <w:p w14:paraId="2C8AE820"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382" w:type="pct"/>
            <w:tcBorders>
              <w:top w:val="nil"/>
              <w:left w:val="nil"/>
              <w:bottom w:val="nil"/>
              <w:right w:val="nil"/>
            </w:tcBorders>
            <w:shd w:val="clear" w:color="auto" w:fill="auto"/>
            <w:vAlign w:val="center"/>
          </w:tcPr>
          <w:p w14:paraId="67F7D3D6"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502" w:type="pct"/>
            <w:tcBorders>
              <w:top w:val="nil"/>
              <w:left w:val="nil"/>
              <w:bottom w:val="nil"/>
              <w:right w:val="nil"/>
            </w:tcBorders>
            <w:shd w:val="clear" w:color="auto" w:fill="auto"/>
            <w:vAlign w:val="center"/>
          </w:tcPr>
          <w:p w14:paraId="2986AC22"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2E8663B4"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74ABB193"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79C855A7"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158ACE3F"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091713FE"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r>
      <w:tr w:rsidR="001D4D6C" w:rsidRPr="00A33571" w14:paraId="57D1D7D2" w14:textId="77777777" w:rsidTr="00F23292">
        <w:trPr>
          <w:trHeight w:val="499"/>
        </w:trPr>
        <w:tc>
          <w:tcPr>
            <w:tcW w:w="665" w:type="pct"/>
            <w:tcBorders>
              <w:top w:val="single" w:sz="8" w:space="0" w:color="auto"/>
              <w:left w:val="single" w:sz="8" w:space="0" w:color="auto"/>
              <w:bottom w:val="single" w:sz="4" w:space="0" w:color="auto"/>
              <w:right w:val="single" w:sz="4" w:space="0" w:color="auto"/>
            </w:tcBorders>
            <w:shd w:val="clear" w:color="000000" w:fill="F8CBAD"/>
            <w:vAlign w:val="center"/>
          </w:tcPr>
          <w:p w14:paraId="5E2A3F80" w14:textId="029816AC"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35" w:type="pct"/>
            <w:gridSpan w:val="9"/>
            <w:tcBorders>
              <w:top w:val="single" w:sz="8" w:space="0" w:color="auto"/>
              <w:left w:val="nil"/>
              <w:bottom w:val="single" w:sz="4" w:space="0" w:color="auto"/>
              <w:right w:val="single" w:sz="8" w:space="0" w:color="000000"/>
            </w:tcBorders>
            <w:shd w:val="clear" w:color="000000" w:fill="F8CBAD"/>
            <w:vAlign w:val="center"/>
          </w:tcPr>
          <w:p w14:paraId="15D2ECC4" w14:textId="26AE2A43"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p>
        </w:tc>
      </w:tr>
      <w:tr w:rsidR="001D4D6C" w:rsidRPr="00A33571" w14:paraId="0A866DBD"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8CBAD"/>
            <w:vAlign w:val="center"/>
            <w:hideMark/>
          </w:tcPr>
          <w:p w14:paraId="28516B1B"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3</w:t>
            </w:r>
          </w:p>
        </w:tc>
        <w:tc>
          <w:tcPr>
            <w:tcW w:w="4335" w:type="pct"/>
            <w:gridSpan w:val="9"/>
            <w:tcBorders>
              <w:top w:val="single" w:sz="4" w:space="0" w:color="auto"/>
              <w:left w:val="nil"/>
              <w:bottom w:val="single" w:sz="4" w:space="0" w:color="auto"/>
              <w:right w:val="single" w:sz="8" w:space="0" w:color="000000"/>
            </w:tcBorders>
            <w:shd w:val="clear" w:color="000000" w:fill="F8CBAD"/>
            <w:vAlign w:val="center"/>
            <w:hideMark/>
          </w:tcPr>
          <w:p w14:paraId="5686C027" w14:textId="77777777"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r w:rsidR="001D4D6C" w:rsidRPr="00A33571" w14:paraId="67872A14"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BF8F00"/>
            <w:vAlign w:val="center"/>
            <w:hideMark/>
          </w:tcPr>
          <w:p w14:paraId="622CAFC5"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3.2</w:t>
            </w:r>
          </w:p>
        </w:tc>
        <w:tc>
          <w:tcPr>
            <w:tcW w:w="4335" w:type="pct"/>
            <w:gridSpan w:val="9"/>
            <w:tcBorders>
              <w:top w:val="single" w:sz="4" w:space="0" w:color="auto"/>
              <w:left w:val="nil"/>
              <w:bottom w:val="single" w:sz="4" w:space="0" w:color="auto"/>
              <w:right w:val="single" w:sz="8" w:space="0" w:color="000000"/>
            </w:tcBorders>
            <w:shd w:val="clear" w:color="000000" w:fill="BF8F00"/>
            <w:vAlign w:val="center"/>
            <w:hideMark/>
          </w:tcPr>
          <w:p w14:paraId="675FF6AD" w14:textId="77777777"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 yöneticilerinin ve öğretmenlerin mesleki gelişimleri güçlendirilecektir.</w:t>
            </w:r>
          </w:p>
        </w:tc>
      </w:tr>
      <w:tr w:rsidR="001D4D6C" w:rsidRPr="00A33571" w14:paraId="4094381E"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D966"/>
            <w:vAlign w:val="center"/>
            <w:hideMark/>
          </w:tcPr>
          <w:p w14:paraId="47663C4C"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NO</w:t>
            </w:r>
          </w:p>
        </w:tc>
        <w:tc>
          <w:tcPr>
            <w:tcW w:w="1681" w:type="pct"/>
            <w:gridSpan w:val="2"/>
            <w:tcBorders>
              <w:top w:val="single" w:sz="4" w:space="0" w:color="auto"/>
              <w:left w:val="nil"/>
              <w:bottom w:val="single" w:sz="4" w:space="0" w:color="auto"/>
              <w:right w:val="single" w:sz="4" w:space="0" w:color="auto"/>
            </w:tcBorders>
            <w:shd w:val="clear" w:color="000000" w:fill="FFD966"/>
            <w:vAlign w:val="center"/>
            <w:hideMark/>
          </w:tcPr>
          <w:p w14:paraId="38241331"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Performans Göstergeleri</w:t>
            </w:r>
          </w:p>
        </w:tc>
        <w:tc>
          <w:tcPr>
            <w:tcW w:w="382" w:type="pct"/>
            <w:tcBorders>
              <w:top w:val="nil"/>
              <w:left w:val="nil"/>
              <w:bottom w:val="single" w:sz="4" w:space="0" w:color="auto"/>
              <w:right w:val="single" w:sz="4" w:space="0" w:color="auto"/>
            </w:tcBorders>
            <w:shd w:val="clear" w:color="000000" w:fill="FFD966"/>
            <w:vAlign w:val="center"/>
            <w:hideMark/>
          </w:tcPr>
          <w:p w14:paraId="5B0101A3"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Hedefe Etkisi (%)</w:t>
            </w:r>
          </w:p>
        </w:tc>
        <w:tc>
          <w:tcPr>
            <w:tcW w:w="502" w:type="pct"/>
            <w:tcBorders>
              <w:top w:val="nil"/>
              <w:left w:val="nil"/>
              <w:bottom w:val="single" w:sz="4" w:space="0" w:color="auto"/>
              <w:right w:val="single" w:sz="4" w:space="0" w:color="auto"/>
            </w:tcBorders>
            <w:shd w:val="clear" w:color="000000" w:fill="FFD966"/>
            <w:vAlign w:val="center"/>
            <w:hideMark/>
          </w:tcPr>
          <w:p w14:paraId="50A8A4F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Başlangıç Değeri</w:t>
            </w:r>
          </w:p>
        </w:tc>
        <w:tc>
          <w:tcPr>
            <w:tcW w:w="354" w:type="pct"/>
            <w:tcBorders>
              <w:top w:val="nil"/>
              <w:left w:val="nil"/>
              <w:bottom w:val="single" w:sz="4" w:space="0" w:color="auto"/>
              <w:right w:val="single" w:sz="4" w:space="0" w:color="auto"/>
            </w:tcBorders>
            <w:shd w:val="clear" w:color="000000" w:fill="FFD966"/>
            <w:vAlign w:val="center"/>
            <w:hideMark/>
          </w:tcPr>
          <w:p w14:paraId="70CCFD3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2024 Hedef</w:t>
            </w:r>
          </w:p>
        </w:tc>
        <w:tc>
          <w:tcPr>
            <w:tcW w:w="354" w:type="pct"/>
            <w:tcBorders>
              <w:top w:val="nil"/>
              <w:left w:val="nil"/>
              <w:bottom w:val="single" w:sz="4" w:space="0" w:color="auto"/>
              <w:right w:val="single" w:sz="4" w:space="0" w:color="auto"/>
            </w:tcBorders>
            <w:shd w:val="clear" w:color="000000" w:fill="FFD966"/>
            <w:vAlign w:val="center"/>
            <w:hideMark/>
          </w:tcPr>
          <w:p w14:paraId="031AA88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2025 Hedef</w:t>
            </w:r>
          </w:p>
        </w:tc>
        <w:tc>
          <w:tcPr>
            <w:tcW w:w="354" w:type="pct"/>
            <w:tcBorders>
              <w:top w:val="nil"/>
              <w:left w:val="nil"/>
              <w:bottom w:val="single" w:sz="4" w:space="0" w:color="auto"/>
              <w:right w:val="single" w:sz="4" w:space="0" w:color="auto"/>
            </w:tcBorders>
            <w:shd w:val="clear" w:color="000000" w:fill="FFD966"/>
            <w:vAlign w:val="center"/>
            <w:hideMark/>
          </w:tcPr>
          <w:p w14:paraId="30C12262"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2026 Hedef</w:t>
            </w:r>
          </w:p>
        </w:tc>
        <w:tc>
          <w:tcPr>
            <w:tcW w:w="354" w:type="pct"/>
            <w:tcBorders>
              <w:top w:val="nil"/>
              <w:left w:val="nil"/>
              <w:bottom w:val="single" w:sz="4" w:space="0" w:color="auto"/>
              <w:right w:val="single" w:sz="4" w:space="0" w:color="auto"/>
            </w:tcBorders>
            <w:shd w:val="clear" w:color="000000" w:fill="FFD966"/>
            <w:vAlign w:val="center"/>
            <w:hideMark/>
          </w:tcPr>
          <w:p w14:paraId="7C50D86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2027 Hedef</w:t>
            </w:r>
          </w:p>
        </w:tc>
        <w:tc>
          <w:tcPr>
            <w:tcW w:w="354" w:type="pct"/>
            <w:tcBorders>
              <w:top w:val="nil"/>
              <w:left w:val="nil"/>
              <w:bottom w:val="single" w:sz="4" w:space="0" w:color="auto"/>
              <w:right w:val="single" w:sz="8" w:space="0" w:color="auto"/>
            </w:tcBorders>
            <w:shd w:val="clear" w:color="000000" w:fill="FFD966"/>
            <w:vAlign w:val="center"/>
            <w:hideMark/>
          </w:tcPr>
          <w:p w14:paraId="448BC1B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2028 Hedef</w:t>
            </w:r>
          </w:p>
        </w:tc>
      </w:tr>
      <w:tr w:rsidR="001D4D6C" w:rsidRPr="00A33571" w14:paraId="45F2F5A6"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1139A32E"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3.2.1</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6B35CBBD"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Hizmet içi eğitim alan yönetici ve öğretmen oranı (%)</w:t>
            </w:r>
          </w:p>
        </w:tc>
        <w:tc>
          <w:tcPr>
            <w:tcW w:w="382" w:type="pct"/>
            <w:tcBorders>
              <w:top w:val="nil"/>
              <w:left w:val="nil"/>
              <w:bottom w:val="single" w:sz="4" w:space="0" w:color="auto"/>
              <w:right w:val="single" w:sz="4" w:space="0" w:color="auto"/>
            </w:tcBorders>
            <w:shd w:val="clear" w:color="auto" w:fill="auto"/>
            <w:vAlign w:val="center"/>
            <w:hideMark/>
          </w:tcPr>
          <w:p w14:paraId="09D5FC10"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7133A297"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r w:rsidRPr="00A33571">
              <w:rPr>
                <w:rFonts w:ascii="Times New Roman" w:eastAsia="Times New Roman" w:hAnsi="Times New Roman" w:cs="Times New Roman"/>
                <w:b/>
                <w:bCs/>
                <w:color w:val="000000"/>
                <w:kern w:val="0"/>
                <w:sz w:val="20"/>
                <w:szCs w:val="20"/>
                <w:lang w:eastAsia="tr-TR"/>
                <w14:ligatures w14:val="none"/>
              </w:rPr>
              <w:t> </w:t>
            </w:r>
          </w:p>
        </w:tc>
        <w:tc>
          <w:tcPr>
            <w:tcW w:w="354" w:type="pct"/>
            <w:tcBorders>
              <w:top w:val="nil"/>
              <w:left w:val="nil"/>
              <w:bottom w:val="single" w:sz="4" w:space="0" w:color="auto"/>
              <w:right w:val="single" w:sz="4" w:space="0" w:color="auto"/>
            </w:tcBorders>
            <w:shd w:val="clear" w:color="auto" w:fill="auto"/>
            <w:vAlign w:val="center"/>
            <w:hideMark/>
          </w:tcPr>
          <w:p w14:paraId="64F15E3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1AB8121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2299BE7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7F2D909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8" w:space="0" w:color="auto"/>
            </w:tcBorders>
            <w:shd w:val="clear" w:color="auto" w:fill="auto"/>
            <w:vAlign w:val="center"/>
            <w:hideMark/>
          </w:tcPr>
          <w:p w14:paraId="12118A4A"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r>
      <w:tr w:rsidR="001D4D6C" w:rsidRPr="00A33571" w14:paraId="3B20AD56"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14C6C70F"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3.2.2</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28CF578D"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Uzaktan hizmet içi eğitime katılan yönetici ve öğretmen oranı (%) </w:t>
            </w:r>
          </w:p>
        </w:tc>
        <w:tc>
          <w:tcPr>
            <w:tcW w:w="382" w:type="pct"/>
            <w:tcBorders>
              <w:top w:val="nil"/>
              <w:left w:val="nil"/>
              <w:bottom w:val="single" w:sz="4" w:space="0" w:color="auto"/>
              <w:right w:val="single" w:sz="4" w:space="0" w:color="auto"/>
            </w:tcBorders>
            <w:shd w:val="clear" w:color="auto" w:fill="auto"/>
            <w:vAlign w:val="center"/>
            <w:hideMark/>
          </w:tcPr>
          <w:p w14:paraId="355E928B"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08289B91"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r w:rsidRPr="00A33571">
              <w:rPr>
                <w:rFonts w:ascii="Times New Roman" w:eastAsia="Times New Roman" w:hAnsi="Times New Roman" w:cs="Times New Roman"/>
                <w:b/>
                <w:bCs/>
                <w:color w:val="000000"/>
                <w:kern w:val="0"/>
                <w:sz w:val="20"/>
                <w:szCs w:val="20"/>
                <w:lang w:eastAsia="tr-TR"/>
                <w14:ligatures w14:val="none"/>
              </w:rPr>
              <w:t> </w:t>
            </w:r>
          </w:p>
        </w:tc>
        <w:tc>
          <w:tcPr>
            <w:tcW w:w="354" w:type="pct"/>
            <w:tcBorders>
              <w:top w:val="nil"/>
              <w:left w:val="nil"/>
              <w:bottom w:val="single" w:sz="4" w:space="0" w:color="auto"/>
              <w:right w:val="single" w:sz="4" w:space="0" w:color="auto"/>
            </w:tcBorders>
            <w:shd w:val="clear" w:color="auto" w:fill="auto"/>
            <w:vAlign w:val="center"/>
            <w:hideMark/>
          </w:tcPr>
          <w:p w14:paraId="18E4BE9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1A6FF063"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5365B76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003A5938"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8" w:space="0" w:color="auto"/>
            </w:tcBorders>
            <w:shd w:val="clear" w:color="auto" w:fill="auto"/>
            <w:vAlign w:val="center"/>
            <w:hideMark/>
          </w:tcPr>
          <w:p w14:paraId="597D688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r>
      <w:tr w:rsidR="001D4D6C" w:rsidRPr="00A33571" w14:paraId="461A8857"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6FA6825F"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3.2.3</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61E47750"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Mesleki gelişim faaliyetleri tamamlanan destek personeli oranı (%) </w:t>
            </w:r>
          </w:p>
        </w:tc>
        <w:tc>
          <w:tcPr>
            <w:tcW w:w="382" w:type="pct"/>
            <w:tcBorders>
              <w:top w:val="nil"/>
              <w:left w:val="nil"/>
              <w:bottom w:val="single" w:sz="4" w:space="0" w:color="auto"/>
              <w:right w:val="single" w:sz="4" w:space="0" w:color="auto"/>
            </w:tcBorders>
            <w:shd w:val="clear" w:color="auto" w:fill="auto"/>
            <w:vAlign w:val="center"/>
            <w:hideMark/>
          </w:tcPr>
          <w:p w14:paraId="14C21B32"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759A0C8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31E070B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0A4FE65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36440EEA"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4" w:space="0" w:color="auto"/>
            </w:tcBorders>
            <w:shd w:val="clear" w:color="auto" w:fill="auto"/>
            <w:vAlign w:val="center"/>
            <w:hideMark/>
          </w:tcPr>
          <w:p w14:paraId="6BFCFE26"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c>
          <w:tcPr>
            <w:tcW w:w="354" w:type="pct"/>
            <w:tcBorders>
              <w:top w:val="nil"/>
              <w:left w:val="nil"/>
              <w:bottom w:val="single" w:sz="4" w:space="0" w:color="auto"/>
              <w:right w:val="single" w:sz="8" w:space="0" w:color="auto"/>
            </w:tcBorders>
            <w:shd w:val="clear" w:color="auto" w:fill="auto"/>
            <w:vAlign w:val="center"/>
            <w:hideMark/>
          </w:tcPr>
          <w:p w14:paraId="63AEDB28"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100</w:t>
            </w:r>
          </w:p>
        </w:tc>
      </w:tr>
      <w:tr w:rsidR="001D4D6C" w:rsidRPr="00A33571" w14:paraId="712247EB"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02ED4049"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3.2.4</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62C7D95B"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Ücretli usta öğreticilere yönelik gerçekleştirilen faaliyet sayısı</w:t>
            </w:r>
          </w:p>
        </w:tc>
        <w:tc>
          <w:tcPr>
            <w:tcW w:w="382" w:type="pct"/>
            <w:tcBorders>
              <w:top w:val="nil"/>
              <w:left w:val="nil"/>
              <w:bottom w:val="single" w:sz="4" w:space="0" w:color="auto"/>
              <w:right w:val="single" w:sz="4" w:space="0" w:color="auto"/>
            </w:tcBorders>
            <w:shd w:val="clear" w:color="auto" w:fill="auto"/>
            <w:vAlign w:val="center"/>
            <w:hideMark/>
          </w:tcPr>
          <w:p w14:paraId="27EA51AD"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634C2D9E"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354" w:type="pct"/>
            <w:tcBorders>
              <w:top w:val="nil"/>
              <w:left w:val="nil"/>
              <w:bottom w:val="single" w:sz="4" w:space="0" w:color="auto"/>
              <w:right w:val="single" w:sz="4" w:space="0" w:color="auto"/>
            </w:tcBorders>
            <w:shd w:val="clear" w:color="auto" w:fill="auto"/>
            <w:vAlign w:val="center"/>
            <w:hideMark/>
          </w:tcPr>
          <w:p w14:paraId="7C7EE31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354" w:type="pct"/>
            <w:tcBorders>
              <w:top w:val="nil"/>
              <w:left w:val="nil"/>
              <w:bottom w:val="single" w:sz="4" w:space="0" w:color="auto"/>
              <w:right w:val="single" w:sz="4" w:space="0" w:color="auto"/>
            </w:tcBorders>
            <w:shd w:val="clear" w:color="auto" w:fill="auto"/>
            <w:vAlign w:val="center"/>
            <w:hideMark/>
          </w:tcPr>
          <w:p w14:paraId="2ADA90E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354" w:type="pct"/>
            <w:tcBorders>
              <w:top w:val="nil"/>
              <w:left w:val="nil"/>
              <w:bottom w:val="single" w:sz="4" w:space="0" w:color="auto"/>
              <w:right w:val="single" w:sz="4" w:space="0" w:color="auto"/>
            </w:tcBorders>
            <w:shd w:val="clear" w:color="auto" w:fill="auto"/>
            <w:vAlign w:val="center"/>
            <w:hideMark/>
          </w:tcPr>
          <w:p w14:paraId="1DF65D9E"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w:t>
            </w:r>
          </w:p>
        </w:tc>
        <w:tc>
          <w:tcPr>
            <w:tcW w:w="354" w:type="pct"/>
            <w:tcBorders>
              <w:top w:val="nil"/>
              <w:left w:val="nil"/>
              <w:bottom w:val="single" w:sz="4" w:space="0" w:color="auto"/>
              <w:right w:val="single" w:sz="4" w:space="0" w:color="auto"/>
            </w:tcBorders>
            <w:shd w:val="clear" w:color="auto" w:fill="auto"/>
            <w:vAlign w:val="center"/>
            <w:hideMark/>
          </w:tcPr>
          <w:p w14:paraId="0F722C8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w:t>
            </w:r>
          </w:p>
        </w:tc>
        <w:tc>
          <w:tcPr>
            <w:tcW w:w="354" w:type="pct"/>
            <w:tcBorders>
              <w:top w:val="nil"/>
              <w:left w:val="nil"/>
              <w:bottom w:val="single" w:sz="4" w:space="0" w:color="auto"/>
              <w:right w:val="single" w:sz="8" w:space="0" w:color="auto"/>
            </w:tcBorders>
            <w:shd w:val="clear" w:color="auto" w:fill="auto"/>
            <w:vAlign w:val="center"/>
            <w:hideMark/>
          </w:tcPr>
          <w:p w14:paraId="2A21E386"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w:t>
            </w:r>
          </w:p>
        </w:tc>
      </w:tr>
      <w:tr w:rsidR="001D4D6C" w:rsidRPr="00A33571" w14:paraId="002506C2" w14:textId="77777777" w:rsidTr="00F23292">
        <w:trPr>
          <w:trHeight w:val="499"/>
        </w:trPr>
        <w:tc>
          <w:tcPr>
            <w:tcW w:w="665" w:type="pct"/>
            <w:tcBorders>
              <w:top w:val="nil"/>
              <w:left w:val="nil"/>
              <w:bottom w:val="nil"/>
              <w:right w:val="nil"/>
            </w:tcBorders>
            <w:shd w:val="clear" w:color="auto" w:fill="auto"/>
            <w:vAlign w:val="center"/>
          </w:tcPr>
          <w:p w14:paraId="742C7687"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0" w:type="pct"/>
            <w:tcBorders>
              <w:top w:val="nil"/>
              <w:left w:val="nil"/>
              <w:bottom w:val="nil"/>
              <w:right w:val="nil"/>
            </w:tcBorders>
            <w:shd w:val="clear" w:color="auto" w:fill="auto"/>
            <w:vAlign w:val="center"/>
          </w:tcPr>
          <w:p w14:paraId="68CC101A"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1" w:type="pct"/>
            <w:tcBorders>
              <w:top w:val="nil"/>
              <w:left w:val="nil"/>
              <w:bottom w:val="nil"/>
              <w:right w:val="nil"/>
            </w:tcBorders>
            <w:shd w:val="clear" w:color="auto" w:fill="auto"/>
            <w:vAlign w:val="center"/>
          </w:tcPr>
          <w:p w14:paraId="7792A768"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382" w:type="pct"/>
            <w:tcBorders>
              <w:top w:val="nil"/>
              <w:left w:val="nil"/>
              <w:bottom w:val="nil"/>
              <w:right w:val="nil"/>
            </w:tcBorders>
            <w:shd w:val="clear" w:color="auto" w:fill="auto"/>
            <w:vAlign w:val="center"/>
          </w:tcPr>
          <w:p w14:paraId="502D4B8C"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502" w:type="pct"/>
            <w:tcBorders>
              <w:top w:val="nil"/>
              <w:left w:val="nil"/>
              <w:bottom w:val="nil"/>
              <w:right w:val="nil"/>
            </w:tcBorders>
            <w:shd w:val="clear" w:color="auto" w:fill="auto"/>
            <w:vAlign w:val="center"/>
          </w:tcPr>
          <w:p w14:paraId="74B822FB"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5722F151"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72908D42"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2E881F34"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3721DC0B"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290356C8"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r>
      <w:tr w:rsidR="001D4D6C" w:rsidRPr="00A33571" w14:paraId="2BB61A1C" w14:textId="77777777" w:rsidTr="00F23292">
        <w:trPr>
          <w:trHeight w:val="499"/>
        </w:trPr>
        <w:tc>
          <w:tcPr>
            <w:tcW w:w="665" w:type="pct"/>
            <w:tcBorders>
              <w:top w:val="single" w:sz="8" w:space="0" w:color="auto"/>
              <w:left w:val="single" w:sz="8" w:space="0" w:color="auto"/>
              <w:bottom w:val="single" w:sz="4" w:space="0" w:color="auto"/>
              <w:right w:val="single" w:sz="4" w:space="0" w:color="auto"/>
            </w:tcBorders>
            <w:shd w:val="clear" w:color="000000" w:fill="F8CBAD"/>
            <w:vAlign w:val="center"/>
          </w:tcPr>
          <w:p w14:paraId="2780FA9F" w14:textId="6ADCDDA0"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35" w:type="pct"/>
            <w:gridSpan w:val="9"/>
            <w:tcBorders>
              <w:top w:val="single" w:sz="8" w:space="0" w:color="auto"/>
              <w:left w:val="nil"/>
              <w:bottom w:val="single" w:sz="4" w:space="0" w:color="auto"/>
              <w:right w:val="single" w:sz="8" w:space="0" w:color="000000"/>
            </w:tcBorders>
            <w:shd w:val="clear" w:color="000000" w:fill="F8CBAD"/>
            <w:vAlign w:val="center"/>
          </w:tcPr>
          <w:p w14:paraId="1A1B7DCE" w14:textId="1FAA7F28"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p>
        </w:tc>
      </w:tr>
      <w:tr w:rsidR="001D4D6C" w:rsidRPr="00A33571" w14:paraId="0B866781"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8CBAD"/>
            <w:vAlign w:val="center"/>
            <w:hideMark/>
          </w:tcPr>
          <w:p w14:paraId="04146896"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3</w:t>
            </w:r>
          </w:p>
        </w:tc>
        <w:tc>
          <w:tcPr>
            <w:tcW w:w="4335" w:type="pct"/>
            <w:gridSpan w:val="9"/>
            <w:tcBorders>
              <w:top w:val="single" w:sz="4" w:space="0" w:color="auto"/>
              <w:left w:val="nil"/>
              <w:bottom w:val="single" w:sz="4" w:space="0" w:color="auto"/>
              <w:right w:val="single" w:sz="8" w:space="0" w:color="000000"/>
            </w:tcBorders>
            <w:shd w:val="clear" w:color="000000" w:fill="F8CBAD"/>
            <w:vAlign w:val="center"/>
            <w:hideMark/>
          </w:tcPr>
          <w:p w14:paraId="1DFCEFC0" w14:textId="77777777"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r w:rsidR="001D4D6C" w:rsidRPr="00A33571" w14:paraId="37AA128A"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BF8F00"/>
            <w:vAlign w:val="center"/>
            <w:hideMark/>
          </w:tcPr>
          <w:p w14:paraId="3E3D6FAB"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3.3.</w:t>
            </w:r>
          </w:p>
        </w:tc>
        <w:tc>
          <w:tcPr>
            <w:tcW w:w="4335" w:type="pct"/>
            <w:gridSpan w:val="9"/>
            <w:tcBorders>
              <w:top w:val="single" w:sz="4" w:space="0" w:color="auto"/>
              <w:left w:val="nil"/>
              <w:bottom w:val="single" w:sz="4" w:space="0" w:color="auto"/>
              <w:right w:val="single" w:sz="8" w:space="0" w:color="000000"/>
            </w:tcBorders>
            <w:shd w:val="clear" w:color="000000" w:fill="BF8F00"/>
            <w:vAlign w:val="center"/>
            <w:hideMark/>
          </w:tcPr>
          <w:p w14:paraId="55F1C89D" w14:textId="77777777"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öğretimin bilişsel, duyuşsal ve davranışsal açıdan sağlıklı ve güvenli bir ortamda gerçekleştirilme için kurum sağlığı ve güvenliği geliştirilecektir.</w:t>
            </w:r>
          </w:p>
        </w:tc>
      </w:tr>
      <w:tr w:rsidR="001D4D6C" w:rsidRPr="00A33571" w14:paraId="3DAD6881"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D966"/>
            <w:vAlign w:val="center"/>
            <w:hideMark/>
          </w:tcPr>
          <w:p w14:paraId="12961A5E"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NO</w:t>
            </w:r>
          </w:p>
        </w:tc>
        <w:tc>
          <w:tcPr>
            <w:tcW w:w="1681" w:type="pct"/>
            <w:gridSpan w:val="2"/>
            <w:tcBorders>
              <w:top w:val="single" w:sz="4" w:space="0" w:color="auto"/>
              <w:left w:val="nil"/>
              <w:bottom w:val="single" w:sz="4" w:space="0" w:color="auto"/>
              <w:right w:val="single" w:sz="4" w:space="0" w:color="auto"/>
            </w:tcBorders>
            <w:shd w:val="clear" w:color="000000" w:fill="FFD966"/>
            <w:vAlign w:val="center"/>
            <w:hideMark/>
          </w:tcPr>
          <w:p w14:paraId="237E40A5"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Performans Göstergeleri</w:t>
            </w:r>
          </w:p>
        </w:tc>
        <w:tc>
          <w:tcPr>
            <w:tcW w:w="382" w:type="pct"/>
            <w:tcBorders>
              <w:top w:val="nil"/>
              <w:left w:val="nil"/>
              <w:bottom w:val="single" w:sz="4" w:space="0" w:color="auto"/>
              <w:right w:val="single" w:sz="4" w:space="0" w:color="auto"/>
            </w:tcBorders>
            <w:shd w:val="clear" w:color="000000" w:fill="FFD966"/>
            <w:vAlign w:val="center"/>
            <w:hideMark/>
          </w:tcPr>
          <w:p w14:paraId="3D82D222"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Hedefe Etkisi (%)</w:t>
            </w:r>
          </w:p>
        </w:tc>
        <w:tc>
          <w:tcPr>
            <w:tcW w:w="502" w:type="pct"/>
            <w:tcBorders>
              <w:top w:val="nil"/>
              <w:left w:val="nil"/>
              <w:bottom w:val="single" w:sz="4" w:space="0" w:color="auto"/>
              <w:right w:val="single" w:sz="4" w:space="0" w:color="auto"/>
            </w:tcBorders>
            <w:shd w:val="clear" w:color="000000" w:fill="FFD966"/>
            <w:vAlign w:val="center"/>
            <w:hideMark/>
          </w:tcPr>
          <w:p w14:paraId="5EC4342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Başlangıç Değeri</w:t>
            </w:r>
          </w:p>
        </w:tc>
        <w:tc>
          <w:tcPr>
            <w:tcW w:w="354" w:type="pct"/>
            <w:tcBorders>
              <w:top w:val="nil"/>
              <w:left w:val="nil"/>
              <w:bottom w:val="single" w:sz="4" w:space="0" w:color="auto"/>
              <w:right w:val="single" w:sz="4" w:space="0" w:color="auto"/>
            </w:tcBorders>
            <w:shd w:val="clear" w:color="000000" w:fill="FFD966"/>
            <w:vAlign w:val="center"/>
            <w:hideMark/>
          </w:tcPr>
          <w:p w14:paraId="2812635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2024 Hedef</w:t>
            </w:r>
          </w:p>
        </w:tc>
        <w:tc>
          <w:tcPr>
            <w:tcW w:w="354" w:type="pct"/>
            <w:tcBorders>
              <w:top w:val="nil"/>
              <w:left w:val="nil"/>
              <w:bottom w:val="single" w:sz="4" w:space="0" w:color="auto"/>
              <w:right w:val="single" w:sz="4" w:space="0" w:color="auto"/>
            </w:tcBorders>
            <w:shd w:val="clear" w:color="000000" w:fill="FFD966"/>
            <w:vAlign w:val="center"/>
            <w:hideMark/>
          </w:tcPr>
          <w:p w14:paraId="6478BA0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2025 Hedef</w:t>
            </w:r>
          </w:p>
        </w:tc>
        <w:tc>
          <w:tcPr>
            <w:tcW w:w="354" w:type="pct"/>
            <w:tcBorders>
              <w:top w:val="nil"/>
              <w:left w:val="nil"/>
              <w:bottom w:val="single" w:sz="4" w:space="0" w:color="auto"/>
              <w:right w:val="single" w:sz="4" w:space="0" w:color="auto"/>
            </w:tcBorders>
            <w:shd w:val="clear" w:color="000000" w:fill="FFD966"/>
            <w:vAlign w:val="center"/>
            <w:hideMark/>
          </w:tcPr>
          <w:p w14:paraId="06862AD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2026 Hedef</w:t>
            </w:r>
          </w:p>
        </w:tc>
        <w:tc>
          <w:tcPr>
            <w:tcW w:w="354" w:type="pct"/>
            <w:tcBorders>
              <w:top w:val="nil"/>
              <w:left w:val="nil"/>
              <w:bottom w:val="single" w:sz="4" w:space="0" w:color="auto"/>
              <w:right w:val="single" w:sz="4" w:space="0" w:color="auto"/>
            </w:tcBorders>
            <w:shd w:val="clear" w:color="000000" w:fill="FFD966"/>
            <w:vAlign w:val="center"/>
            <w:hideMark/>
          </w:tcPr>
          <w:p w14:paraId="64272538"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2027 Hedef</w:t>
            </w:r>
          </w:p>
        </w:tc>
        <w:tc>
          <w:tcPr>
            <w:tcW w:w="354" w:type="pct"/>
            <w:tcBorders>
              <w:top w:val="nil"/>
              <w:left w:val="nil"/>
              <w:bottom w:val="single" w:sz="4" w:space="0" w:color="auto"/>
              <w:right w:val="single" w:sz="8" w:space="0" w:color="auto"/>
            </w:tcBorders>
            <w:shd w:val="clear" w:color="000000" w:fill="FFD966"/>
            <w:vAlign w:val="center"/>
            <w:hideMark/>
          </w:tcPr>
          <w:p w14:paraId="4CCBB361"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2028 Hedef</w:t>
            </w:r>
          </w:p>
        </w:tc>
      </w:tr>
      <w:tr w:rsidR="001D4D6C" w:rsidRPr="00A33571" w14:paraId="551E92EA"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408EF5A7"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3.3.1</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4772EADF"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Atölye ve laboratuvarlarda yaşanan iş kazası sayısı </w:t>
            </w:r>
          </w:p>
        </w:tc>
        <w:tc>
          <w:tcPr>
            <w:tcW w:w="382" w:type="pct"/>
            <w:tcBorders>
              <w:top w:val="nil"/>
              <w:left w:val="nil"/>
              <w:bottom w:val="single" w:sz="4" w:space="0" w:color="auto"/>
              <w:right w:val="single" w:sz="4" w:space="0" w:color="auto"/>
            </w:tcBorders>
            <w:shd w:val="clear" w:color="auto" w:fill="auto"/>
            <w:vAlign w:val="center"/>
            <w:hideMark/>
          </w:tcPr>
          <w:p w14:paraId="1EA959BC"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61E44A46"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A33571">
              <w:rPr>
                <w:rFonts w:ascii="Times New Roman" w:eastAsia="Times New Roman" w:hAnsi="Times New Roman" w:cs="Times New Roman"/>
                <w:b/>
                <w:bCs/>
                <w:color w:val="000000"/>
                <w:kern w:val="0"/>
                <w:sz w:val="20"/>
                <w:szCs w:val="20"/>
                <w:lang w:eastAsia="tr-TR"/>
                <w14:ligatures w14:val="none"/>
              </w:rPr>
              <w:t> </w:t>
            </w:r>
          </w:p>
        </w:tc>
        <w:tc>
          <w:tcPr>
            <w:tcW w:w="354" w:type="pct"/>
            <w:tcBorders>
              <w:top w:val="nil"/>
              <w:left w:val="nil"/>
              <w:bottom w:val="single" w:sz="4" w:space="0" w:color="auto"/>
              <w:right w:val="single" w:sz="4" w:space="0" w:color="auto"/>
            </w:tcBorders>
            <w:shd w:val="clear" w:color="auto" w:fill="auto"/>
            <w:vAlign w:val="center"/>
            <w:hideMark/>
          </w:tcPr>
          <w:p w14:paraId="0E025C7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0BA2E0F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029CDDAA"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56F0813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8" w:space="0" w:color="auto"/>
            </w:tcBorders>
            <w:shd w:val="clear" w:color="auto" w:fill="auto"/>
            <w:vAlign w:val="center"/>
            <w:hideMark/>
          </w:tcPr>
          <w:p w14:paraId="639B3A7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r>
      <w:tr w:rsidR="001D4D6C" w:rsidRPr="00A33571" w14:paraId="24A66570"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10F6F0E1"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3.3.2</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6C83A15B"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Kurumda yaşanan kaza sayısı</w:t>
            </w:r>
          </w:p>
        </w:tc>
        <w:tc>
          <w:tcPr>
            <w:tcW w:w="382" w:type="pct"/>
            <w:tcBorders>
              <w:top w:val="nil"/>
              <w:left w:val="nil"/>
              <w:bottom w:val="single" w:sz="4" w:space="0" w:color="auto"/>
              <w:right w:val="single" w:sz="4" w:space="0" w:color="auto"/>
            </w:tcBorders>
            <w:shd w:val="clear" w:color="auto" w:fill="auto"/>
            <w:vAlign w:val="center"/>
            <w:hideMark/>
          </w:tcPr>
          <w:p w14:paraId="10D2140D"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6657F117"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56C8EC4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751E23D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20527941"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17026D4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8" w:space="0" w:color="auto"/>
            </w:tcBorders>
            <w:shd w:val="clear" w:color="auto" w:fill="auto"/>
            <w:vAlign w:val="center"/>
            <w:hideMark/>
          </w:tcPr>
          <w:p w14:paraId="5327459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r>
      <w:tr w:rsidR="001D4D6C" w:rsidRPr="00A33571" w14:paraId="34B3E8B1"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1E8E4584"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3.3.3</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530DABE6"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Sivil savunma eğitimlerine katılan öğrenci ve öğretmen sayısı </w:t>
            </w:r>
          </w:p>
        </w:tc>
        <w:tc>
          <w:tcPr>
            <w:tcW w:w="382" w:type="pct"/>
            <w:tcBorders>
              <w:top w:val="nil"/>
              <w:left w:val="nil"/>
              <w:bottom w:val="single" w:sz="4" w:space="0" w:color="auto"/>
              <w:right w:val="single" w:sz="4" w:space="0" w:color="auto"/>
            </w:tcBorders>
            <w:shd w:val="clear" w:color="auto" w:fill="auto"/>
            <w:vAlign w:val="center"/>
            <w:hideMark/>
          </w:tcPr>
          <w:p w14:paraId="4E887351"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63BCBF51"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8</w:t>
            </w:r>
          </w:p>
        </w:tc>
        <w:tc>
          <w:tcPr>
            <w:tcW w:w="354" w:type="pct"/>
            <w:tcBorders>
              <w:top w:val="nil"/>
              <w:left w:val="nil"/>
              <w:bottom w:val="single" w:sz="4" w:space="0" w:color="auto"/>
              <w:right w:val="single" w:sz="4" w:space="0" w:color="auto"/>
            </w:tcBorders>
            <w:shd w:val="clear" w:color="auto" w:fill="auto"/>
            <w:vAlign w:val="center"/>
            <w:hideMark/>
          </w:tcPr>
          <w:p w14:paraId="5B047EE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w:t>
            </w:r>
          </w:p>
        </w:tc>
        <w:tc>
          <w:tcPr>
            <w:tcW w:w="354" w:type="pct"/>
            <w:tcBorders>
              <w:top w:val="nil"/>
              <w:left w:val="nil"/>
              <w:bottom w:val="single" w:sz="4" w:space="0" w:color="auto"/>
              <w:right w:val="single" w:sz="4" w:space="0" w:color="auto"/>
            </w:tcBorders>
            <w:shd w:val="clear" w:color="auto" w:fill="auto"/>
            <w:vAlign w:val="center"/>
            <w:hideMark/>
          </w:tcPr>
          <w:p w14:paraId="56858D7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w:t>
            </w:r>
          </w:p>
        </w:tc>
        <w:tc>
          <w:tcPr>
            <w:tcW w:w="354" w:type="pct"/>
            <w:tcBorders>
              <w:top w:val="nil"/>
              <w:left w:val="nil"/>
              <w:bottom w:val="single" w:sz="4" w:space="0" w:color="auto"/>
              <w:right w:val="single" w:sz="4" w:space="0" w:color="auto"/>
            </w:tcBorders>
            <w:shd w:val="clear" w:color="auto" w:fill="auto"/>
            <w:vAlign w:val="center"/>
            <w:hideMark/>
          </w:tcPr>
          <w:p w14:paraId="5C91838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w:t>
            </w:r>
          </w:p>
        </w:tc>
        <w:tc>
          <w:tcPr>
            <w:tcW w:w="354" w:type="pct"/>
            <w:tcBorders>
              <w:top w:val="nil"/>
              <w:left w:val="nil"/>
              <w:bottom w:val="single" w:sz="4" w:space="0" w:color="auto"/>
              <w:right w:val="single" w:sz="4" w:space="0" w:color="auto"/>
            </w:tcBorders>
            <w:shd w:val="clear" w:color="auto" w:fill="auto"/>
            <w:vAlign w:val="center"/>
            <w:hideMark/>
          </w:tcPr>
          <w:p w14:paraId="55705FD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9</w:t>
            </w:r>
          </w:p>
        </w:tc>
        <w:tc>
          <w:tcPr>
            <w:tcW w:w="354" w:type="pct"/>
            <w:tcBorders>
              <w:top w:val="nil"/>
              <w:left w:val="nil"/>
              <w:bottom w:val="single" w:sz="4" w:space="0" w:color="auto"/>
              <w:right w:val="single" w:sz="8" w:space="0" w:color="auto"/>
            </w:tcBorders>
            <w:shd w:val="clear" w:color="auto" w:fill="auto"/>
            <w:vAlign w:val="center"/>
            <w:hideMark/>
          </w:tcPr>
          <w:p w14:paraId="531A5822"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w:t>
            </w:r>
          </w:p>
        </w:tc>
      </w:tr>
      <w:tr w:rsidR="001D4D6C" w:rsidRPr="00A33571" w14:paraId="17806C1B"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74F2AE0E"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3.3.4</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1D0C5489"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Afet ve acil durum tatbikat sayısı</w:t>
            </w:r>
          </w:p>
        </w:tc>
        <w:tc>
          <w:tcPr>
            <w:tcW w:w="382" w:type="pct"/>
            <w:tcBorders>
              <w:top w:val="nil"/>
              <w:left w:val="nil"/>
              <w:bottom w:val="single" w:sz="4" w:space="0" w:color="auto"/>
              <w:right w:val="single" w:sz="4" w:space="0" w:color="auto"/>
            </w:tcBorders>
            <w:shd w:val="clear" w:color="auto" w:fill="auto"/>
            <w:vAlign w:val="center"/>
            <w:hideMark/>
          </w:tcPr>
          <w:p w14:paraId="7D13D293"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7C82443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Pr="00A33571">
              <w:rPr>
                <w:rFonts w:ascii="Times New Roman" w:eastAsia="Times New Roman" w:hAnsi="Times New Roman" w:cs="Times New Roman"/>
                <w:b/>
                <w:bCs/>
                <w:color w:val="000000"/>
                <w:kern w:val="0"/>
                <w:sz w:val="20"/>
                <w:szCs w:val="20"/>
                <w:lang w:eastAsia="tr-TR"/>
                <w14:ligatures w14:val="none"/>
              </w:rPr>
              <w:t> </w:t>
            </w:r>
          </w:p>
        </w:tc>
        <w:tc>
          <w:tcPr>
            <w:tcW w:w="354" w:type="pct"/>
            <w:tcBorders>
              <w:top w:val="nil"/>
              <w:left w:val="nil"/>
              <w:bottom w:val="single" w:sz="4" w:space="0" w:color="auto"/>
              <w:right w:val="single" w:sz="4" w:space="0" w:color="auto"/>
            </w:tcBorders>
            <w:shd w:val="clear" w:color="auto" w:fill="auto"/>
            <w:vAlign w:val="center"/>
            <w:hideMark/>
          </w:tcPr>
          <w:p w14:paraId="2C7EF022"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54" w:type="pct"/>
            <w:tcBorders>
              <w:top w:val="nil"/>
              <w:left w:val="nil"/>
              <w:bottom w:val="single" w:sz="4" w:space="0" w:color="auto"/>
              <w:right w:val="single" w:sz="4" w:space="0" w:color="auto"/>
            </w:tcBorders>
            <w:shd w:val="clear" w:color="auto" w:fill="auto"/>
            <w:vAlign w:val="center"/>
            <w:hideMark/>
          </w:tcPr>
          <w:p w14:paraId="1CCF043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54" w:type="pct"/>
            <w:tcBorders>
              <w:top w:val="nil"/>
              <w:left w:val="nil"/>
              <w:bottom w:val="single" w:sz="4" w:space="0" w:color="auto"/>
              <w:right w:val="single" w:sz="4" w:space="0" w:color="auto"/>
            </w:tcBorders>
            <w:shd w:val="clear" w:color="auto" w:fill="auto"/>
            <w:vAlign w:val="center"/>
            <w:hideMark/>
          </w:tcPr>
          <w:p w14:paraId="4CE1B73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54" w:type="pct"/>
            <w:tcBorders>
              <w:top w:val="nil"/>
              <w:left w:val="nil"/>
              <w:bottom w:val="single" w:sz="4" w:space="0" w:color="auto"/>
              <w:right w:val="single" w:sz="4" w:space="0" w:color="auto"/>
            </w:tcBorders>
            <w:shd w:val="clear" w:color="auto" w:fill="auto"/>
            <w:vAlign w:val="center"/>
            <w:hideMark/>
          </w:tcPr>
          <w:p w14:paraId="0A3E1E16"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54" w:type="pct"/>
            <w:tcBorders>
              <w:top w:val="nil"/>
              <w:left w:val="nil"/>
              <w:bottom w:val="single" w:sz="4" w:space="0" w:color="auto"/>
              <w:right w:val="single" w:sz="8" w:space="0" w:color="auto"/>
            </w:tcBorders>
            <w:shd w:val="clear" w:color="auto" w:fill="auto"/>
            <w:vAlign w:val="center"/>
            <w:hideMark/>
          </w:tcPr>
          <w:p w14:paraId="0C14DD7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r>
      <w:tr w:rsidR="001D4D6C" w:rsidRPr="00A33571" w14:paraId="6FCA874B" w14:textId="77777777" w:rsidTr="001D4D6C">
        <w:trPr>
          <w:trHeight w:val="499"/>
        </w:trPr>
        <w:tc>
          <w:tcPr>
            <w:tcW w:w="665" w:type="pct"/>
            <w:tcBorders>
              <w:top w:val="nil"/>
              <w:left w:val="nil"/>
              <w:bottom w:val="nil"/>
              <w:right w:val="nil"/>
            </w:tcBorders>
            <w:shd w:val="clear" w:color="auto" w:fill="auto"/>
            <w:vAlign w:val="center"/>
            <w:hideMark/>
          </w:tcPr>
          <w:p w14:paraId="6444D40D"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3F87F55A"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5DDC567C"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68EEB640"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28D2A1F9"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339C9670"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19441D62"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6527F225"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48816276"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26AB2DB9"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1005D86B"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4B4C3BEA"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34C00DCB"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0" w:type="pct"/>
            <w:tcBorders>
              <w:top w:val="nil"/>
              <w:left w:val="nil"/>
              <w:bottom w:val="nil"/>
              <w:right w:val="nil"/>
            </w:tcBorders>
            <w:shd w:val="clear" w:color="auto" w:fill="auto"/>
            <w:vAlign w:val="center"/>
            <w:hideMark/>
          </w:tcPr>
          <w:p w14:paraId="46DDF13F"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1" w:type="pct"/>
            <w:tcBorders>
              <w:top w:val="nil"/>
              <w:left w:val="nil"/>
              <w:bottom w:val="nil"/>
              <w:right w:val="nil"/>
            </w:tcBorders>
            <w:shd w:val="clear" w:color="auto" w:fill="auto"/>
            <w:vAlign w:val="center"/>
            <w:hideMark/>
          </w:tcPr>
          <w:p w14:paraId="4B7CE92F"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382" w:type="pct"/>
            <w:tcBorders>
              <w:top w:val="nil"/>
              <w:left w:val="nil"/>
              <w:bottom w:val="nil"/>
              <w:right w:val="nil"/>
            </w:tcBorders>
            <w:shd w:val="clear" w:color="auto" w:fill="auto"/>
            <w:vAlign w:val="center"/>
            <w:hideMark/>
          </w:tcPr>
          <w:p w14:paraId="120A8E1D"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502" w:type="pct"/>
            <w:tcBorders>
              <w:top w:val="nil"/>
              <w:left w:val="nil"/>
              <w:bottom w:val="nil"/>
              <w:right w:val="nil"/>
            </w:tcBorders>
            <w:shd w:val="clear" w:color="auto" w:fill="auto"/>
            <w:vAlign w:val="center"/>
            <w:hideMark/>
          </w:tcPr>
          <w:p w14:paraId="39FAA070"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5EE9C17A"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48B04886"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2DDB2967"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4BD01D66"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0A04A8C0"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r>
      <w:tr w:rsidR="001D4D6C" w:rsidRPr="00A33571" w14:paraId="000D5208" w14:textId="77777777" w:rsidTr="00F23292">
        <w:trPr>
          <w:trHeight w:val="499"/>
        </w:trPr>
        <w:tc>
          <w:tcPr>
            <w:tcW w:w="665" w:type="pct"/>
            <w:tcBorders>
              <w:top w:val="single" w:sz="8" w:space="0" w:color="auto"/>
              <w:left w:val="single" w:sz="8" w:space="0" w:color="auto"/>
              <w:bottom w:val="single" w:sz="4" w:space="0" w:color="auto"/>
              <w:right w:val="single" w:sz="4" w:space="0" w:color="auto"/>
            </w:tcBorders>
            <w:shd w:val="clear" w:color="000000" w:fill="F8CBAD"/>
            <w:vAlign w:val="center"/>
          </w:tcPr>
          <w:p w14:paraId="47B53544" w14:textId="4A0C4F2B"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35" w:type="pct"/>
            <w:gridSpan w:val="9"/>
            <w:tcBorders>
              <w:top w:val="single" w:sz="8" w:space="0" w:color="auto"/>
              <w:left w:val="nil"/>
              <w:bottom w:val="single" w:sz="4" w:space="0" w:color="auto"/>
              <w:right w:val="single" w:sz="8" w:space="0" w:color="000000"/>
            </w:tcBorders>
            <w:shd w:val="clear" w:color="000000" w:fill="F8CBAD"/>
            <w:vAlign w:val="center"/>
          </w:tcPr>
          <w:p w14:paraId="0DC956A3" w14:textId="362F2788"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p>
        </w:tc>
      </w:tr>
      <w:tr w:rsidR="001D4D6C" w:rsidRPr="00A33571" w14:paraId="72EC7871"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8CBAD"/>
            <w:vAlign w:val="center"/>
            <w:hideMark/>
          </w:tcPr>
          <w:p w14:paraId="1A10B3D5"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3</w:t>
            </w:r>
          </w:p>
        </w:tc>
        <w:tc>
          <w:tcPr>
            <w:tcW w:w="4335" w:type="pct"/>
            <w:gridSpan w:val="9"/>
            <w:tcBorders>
              <w:top w:val="single" w:sz="4" w:space="0" w:color="auto"/>
              <w:left w:val="nil"/>
              <w:bottom w:val="single" w:sz="4" w:space="0" w:color="auto"/>
              <w:right w:val="single" w:sz="8" w:space="0" w:color="000000"/>
            </w:tcBorders>
            <w:shd w:val="clear" w:color="000000" w:fill="F8CBAD"/>
            <w:vAlign w:val="center"/>
            <w:hideMark/>
          </w:tcPr>
          <w:p w14:paraId="0DCFAB54" w14:textId="77777777"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r w:rsidR="001D4D6C" w:rsidRPr="00A33571" w14:paraId="006C5E3C"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BF8F00"/>
            <w:vAlign w:val="center"/>
            <w:hideMark/>
          </w:tcPr>
          <w:p w14:paraId="74D58745"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3.4.</w:t>
            </w:r>
          </w:p>
        </w:tc>
        <w:tc>
          <w:tcPr>
            <w:tcW w:w="4335" w:type="pct"/>
            <w:gridSpan w:val="9"/>
            <w:tcBorders>
              <w:top w:val="single" w:sz="4" w:space="0" w:color="auto"/>
              <w:left w:val="nil"/>
              <w:bottom w:val="single" w:sz="4" w:space="0" w:color="auto"/>
              <w:right w:val="single" w:sz="8" w:space="0" w:color="000000"/>
            </w:tcBorders>
            <w:shd w:val="clear" w:color="000000" w:fill="BF8F00"/>
            <w:vAlign w:val="center"/>
            <w:hideMark/>
          </w:tcPr>
          <w:p w14:paraId="3EB35262" w14:textId="77777777"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İklim değişikliğinin olumsuz etkilerini azaltmak ve çevresel sürdürülebilirliği sağlamak için tasarruf tedbirleri kapsamında enerji verimliliği artırılacaktır.</w:t>
            </w:r>
          </w:p>
        </w:tc>
      </w:tr>
      <w:tr w:rsidR="001D4D6C" w:rsidRPr="00A33571" w14:paraId="179E314E"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D966"/>
            <w:vAlign w:val="center"/>
            <w:hideMark/>
          </w:tcPr>
          <w:p w14:paraId="5867D519"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NO</w:t>
            </w:r>
          </w:p>
        </w:tc>
        <w:tc>
          <w:tcPr>
            <w:tcW w:w="1681" w:type="pct"/>
            <w:gridSpan w:val="2"/>
            <w:tcBorders>
              <w:top w:val="single" w:sz="4" w:space="0" w:color="auto"/>
              <w:left w:val="nil"/>
              <w:bottom w:val="single" w:sz="4" w:space="0" w:color="auto"/>
              <w:right w:val="single" w:sz="4" w:space="0" w:color="auto"/>
            </w:tcBorders>
            <w:shd w:val="clear" w:color="000000" w:fill="FFD966"/>
            <w:vAlign w:val="center"/>
            <w:hideMark/>
          </w:tcPr>
          <w:p w14:paraId="22670DDB"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Performans Göstergeleri</w:t>
            </w:r>
          </w:p>
        </w:tc>
        <w:tc>
          <w:tcPr>
            <w:tcW w:w="382" w:type="pct"/>
            <w:tcBorders>
              <w:top w:val="nil"/>
              <w:left w:val="nil"/>
              <w:bottom w:val="single" w:sz="4" w:space="0" w:color="auto"/>
              <w:right w:val="single" w:sz="4" w:space="0" w:color="auto"/>
            </w:tcBorders>
            <w:shd w:val="clear" w:color="000000" w:fill="FFD966"/>
            <w:vAlign w:val="center"/>
            <w:hideMark/>
          </w:tcPr>
          <w:p w14:paraId="668B4D78"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Hedefe Etkisi (%)</w:t>
            </w:r>
          </w:p>
        </w:tc>
        <w:tc>
          <w:tcPr>
            <w:tcW w:w="502" w:type="pct"/>
            <w:tcBorders>
              <w:top w:val="nil"/>
              <w:left w:val="nil"/>
              <w:bottom w:val="single" w:sz="4" w:space="0" w:color="auto"/>
              <w:right w:val="single" w:sz="4" w:space="0" w:color="auto"/>
            </w:tcBorders>
            <w:shd w:val="clear" w:color="000000" w:fill="FFD966"/>
            <w:vAlign w:val="center"/>
            <w:hideMark/>
          </w:tcPr>
          <w:p w14:paraId="0927D64E"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Başlangıç Değeri</w:t>
            </w:r>
          </w:p>
        </w:tc>
        <w:tc>
          <w:tcPr>
            <w:tcW w:w="354" w:type="pct"/>
            <w:tcBorders>
              <w:top w:val="nil"/>
              <w:left w:val="nil"/>
              <w:bottom w:val="single" w:sz="4" w:space="0" w:color="auto"/>
              <w:right w:val="single" w:sz="4" w:space="0" w:color="auto"/>
            </w:tcBorders>
            <w:shd w:val="clear" w:color="000000" w:fill="FFD966"/>
            <w:vAlign w:val="center"/>
            <w:hideMark/>
          </w:tcPr>
          <w:p w14:paraId="58551C6A"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2024 Hedef</w:t>
            </w:r>
          </w:p>
        </w:tc>
        <w:tc>
          <w:tcPr>
            <w:tcW w:w="354" w:type="pct"/>
            <w:tcBorders>
              <w:top w:val="nil"/>
              <w:left w:val="nil"/>
              <w:bottom w:val="single" w:sz="4" w:space="0" w:color="auto"/>
              <w:right w:val="single" w:sz="4" w:space="0" w:color="auto"/>
            </w:tcBorders>
            <w:shd w:val="clear" w:color="000000" w:fill="FFD966"/>
            <w:vAlign w:val="center"/>
            <w:hideMark/>
          </w:tcPr>
          <w:p w14:paraId="5430038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2025 Hedef</w:t>
            </w:r>
          </w:p>
        </w:tc>
        <w:tc>
          <w:tcPr>
            <w:tcW w:w="354" w:type="pct"/>
            <w:tcBorders>
              <w:top w:val="nil"/>
              <w:left w:val="nil"/>
              <w:bottom w:val="single" w:sz="4" w:space="0" w:color="auto"/>
              <w:right w:val="single" w:sz="4" w:space="0" w:color="auto"/>
            </w:tcBorders>
            <w:shd w:val="clear" w:color="000000" w:fill="FFD966"/>
            <w:vAlign w:val="center"/>
            <w:hideMark/>
          </w:tcPr>
          <w:p w14:paraId="5104E10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2026 Hedef</w:t>
            </w:r>
          </w:p>
        </w:tc>
        <w:tc>
          <w:tcPr>
            <w:tcW w:w="354" w:type="pct"/>
            <w:tcBorders>
              <w:top w:val="nil"/>
              <w:left w:val="nil"/>
              <w:bottom w:val="single" w:sz="4" w:space="0" w:color="auto"/>
              <w:right w:val="single" w:sz="4" w:space="0" w:color="auto"/>
            </w:tcBorders>
            <w:shd w:val="clear" w:color="000000" w:fill="FFD966"/>
            <w:vAlign w:val="center"/>
            <w:hideMark/>
          </w:tcPr>
          <w:p w14:paraId="433AD61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2027 Hedef</w:t>
            </w:r>
          </w:p>
        </w:tc>
        <w:tc>
          <w:tcPr>
            <w:tcW w:w="354" w:type="pct"/>
            <w:tcBorders>
              <w:top w:val="nil"/>
              <w:left w:val="nil"/>
              <w:bottom w:val="single" w:sz="4" w:space="0" w:color="auto"/>
              <w:right w:val="single" w:sz="8" w:space="0" w:color="auto"/>
            </w:tcBorders>
            <w:shd w:val="clear" w:color="000000" w:fill="FFD966"/>
            <w:vAlign w:val="center"/>
            <w:hideMark/>
          </w:tcPr>
          <w:p w14:paraId="433306F1"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2028 Hedef</w:t>
            </w:r>
          </w:p>
        </w:tc>
      </w:tr>
      <w:tr w:rsidR="001D4D6C" w:rsidRPr="00A33571" w14:paraId="2D5A74EE"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2AD64A70"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3.4.1</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79F28100"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Elektrik tüketimi (kw) </w:t>
            </w:r>
          </w:p>
        </w:tc>
        <w:tc>
          <w:tcPr>
            <w:tcW w:w="382" w:type="pct"/>
            <w:tcBorders>
              <w:top w:val="nil"/>
              <w:left w:val="nil"/>
              <w:bottom w:val="single" w:sz="4" w:space="0" w:color="auto"/>
              <w:right w:val="single" w:sz="4" w:space="0" w:color="auto"/>
            </w:tcBorders>
            <w:shd w:val="clear" w:color="auto" w:fill="auto"/>
            <w:vAlign w:val="center"/>
            <w:hideMark/>
          </w:tcPr>
          <w:p w14:paraId="674BE6CB"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65E1D51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15666</w:t>
            </w:r>
            <w:r w:rsidRPr="00A33571">
              <w:rPr>
                <w:rFonts w:ascii="Times New Roman" w:eastAsia="Times New Roman" w:hAnsi="Times New Roman" w:cs="Times New Roman"/>
                <w:b/>
                <w:bCs/>
                <w:color w:val="000000"/>
                <w:kern w:val="0"/>
                <w:sz w:val="20"/>
                <w:szCs w:val="20"/>
                <w:lang w:eastAsia="tr-TR"/>
                <w14:ligatures w14:val="none"/>
              </w:rPr>
              <w:t> </w:t>
            </w:r>
          </w:p>
        </w:tc>
        <w:tc>
          <w:tcPr>
            <w:tcW w:w="354" w:type="pct"/>
            <w:tcBorders>
              <w:top w:val="nil"/>
              <w:left w:val="nil"/>
              <w:bottom w:val="single" w:sz="4" w:space="0" w:color="auto"/>
              <w:right w:val="single" w:sz="4" w:space="0" w:color="auto"/>
            </w:tcBorders>
            <w:shd w:val="clear" w:color="auto" w:fill="auto"/>
            <w:vAlign w:val="center"/>
            <w:hideMark/>
          </w:tcPr>
          <w:p w14:paraId="23B8709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15000</w:t>
            </w:r>
          </w:p>
        </w:tc>
        <w:tc>
          <w:tcPr>
            <w:tcW w:w="354" w:type="pct"/>
            <w:tcBorders>
              <w:top w:val="nil"/>
              <w:left w:val="nil"/>
              <w:bottom w:val="single" w:sz="4" w:space="0" w:color="auto"/>
              <w:right w:val="single" w:sz="4" w:space="0" w:color="auto"/>
            </w:tcBorders>
            <w:shd w:val="clear" w:color="auto" w:fill="auto"/>
            <w:vAlign w:val="center"/>
            <w:hideMark/>
          </w:tcPr>
          <w:p w14:paraId="75C3B17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15000</w:t>
            </w:r>
          </w:p>
        </w:tc>
        <w:tc>
          <w:tcPr>
            <w:tcW w:w="354" w:type="pct"/>
            <w:tcBorders>
              <w:top w:val="nil"/>
              <w:left w:val="nil"/>
              <w:bottom w:val="single" w:sz="4" w:space="0" w:color="auto"/>
              <w:right w:val="single" w:sz="4" w:space="0" w:color="auto"/>
            </w:tcBorders>
            <w:shd w:val="clear" w:color="auto" w:fill="auto"/>
            <w:vAlign w:val="center"/>
            <w:hideMark/>
          </w:tcPr>
          <w:p w14:paraId="6F7BD19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15000</w:t>
            </w:r>
          </w:p>
        </w:tc>
        <w:tc>
          <w:tcPr>
            <w:tcW w:w="354" w:type="pct"/>
            <w:tcBorders>
              <w:top w:val="nil"/>
              <w:left w:val="nil"/>
              <w:bottom w:val="single" w:sz="4" w:space="0" w:color="auto"/>
              <w:right w:val="single" w:sz="4" w:space="0" w:color="auto"/>
            </w:tcBorders>
            <w:shd w:val="clear" w:color="auto" w:fill="auto"/>
            <w:vAlign w:val="center"/>
            <w:hideMark/>
          </w:tcPr>
          <w:p w14:paraId="7C24398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15000</w:t>
            </w:r>
          </w:p>
        </w:tc>
        <w:tc>
          <w:tcPr>
            <w:tcW w:w="354" w:type="pct"/>
            <w:tcBorders>
              <w:top w:val="nil"/>
              <w:left w:val="nil"/>
              <w:bottom w:val="single" w:sz="4" w:space="0" w:color="auto"/>
              <w:right w:val="single" w:sz="8" w:space="0" w:color="auto"/>
            </w:tcBorders>
            <w:shd w:val="clear" w:color="auto" w:fill="auto"/>
            <w:vAlign w:val="center"/>
            <w:hideMark/>
          </w:tcPr>
          <w:p w14:paraId="14C0391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14000</w:t>
            </w:r>
          </w:p>
        </w:tc>
      </w:tr>
      <w:tr w:rsidR="001D4D6C" w:rsidRPr="00A33571" w14:paraId="3F30D244"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02449EF0"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3.4.2</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1D9213D0"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Su tüketim miktarı (m3)</w:t>
            </w:r>
          </w:p>
        </w:tc>
        <w:tc>
          <w:tcPr>
            <w:tcW w:w="382" w:type="pct"/>
            <w:tcBorders>
              <w:top w:val="nil"/>
              <w:left w:val="nil"/>
              <w:bottom w:val="single" w:sz="4" w:space="0" w:color="auto"/>
              <w:right w:val="single" w:sz="4" w:space="0" w:color="auto"/>
            </w:tcBorders>
            <w:shd w:val="clear" w:color="auto" w:fill="auto"/>
            <w:vAlign w:val="center"/>
            <w:hideMark/>
          </w:tcPr>
          <w:p w14:paraId="080ED601"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3C349AC3"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120</w:t>
            </w:r>
          </w:p>
        </w:tc>
        <w:tc>
          <w:tcPr>
            <w:tcW w:w="354" w:type="pct"/>
            <w:tcBorders>
              <w:top w:val="nil"/>
              <w:left w:val="nil"/>
              <w:bottom w:val="single" w:sz="4" w:space="0" w:color="auto"/>
              <w:right w:val="single" w:sz="4" w:space="0" w:color="auto"/>
            </w:tcBorders>
            <w:shd w:val="clear" w:color="auto" w:fill="auto"/>
            <w:vAlign w:val="center"/>
            <w:hideMark/>
          </w:tcPr>
          <w:p w14:paraId="4921FFB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120</w:t>
            </w:r>
          </w:p>
        </w:tc>
        <w:tc>
          <w:tcPr>
            <w:tcW w:w="354" w:type="pct"/>
            <w:tcBorders>
              <w:top w:val="nil"/>
              <w:left w:val="nil"/>
              <w:bottom w:val="single" w:sz="4" w:space="0" w:color="auto"/>
              <w:right w:val="single" w:sz="4" w:space="0" w:color="auto"/>
            </w:tcBorders>
            <w:shd w:val="clear" w:color="auto" w:fill="auto"/>
            <w:vAlign w:val="center"/>
            <w:hideMark/>
          </w:tcPr>
          <w:p w14:paraId="385CA16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120</w:t>
            </w:r>
          </w:p>
        </w:tc>
        <w:tc>
          <w:tcPr>
            <w:tcW w:w="354" w:type="pct"/>
            <w:tcBorders>
              <w:top w:val="nil"/>
              <w:left w:val="nil"/>
              <w:bottom w:val="single" w:sz="4" w:space="0" w:color="auto"/>
              <w:right w:val="single" w:sz="4" w:space="0" w:color="auto"/>
            </w:tcBorders>
            <w:shd w:val="clear" w:color="auto" w:fill="auto"/>
            <w:vAlign w:val="center"/>
            <w:hideMark/>
          </w:tcPr>
          <w:p w14:paraId="54A962B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115</w:t>
            </w:r>
          </w:p>
        </w:tc>
        <w:tc>
          <w:tcPr>
            <w:tcW w:w="354" w:type="pct"/>
            <w:tcBorders>
              <w:top w:val="nil"/>
              <w:left w:val="nil"/>
              <w:bottom w:val="single" w:sz="4" w:space="0" w:color="auto"/>
              <w:right w:val="single" w:sz="4" w:space="0" w:color="auto"/>
            </w:tcBorders>
            <w:shd w:val="clear" w:color="auto" w:fill="auto"/>
            <w:vAlign w:val="center"/>
            <w:hideMark/>
          </w:tcPr>
          <w:p w14:paraId="013C959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115</w:t>
            </w:r>
          </w:p>
        </w:tc>
        <w:tc>
          <w:tcPr>
            <w:tcW w:w="354" w:type="pct"/>
            <w:tcBorders>
              <w:top w:val="nil"/>
              <w:left w:val="nil"/>
              <w:bottom w:val="single" w:sz="4" w:space="0" w:color="auto"/>
              <w:right w:val="single" w:sz="8" w:space="0" w:color="auto"/>
            </w:tcBorders>
            <w:shd w:val="clear" w:color="auto" w:fill="auto"/>
            <w:vAlign w:val="center"/>
            <w:hideMark/>
          </w:tcPr>
          <w:p w14:paraId="0C449C67"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110</w:t>
            </w:r>
          </w:p>
        </w:tc>
      </w:tr>
      <w:tr w:rsidR="001D4D6C" w:rsidRPr="00A33571" w14:paraId="5E1C5951"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4EFF5E8B"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3.4.3</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35DAE8F1"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Doğalgaz/akaryakıt/kömür tüketim miktarı (m3/lt/kg) </w:t>
            </w:r>
          </w:p>
        </w:tc>
        <w:tc>
          <w:tcPr>
            <w:tcW w:w="382" w:type="pct"/>
            <w:tcBorders>
              <w:top w:val="nil"/>
              <w:left w:val="nil"/>
              <w:bottom w:val="single" w:sz="4" w:space="0" w:color="auto"/>
              <w:right w:val="single" w:sz="4" w:space="0" w:color="auto"/>
            </w:tcBorders>
            <w:shd w:val="clear" w:color="auto" w:fill="auto"/>
            <w:vAlign w:val="center"/>
            <w:hideMark/>
          </w:tcPr>
          <w:p w14:paraId="2A27355A"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3D36825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A33571">
              <w:rPr>
                <w:rFonts w:ascii="Times New Roman" w:eastAsia="Times New Roman" w:hAnsi="Times New Roman" w:cs="Times New Roman"/>
                <w:b/>
                <w:bCs/>
                <w:color w:val="000000"/>
                <w:kern w:val="0"/>
                <w:sz w:val="20"/>
                <w:szCs w:val="20"/>
                <w:lang w:eastAsia="tr-TR"/>
                <w14:ligatures w14:val="none"/>
              </w:rPr>
              <w:t> </w:t>
            </w:r>
          </w:p>
        </w:tc>
        <w:tc>
          <w:tcPr>
            <w:tcW w:w="354" w:type="pct"/>
            <w:tcBorders>
              <w:top w:val="nil"/>
              <w:left w:val="nil"/>
              <w:bottom w:val="single" w:sz="4" w:space="0" w:color="auto"/>
              <w:right w:val="single" w:sz="4" w:space="0" w:color="auto"/>
            </w:tcBorders>
            <w:shd w:val="clear" w:color="auto" w:fill="auto"/>
            <w:vAlign w:val="center"/>
            <w:hideMark/>
          </w:tcPr>
          <w:p w14:paraId="6F32B90A"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07F19D63"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5B2F900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4AB5CED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8" w:space="0" w:color="auto"/>
            </w:tcBorders>
            <w:shd w:val="clear" w:color="auto" w:fill="auto"/>
            <w:vAlign w:val="center"/>
            <w:hideMark/>
          </w:tcPr>
          <w:p w14:paraId="3BCDB81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r>
      <w:tr w:rsidR="001D4D6C" w:rsidRPr="00A33571" w14:paraId="5B295CCF"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009B6826"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3.4.4</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64F7269C"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 xml:space="preserve">Açılan Çevre Ve İklim Değişikliği Farkındalık kurs sayısı </w:t>
            </w:r>
          </w:p>
        </w:tc>
        <w:tc>
          <w:tcPr>
            <w:tcW w:w="382" w:type="pct"/>
            <w:tcBorders>
              <w:top w:val="nil"/>
              <w:left w:val="nil"/>
              <w:bottom w:val="single" w:sz="4" w:space="0" w:color="auto"/>
              <w:right w:val="single" w:sz="4" w:space="0" w:color="auto"/>
            </w:tcBorders>
            <w:shd w:val="clear" w:color="auto" w:fill="auto"/>
            <w:vAlign w:val="center"/>
            <w:hideMark/>
          </w:tcPr>
          <w:p w14:paraId="78912056"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72927D9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3</w:t>
            </w:r>
          </w:p>
        </w:tc>
        <w:tc>
          <w:tcPr>
            <w:tcW w:w="354" w:type="pct"/>
            <w:tcBorders>
              <w:top w:val="nil"/>
              <w:left w:val="nil"/>
              <w:bottom w:val="single" w:sz="4" w:space="0" w:color="auto"/>
              <w:right w:val="single" w:sz="4" w:space="0" w:color="auto"/>
            </w:tcBorders>
            <w:shd w:val="clear" w:color="auto" w:fill="auto"/>
            <w:vAlign w:val="center"/>
            <w:hideMark/>
          </w:tcPr>
          <w:p w14:paraId="78E9483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54" w:type="pct"/>
            <w:tcBorders>
              <w:top w:val="nil"/>
              <w:left w:val="nil"/>
              <w:bottom w:val="single" w:sz="4" w:space="0" w:color="auto"/>
              <w:right w:val="single" w:sz="4" w:space="0" w:color="auto"/>
            </w:tcBorders>
            <w:shd w:val="clear" w:color="auto" w:fill="auto"/>
            <w:vAlign w:val="center"/>
            <w:hideMark/>
          </w:tcPr>
          <w:p w14:paraId="288587D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p>
        </w:tc>
        <w:tc>
          <w:tcPr>
            <w:tcW w:w="354" w:type="pct"/>
            <w:tcBorders>
              <w:top w:val="nil"/>
              <w:left w:val="nil"/>
              <w:bottom w:val="single" w:sz="4" w:space="0" w:color="auto"/>
              <w:right w:val="single" w:sz="4" w:space="0" w:color="auto"/>
            </w:tcBorders>
            <w:shd w:val="clear" w:color="auto" w:fill="auto"/>
            <w:vAlign w:val="center"/>
            <w:hideMark/>
          </w:tcPr>
          <w:p w14:paraId="25B9B6D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354" w:type="pct"/>
            <w:tcBorders>
              <w:top w:val="nil"/>
              <w:left w:val="nil"/>
              <w:bottom w:val="single" w:sz="4" w:space="0" w:color="auto"/>
              <w:right w:val="single" w:sz="4" w:space="0" w:color="auto"/>
            </w:tcBorders>
            <w:shd w:val="clear" w:color="auto" w:fill="auto"/>
            <w:vAlign w:val="center"/>
            <w:hideMark/>
          </w:tcPr>
          <w:p w14:paraId="60A877F3"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p>
        </w:tc>
        <w:tc>
          <w:tcPr>
            <w:tcW w:w="354" w:type="pct"/>
            <w:tcBorders>
              <w:top w:val="nil"/>
              <w:left w:val="nil"/>
              <w:bottom w:val="single" w:sz="4" w:space="0" w:color="auto"/>
              <w:right w:val="single" w:sz="8" w:space="0" w:color="auto"/>
            </w:tcBorders>
            <w:shd w:val="clear" w:color="auto" w:fill="auto"/>
            <w:vAlign w:val="center"/>
            <w:hideMark/>
          </w:tcPr>
          <w:p w14:paraId="3A0E8C4E"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w:t>
            </w:r>
          </w:p>
        </w:tc>
      </w:tr>
      <w:tr w:rsidR="001D4D6C" w:rsidRPr="00A33571" w14:paraId="3E407487"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5CDA4E2F"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3.4.5</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3DF64AE0"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Açılan Yenilenebilir Kaynaklar kurs sayısı</w:t>
            </w:r>
          </w:p>
        </w:tc>
        <w:tc>
          <w:tcPr>
            <w:tcW w:w="382" w:type="pct"/>
            <w:tcBorders>
              <w:top w:val="nil"/>
              <w:left w:val="nil"/>
              <w:bottom w:val="single" w:sz="4" w:space="0" w:color="auto"/>
              <w:right w:val="single" w:sz="4" w:space="0" w:color="auto"/>
            </w:tcBorders>
            <w:shd w:val="clear" w:color="auto" w:fill="auto"/>
            <w:vAlign w:val="center"/>
            <w:hideMark/>
          </w:tcPr>
          <w:p w14:paraId="2CA33922"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20</w:t>
            </w:r>
          </w:p>
        </w:tc>
        <w:tc>
          <w:tcPr>
            <w:tcW w:w="502" w:type="pct"/>
            <w:tcBorders>
              <w:top w:val="nil"/>
              <w:left w:val="nil"/>
              <w:bottom w:val="single" w:sz="4" w:space="0" w:color="auto"/>
              <w:right w:val="single" w:sz="4" w:space="0" w:color="auto"/>
            </w:tcBorders>
            <w:shd w:val="clear" w:color="auto" w:fill="auto"/>
            <w:vAlign w:val="center"/>
            <w:hideMark/>
          </w:tcPr>
          <w:p w14:paraId="0CD3AB51"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2F5FED5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0E21BF56"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3FB602B6"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c>
          <w:tcPr>
            <w:tcW w:w="354" w:type="pct"/>
            <w:tcBorders>
              <w:top w:val="nil"/>
              <w:left w:val="nil"/>
              <w:bottom w:val="single" w:sz="4" w:space="0" w:color="auto"/>
              <w:right w:val="single" w:sz="4" w:space="0" w:color="auto"/>
            </w:tcBorders>
            <w:shd w:val="clear" w:color="auto" w:fill="auto"/>
            <w:vAlign w:val="center"/>
            <w:hideMark/>
          </w:tcPr>
          <w:p w14:paraId="4492C9F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p>
        </w:tc>
        <w:tc>
          <w:tcPr>
            <w:tcW w:w="354" w:type="pct"/>
            <w:tcBorders>
              <w:top w:val="nil"/>
              <w:left w:val="nil"/>
              <w:bottom w:val="single" w:sz="4" w:space="0" w:color="auto"/>
              <w:right w:val="single" w:sz="8" w:space="0" w:color="auto"/>
            </w:tcBorders>
            <w:shd w:val="clear" w:color="auto" w:fill="auto"/>
            <w:vAlign w:val="center"/>
            <w:hideMark/>
          </w:tcPr>
          <w:p w14:paraId="4E5C193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p>
        </w:tc>
      </w:tr>
      <w:tr w:rsidR="001D4D6C" w:rsidRPr="00A33571" w14:paraId="7213300D" w14:textId="77777777" w:rsidTr="001D4D6C">
        <w:trPr>
          <w:trHeight w:val="499"/>
        </w:trPr>
        <w:tc>
          <w:tcPr>
            <w:tcW w:w="665" w:type="pct"/>
            <w:tcBorders>
              <w:top w:val="nil"/>
              <w:left w:val="nil"/>
              <w:bottom w:val="nil"/>
              <w:right w:val="nil"/>
            </w:tcBorders>
            <w:shd w:val="clear" w:color="auto" w:fill="auto"/>
            <w:vAlign w:val="center"/>
            <w:hideMark/>
          </w:tcPr>
          <w:p w14:paraId="49C32A32"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0" w:type="pct"/>
            <w:tcBorders>
              <w:top w:val="nil"/>
              <w:left w:val="nil"/>
              <w:bottom w:val="nil"/>
              <w:right w:val="nil"/>
            </w:tcBorders>
            <w:shd w:val="clear" w:color="auto" w:fill="auto"/>
            <w:vAlign w:val="center"/>
            <w:hideMark/>
          </w:tcPr>
          <w:p w14:paraId="5F36A11F"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4DCFFDC0"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3F468046"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EB3C8E3"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222E5C92"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67A2180A"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50813104"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7424A30"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1" w:type="pct"/>
            <w:tcBorders>
              <w:top w:val="nil"/>
              <w:left w:val="nil"/>
              <w:bottom w:val="nil"/>
              <w:right w:val="nil"/>
            </w:tcBorders>
            <w:shd w:val="clear" w:color="auto" w:fill="auto"/>
            <w:vAlign w:val="center"/>
            <w:hideMark/>
          </w:tcPr>
          <w:p w14:paraId="1524BDDA"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3D940054"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71DD6FD4"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571805A2"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4F9D0E2A"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573533D4"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2F122C4D"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673A491B"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4213876C"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23F0252"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4648AD39"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6D2A4EB4"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B1A4EEC"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382" w:type="pct"/>
            <w:tcBorders>
              <w:top w:val="nil"/>
              <w:left w:val="nil"/>
              <w:bottom w:val="nil"/>
              <w:right w:val="nil"/>
            </w:tcBorders>
            <w:shd w:val="clear" w:color="auto" w:fill="auto"/>
            <w:vAlign w:val="center"/>
            <w:hideMark/>
          </w:tcPr>
          <w:p w14:paraId="0B526D35"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502" w:type="pct"/>
            <w:tcBorders>
              <w:top w:val="nil"/>
              <w:left w:val="nil"/>
              <w:bottom w:val="nil"/>
              <w:right w:val="nil"/>
            </w:tcBorders>
            <w:shd w:val="clear" w:color="auto" w:fill="auto"/>
            <w:vAlign w:val="center"/>
            <w:hideMark/>
          </w:tcPr>
          <w:p w14:paraId="743449F1"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15058B87"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10C67FF4"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2A27792D"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47607C67"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hideMark/>
          </w:tcPr>
          <w:p w14:paraId="5B915914"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r>
      <w:tr w:rsidR="001D4D6C" w:rsidRPr="00A33571" w14:paraId="75119093" w14:textId="77777777" w:rsidTr="001D4D6C">
        <w:trPr>
          <w:trHeight w:val="499"/>
        </w:trPr>
        <w:tc>
          <w:tcPr>
            <w:tcW w:w="665" w:type="pct"/>
            <w:tcBorders>
              <w:top w:val="nil"/>
              <w:left w:val="nil"/>
              <w:bottom w:val="nil"/>
              <w:right w:val="nil"/>
            </w:tcBorders>
            <w:shd w:val="clear" w:color="auto" w:fill="auto"/>
            <w:vAlign w:val="center"/>
          </w:tcPr>
          <w:p w14:paraId="272A94A1"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27949F16"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BA7C41F"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3E1B846C"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40B3EEB0"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51D8AC67"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05ADCCA"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38D4DE0A"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5957095D"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7B0F13F1"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C7CF89E"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315A86D0"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78F2A2FD"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F63C46A"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172DDC5"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2EB27814"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0FB562DF"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3C9ECE8E" w14:textId="77777777" w:rsidR="001D4D6C" w:rsidRDefault="001D4D6C" w:rsidP="001D4D6C">
            <w:pPr>
              <w:spacing w:after="0" w:line="240" w:lineRule="auto"/>
              <w:rPr>
                <w:rFonts w:ascii="Calibri" w:eastAsia="Times New Roman" w:hAnsi="Calibri" w:cs="Times New Roman"/>
                <w:color w:val="000000"/>
                <w:kern w:val="0"/>
                <w:lang w:eastAsia="tr-TR"/>
                <w14:ligatures w14:val="none"/>
              </w:rPr>
            </w:pPr>
          </w:p>
          <w:p w14:paraId="6527501E"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0" w:type="pct"/>
            <w:tcBorders>
              <w:top w:val="nil"/>
              <w:left w:val="nil"/>
              <w:bottom w:val="nil"/>
              <w:right w:val="nil"/>
            </w:tcBorders>
            <w:shd w:val="clear" w:color="auto" w:fill="auto"/>
            <w:vAlign w:val="center"/>
          </w:tcPr>
          <w:p w14:paraId="3039703B"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841" w:type="pct"/>
            <w:tcBorders>
              <w:top w:val="nil"/>
              <w:left w:val="nil"/>
              <w:bottom w:val="nil"/>
              <w:right w:val="nil"/>
            </w:tcBorders>
            <w:shd w:val="clear" w:color="auto" w:fill="auto"/>
            <w:vAlign w:val="center"/>
          </w:tcPr>
          <w:p w14:paraId="26935F67" w14:textId="77777777" w:rsidR="001D4D6C" w:rsidRPr="00A33571" w:rsidRDefault="001D4D6C" w:rsidP="001D4D6C">
            <w:pPr>
              <w:spacing w:after="0" w:line="240" w:lineRule="auto"/>
              <w:rPr>
                <w:rFonts w:ascii="Calibri" w:eastAsia="Times New Roman" w:hAnsi="Calibri" w:cs="Times New Roman"/>
                <w:color w:val="000000"/>
                <w:kern w:val="0"/>
                <w:lang w:eastAsia="tr-TR"/>
                <w14:ligatures w14:val="none"/>
              </w:rPr>
            </w:pPr>
          </w:p>
        </w:tc>
        <w:tc>
          <w:tcPr>
            <w:tcW w:w="382" w:type="pct"/>
            <w:tcBorders>
              <w:top w:val="nil"/>
              <w:left w:val="nil"/>
              <w:bottom w:val="nil"/>
              <w:right w:val="nil"/>
            </w:tcBorders>
            <w:shd w:val="clear" w:color="auto" w:fill="auto"/>
            <w:vAlign w:val="center"/>
          </w:tcPr>
          <w:p w14:paraId="7EBFAF55"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502" w:type="pct"/>
            <w:tcBorders>
              <w:top w:val="nil"/>
              <w:left w:val="nil"/>
              <w:bottom w:val="nil"/>
              <w:right w:val="nil"/>
            </w:tcBorders>
            <w:shd w:val="clear" w:color="auto" w:fill="auto"/>
            <w:vAlign w:val="center"/>
          </w:tcPr>
          <w:p w14:paraId="1AB64392"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5D4AFCE6"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20D4DAA0"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20D3E227"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7B97A437"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c>
          <w:tcPr>
            <w:tcW w:w="354" w:type="pct"/>
            <w:tcBorders>
              <w:top w:val="nil"/>
              <w:left w:val="nil"/>
              <w:bottom w:val="nil"/>
              <w:right w:val="nil"/>
            </w:tcBorders>
            <w:shd w:val="clear" w:color="auto" w:fill="auto"/>
            <w:vAlign w:val="center"/>
          </w:tcPr>
          <w:p w14:paraId="0383DF13" w14:textId="77777777" w:rsidR="001D4D6C" w:rsidRPr="00A33571" w:rsidRDefault="001D4D6C" w:rsidP="001D4D6C">
            <w:pPr>
              <w:spacing w:after="0" w:line="240" w:lineRule="auto"/>
              <w:jc w:val="center"/>
              <w:rPr>
                <w:rFonts w:ascii="Calibri" w:eastAsia="Times New Roman" w:hAnsi="Calibri" w:cs="Times New Roman"/>
                <w:color w:val="000000"/>
                <w:kern w:val="0"/>
                <w:lang w:eastAsia="tr-TR"/>
                <w14:ligatures w14:val="none"/>
              </w:rPr>
            </w:pPr>
          </w:p>
        </w:tc>
      </w:tr>
      <w:tr w:rsidR="001D4D6C" w:rsidRPr="00A33571" w14:paraId="4546937B" w14:textId="77777777" w:rsidTr="00F23292">
        <w:trPr>
          <w:trHeight w:val="499"/>
        </w:trPr>
        <w:tc>
          <w:tcPr>
            <w:tcW w:w="665" w:type="pct"/>
            <w:tcBorders>
              <w:top w:val="single" w:sz="8" w:space="0" w:color="auto"/>
              <w:left w:val="single" w:sz="8" w:space="0" w:color="auto"/>
              <w:bottom w:val="single" w:sz="4" w:space="0" w:color="auto"/>
              <w:right w:val="single" w:sz="4" w:space="0" w:color="auto"/>
            </w:tcBorders>
            <w:shd w:val="clear" w:color="000000" w:fill="F8CBAD"/>
            <w:vAlign w:val="center"/>
          </w:tcPr>
          <w:p w14:paraId="3DE44BD7" w14:textId="7856F103"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35" w:type="pct"/>
            <w:gridSpan w:val="9"/>
            <w:tcBorders>
              <w:top w:val="single" w:sz="8" w:space="0" w:color="auto"/>
              <w:left w:val="nil"/>
              <w:bottom w:val="single" w:sz="4" w:space="0" w:color="auto"/>
              <w:right w:val="single" w:sz="8" w:space="0" w:color="000000"/>
            </w:tcBorders>
            <w:shd w:val="clear" w:color="000000" w:fill="F8CBAD"/>
            <w:vAlign w:val="center"/>
          </w:tcPr>
          <w:p w14:paraId="7A3E5B6E" w14:textId="5545F864"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p>
        </w:tc>
      </w:tr>
      <w:tr w:rsidR="001D4D6C" w:rsidRPr="00A33571" w14:paraId="43885DB5"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8CBAD"/>
            <w:vAlign w:val="center"/>
            <w:hideMark/>
          </w:tcPr>
          <w:p w14:paraId="3F94ADBA"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4</w:t>
            </w:r>
          </w:p>
        </w:tc>
        <w:tc>
          <w:tcPr>
            <w:tcW w:w="4335" w:type="pct"/>
            <w:gridSpan w:val="9"/>
            <w:tcBorders>
              <w:top w:val="single" w:sz="4" w:space="0" w:color="auto"/>
              <w:left w:val="nil"/>
              <w:bottom w:val="single" w:sz="4" w:space="0" w:color="auto"/>
              <w:right w:val="single" w:sz="8" w:space="0" w:color="000000"/>
            </w:tcBorders>
            <w:shd w:val="clear" w:color="000000" w:fill="F8CBAD"/>
            <w:vAlign w:val="center"/>
            <w:hideMark/>
          </w:tcPr>
          <w:p w14:paraId="45D97C75" w14:textId="77777777"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r w:rsidR="001D4D6C" w:rsidRPr="00A33571" w14:paraId="7466964D"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BF8F00"/>
            <w:vAlign w:val="center"/>
            <w:hideMark/>
          </w:tcPr>
          <w:p w14:paraId="617FD459"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Hedef 4</w:t>
            </w:r>
            <w:r w:rsidRPr="00A33571">
              <w:rPr>
                <w:rFonts w:ascii="Times New Roman" w:eastAsia="Times New Roman" w:hAnsi="Times New Roman" w:cs="Times New Roman"/>
                <w:b/>
                <w:bCs/>
                <w:color w:val="000000"/>
                <w:kern w:val="0"/>
                <w:sz w:val="20"/>
                <w:szCs w:val="20"/>
                <w:lang w:eastAsia="tr-TR"/>
                <w14:ligatures w14:val="none"/>
              </w:rPr>
              <w:t>.2</w:t>
            </w:r>
          </w:p>
        </w:tc>
        <w:tc>
          <w:tcPr>
            <w:tcW w:w="4335" w:type="pct"/>
            <w:gridSpan w:val="9"/>
            <w:tcBorders>
              <w:top w:val="single" w:sz="4" w:space="0" w:color="auto"/>
              <w:left w:val="nil"/>
              <w:bottom w:val="single" w:sz="4" w:space="0" w:color="auto"/>
              <w:right w:val="single" w:sz="8" w:space="0" w:color="000000"/>
            </w:tcBorders>
            <w:shd w:val="clear" w:color="000000" w:fill="BF8F00"/>
            <w:vAlign w:val="center"/>
            <w:hideMark/>
          </w:tcPr>
          <w:p w14:paraId="0002543F" w14:textId="77777777" w:rsidR="001D4D6C" w:rsidRPr="00A33571" w:rsidRDefault="001D4D6C" w:rsidP="001D4D6C">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öğretimin sağlıklı ve güvenli bir ortamda gerçekleşmesi için kurumun sağlığı ve güvenliği geliştirilecektir.</w:t>
            </w:r>
          </w:p>
        </w:tc>
      </w:tr>
      <w:tr w:rsidR="001D4D6C" w:rsidRPr="00A33571" w14:paraId="3291E61A"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D966"/>
            <w:vAlign w:val="center"/>
            <w:hideMark/>
          </w:tcPr>
          <w:p w14:paraId="1EA108A1"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NO</w:t>
            </w:r>
          </w:p>
        </w:tc>
        <w:tc>
          <w:tcPr>
            <w:tcW w:w="1681" w:type="pct"/>
            <w:gridSpan w:val="2"/>
            <w:tcBorders>
              <w:top w:val="single" w:sz="4" w:space="0" w:color="auto"/>
              <w:left w:val="nil"/>
              <w:bottom w:val="single" w:sz="4" w:space="0" w:color="auto"/>
              <w:right w:val="single" w:sz="4" w:space="0" w:color="auto"/>
            </w:tcBorders>
            <w:shd w:val="clear" w:color="000000" w:fill="FFD966"/>
            <w:vAlign w:val="center"/>
            <w:hideMark/>
          </w:tcPr>
          <w:p w14:paraId="22D4C51B"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Performans Göstergeleri</w:t>
            </w:r>
          </w:p>
        </w:tc>
        <w:tc>
          <w:tcPr>
            <w:tcW w:w="382" w:type="pct"/>
            <w:tcBorders>
              <w:top w:val="nil"/>
              <w:left w:val="nil"/>
              <w:bottom w:val="single" w:sz="4" w:space="0" w:color="auto"/>
              <w:right w:val="single" w:sz="4" w:space="0" w:color="auto"/>
            </w:tcBorders>
            <w:shd w:val="clear" w:color="000000" w:fill="FFD966"/>
            <w:vAlign w:val="center"/>
            <w:hideMark/>
          </w:tcPr>
          <w:p w14:paraId="579A74A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Hedefe Etkisi (%)</w:t>
            </w:r>
          </w:p>
        </w:tc>
        <w:tc>
          <w:tcPr>
            <w:tcW w:w="502" w:type="pct"/>
            <w:tcBorders>
              <w:top w:val="nil"/>
              <w:left w:val="nil"/>
              <w:bottom w:val="single" w:sz="4" w:space="0" w:color="auto"/>
              <w:right w:val="single" w:sz="4" w:space="0" w:color="auto"/>
            </w:tcBorders>
            <w:shd w:val="clear" w:color="000000" w:fill="FFD966"/>
            <w:vAlign w:val="center"/>
            <w:hideMark/>
          </w:tcPr>
          <w:p w14:paraId="5B78F378"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Başlangıç Değeri</w:t>
            </w:r>
          </w:p>
        </w:tc>
        <w:tc>
          <w:tcPr>
            <w:tcW w:w="354" w:type="pct"/>
            <w:tcBorders>
              <w:top w:val="nil"/>
              <w:left w:val="nil"/>
              <w:bottom w:val="single" w:sz="4" w:space="0" w:color="auto"/>
              <w:right w:val="single" w:sz="4" w:space="0" w:color="auto"/>
            </w:tcBorders>
            <w:shd w:val="clear" w:color="000000" w:fill="FFD966"/>
            <w:vAlign w:val="center"/>
            <w:hideMark/>
          </w:tcPr>
          <w:p w14:paraId="4A21182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2024 Hedef</w:t>
            </w:r>
          </w:p>
        </w:tc>
        <w:tc>
          <w:tcPr>
            <w:tcW w:w="354" w:type="pct"/>
            <w:tcBorders>
              <w:top w:val="nil"/>
              <w:left w:val="nil"/>
              <w:bottom w:val="single" w:sz="4" w:space="0" w:color="auto"/>
              <w:right w:val="single" w:sz="4" w:space="0" w:color="auto"/>
            </w:tcBorders>
            <w:shd w:val="clear" w:color="000000" w:fill="FFD966"/>
            <w:vAlign w:val="center"/>
            <w:hideMark/>
          </w:tcPr>
          <w:p w14:paraId="72A8C75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2025 Hedef</w:t>
            </w:r>
          </w:p>
        </w:tc>
        <w:tc>
          <w:tcPr>
            <w:tcW w:w="354" w:type="pct"/>
            <w:tcBorders>
              <w:top w:val="nil"/>
              <w:left w:val="nil"/>
              <w:bottom w:val="single" w:sz="4" w:space="0" w:color="auto"/>
              <w:right w:val="single" w:sz="4" w:space="0" w:color="auto"/>
            </w:tcBorders>
            <w:shd w:val="clear" w:color="000000" w:fill="FFD966"/>
            <w:vAlign w:val="center"/>
            <w:hideMark/>
          </w:tcPr>
          <w:p w14:paraId="4FF53F42"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2026 Hedef</w:t>
            </w:r>
          </w:p>
        </w:tc>
        <w:tc>
          <w:tcPr>
            <w:tcW w:w="354" w:type="pct"/>
            <w:tcBorders>
              <w:top w:val="nil"/>
              <w:left w:val="nil"/>
              <w:bottom w:val="single" w:sz="4" w:space="0" w:color="auto"/>
              <w:right w:val="single" w:sz="4" w:space="0" w:color="auto"/>
            </w:tcBorders>
            <w:shd w:val="clear" w:color="000000" w:fill="FFD966"/>
            <w:vAlign w:val="center"/>
            <w:hideMark/>
          </w:tcPr>
          <w:p w14:paraId="0E88A637"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2027 Hedef</w:t>
            </w:r>
          </w:p>
        </w:tc>
        <w:tc>
          <w:tcPr>
            <w:tcW w:w="354" w:type="pct"/>
            <w:tcBorders>
              <w:top w:val="nil"/>
              <w:left w:val="nil"/>
              <w:bottom w:val="single" w:sz="4" w:space="0" w:color="auto"/>
              <w:right w:val="single" w:sz="8" w:space="0" w:color="auto"/>
            </w:tcBorders>
            <w:shd w:val="clear" w:color="000000" w:fill="FFD966"/>
            <w:vAlign w:val="center"/>
            <w:hideMark/>
          </w:tcPr>
          <w:p w14:paraId="2B5D3A4A"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2028 Hedef</w:t>
            </w:r>
          </w:p>
        </w:tc>
      </w:tr>
      <w:tr w:rsidR="001D4D6C" w:rsidRPr="00A33571" w14:paraId="077EB3D5"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22353649"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4.1.1</w:t>
            </w:r>
          </w:p>
        </w:tc>
        <w:tc>
          <w:tcPr>
            <w:tcW w:w="1681" w:type="pct"/>
            <w:gridSpan w:val="2"/>
            <w:tcBorders>
              <w:top w:val="single" w:sz="4" w:space="0" w:color="auto"/>
              <w:left w:val="nil"/>
              <w:bottom w:val="single" w:sz="4" w:space="0" w:color="auto"/>
              <w:right w:val="single" w:sz="4" w:space="0" w:color="auto"/>
            </w:tcBorders>
            <w:shd w:val="clear" w:color="auto" w:fill="auto"/>
            <w:vAlign w:val="center"/>
            <w:hideMark/>
          </w:tcPr>
          <w:p w14:paraId="6E7042E4"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A33571">
              <w:rPr>
                <w:rFonts w:ascii="Calibri" w:eastAsia="Times New Roman" w:hAnsi="Calibri" w:cs="Times New Roman"/>
                <w:color w:val="000000"/>
                <w:kern w:val="0"/>
                <w:sz w:val="20"/>
                <w:szCs w:val="20"/>
                <w:lang w:eastAsia="tr-TR"/>
                <w14:ligatures w14:val="none"/>
              </w:rPr>
              <w:t>Kurumda yaşanan kaza sayısı</w:t>
            </w:r>
          </w:p>
        </w:tc>
        <w:tc>
          <w:tcPr>
            <w:tcW w:w="382" w:type="pct"/>
            <w:tcBorders>
              <w:top w:val="nil"/>
              <w:left w:val="nil"/>
              <w:bottom w:val="single" w:sz="4" w:space="0" w:color="auto"/>
              <w:right w:val="single" w:sz="4" w:space="0" w:color="auto"/>
            </w:tcBorders>
            <w:shd w:val="clear" w:color="auto" w:fill="auto"/>
            <w:vAlign w:val="center"/>
            <w:hideMark/>
          </w:tcPr>
          <w:p w14:paraId="63C323C1"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A33571">
              <w:rPr>
                <w:rFonts w:ascii="Arial" w:eastAsia="Times New Roman" w:hAnsi="Arial" w:cs="Arial"/>
                <w:color w:val="333333"/>
                <w:kern w:val="0"/>
                <w:sz w:val="24"/>
                <w:szCs w:val="24"/>
                <w:lang w:eastAsia="tr-TR"/>
                <w14:ligatures w14:val="none"/>
              </w:rPr>
              <w:t>30</w:t>
            </w:r>
          </w:p>
        </w:tc>
        <w:tc>
          <w:tcPr>
            <w:tcW w:w="502" w:type="pct"/>
            <w:tcBorders>
              <w:top w:val="nil"/>
              <w:left w:val="nil"/>
              <w:bottom w:val="single" w:sz="4" w:space="0" w:color="auto"/>
              <w:right w:val="single" w:sz="4" w:space="0" w:color="auto"/>
            </w:tcBorders>
            <w:shd w:val="clear" w:color="auto" w:fill="auto"/>
            <w:vAlign w:val="center"/>
            <w:hideMark/>
          </w:tcPr>
          <w:p w14:paraId="503F97E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A33571">
              <w:rPr>
                <w:rFonts w:ascii="Times New Roman" w:eastAsia="Times New Roman" w:hAnsi="Times New Roman" w:cs="Times New Roman"/>
                <w:b/>
                <w:bCs/>
                <w:color w:val="000000"/>
                <w:kern w:val="0"/>
                <w:sz w:val="20"/>
                <w:szCs w:val="20"/>
                <w:lang w:eastAsia="tr-TR"/>
                <w14:ligatures w14:val="none"/>
              </w:rPr>
              <w:t> </w:t>
            </w:r>
          </w:p>
        </w:tc>
        <w:tc>
          <w:tcPr>
            <w:tcW w:w="354" w:type="pct"/>
            <w:tcBorders>
              <w:top w:val="nil"/>
              <w:left w:val="nil"/>
              <w:bottom w:val="single" w:sz="4" w:space="0" w:color="auto"/>
              <w:right w:val="single" w:sz="4" w:space="0" w:color="auto"/>
            </w:tcBorders>
            <w:shd w:val="clear" w:color="auto" w:fill="auto"/>
            <w:vAlign w:val="center"/>
            <w:hideMark/>
          </w:tcPr>
          <w:p w14:paraId="32B43FC2"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47FEB517"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1176155D"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4" w:space="0" w:color="auto"/>
            </w:tcBorders>
            <w:shd w:val="clear" w:color="auto" w:fill="auto"/>
            <w:vAlign w:val="center"/>
            <w:hideMark/>
          </w:tcPr>
          <w:p w14:paraId="7A1E5AB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c>
          <w:tcPr>
            <w:tcW w:w="354" w:type="pct"/>
            <w:tcBorders>
              <w:top w:val="nil"/>
              <w:left w:val="nil"/>
              <w:bottom w:val="single" w:sz="4" w:space="0" w:color="auto"/>
              <w:right w:val="single" w:sz="8" w:space="0" w:color="auto"/>
            </w:tcBorders>
            <w:shd w:val="clear" w:color="auto" w:fill="auto"/>
            <w:vAlign w:val="center"/>
            <w:hideMark/>
          </w:tcPr>
          <w:p w14:paraId="798BE936"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p>
        </w:tc>
      </w:tr>
      <w:tr w:rsidR="001D4D6C" w:rsidRPr="00A33571" w14:paraId="3B5426B5"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22C5A58F"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4.1.2</w:t>
            </w:r>
          </w:p>
        </w:tc>
        <w:tc>
          <w:tcPr>
            <w:tcW w:w="1681" w:type="pct"/>
            <w:gridSpan w:val="2"/>
            <w:tcBorders>
              <w:top w:val="single" w:sz="4" w:space="0" w:color="auto"/>
              <w:left w:val="nil"/>
              <w:bottom w:val="single" w:sz="4" w:space="0" w:color="auto"/>
              <w:right w:val="single" w:sz="4" w:space="0" w:color="auto"/>
            </w:tcBorders>
            <w:shd w:val="clear" w:color="auto" w:fill="auto"/>
            <w:hideMark/>
          </w:tcPr>
          <w:p w14:paraId="136D14C0"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2D70E6">
              <w:t>Bağımlılıkla mücadele ile ilgili konularda eğitim alan kursiyer, öğretmen ve usta öğretici sayısı</w:t>
            </w:r>
          </w:p>
        </w:tc>
        <w:tc>
          <w:tcPr>
            <w:tcW w:w="382" w:type="pct"/>
            <w:tcBorders>
              <w:top w:val="nil"/>
              <w:left w:val="nil"/>
              <w:bottom w:val="single" w:sz="4" w:space="0" w:color="auto"/>
              <w:right w:val="single" w:sz="4" w:space="0" w:color="auto"/>
            </w:tcBorders>
            <w:shd w:val="clear" w:color="auto" w:fill="auto"/>
            <w:hideMark/>
          </w:tcPr>
          <w:p w14:paraId="5AC1CD42"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2D70E6">
              <w:t>30</w:t>
            </w:r>
          </w:p>
        </w:tc>
        <w:tc>
          <w:tcPr>
            <w:tcW w:w="502" w:type="pct"/>
            <w:tcBorders>
              <w:top w:val="nil"/>
              <w:left w:val="nil"/>
              <w:bottom w:val="single" w:sz="4" w:space="0" w:color="auto"/>
              <w:right w:val="single" w:sz="4" w:space="0" w:color="auto"/>
            </w:tcBorders>
            <w:shd w:val="clear" w:color="auto" w:fill="auto"/>
            <w:hideMark/>
          </w:tcPr>
          <w:p w14:paraId="57EC5011"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 xml:space="preserve"> 4274</w:t>
            </w:r>
          </w:p>
        </w:tc>
        <w:tc>
          <w:tcPr>
            <w:tcW w:w="354" w:type="pct"/>
            <w:tcBorders>
              <w:top w:val="nil"/>
              <w:left w:val="nil"/>
              <w:bottom w:val="single" w:sz="4" w:space="0" w:color="auto"/>
              <w:right w:val="single" w:sz="4" w:space="0" w:color="auto"/>
            </w:tcBorders>
            <w:shd w:val="clear" w:color="auto" w:fill="auto"/>
            <w:hideMark/>
          </w:tcPr>
          <w:p w14:paraId="1FC8760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 xml:space="preserve"> 4500</w:t>
            </w:r>
          </w:p>
        </w:tc>
        <w:tc>
          <w:tcPr>
            <w:tcW w:w="354" w:type="pct"/>
            <w:tcBorders>
              <w:top w:val="nil"/>
              <w:left w:val="nil"/>
              <w:bottom w:val="single" w:sz="4" w:space="0" w:color="auto"/>
              <w:right w:val="single" w:sz="4" w:space="0" w:color="auto"/>
            </w:tcBorders>
            <w:shd w:val="clear" w:color="auto" w:fill="auto"/>
            <w:hideMark/>
          </w:tcPr>
          <w:p w14:paraId="6864491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4600</w:t>
            </w:r>
          </w:p>
        </w:tc>
        <w:tc>
          <w:tcPr>
            <w:tcW w:w="354" w:type="pct"/>
            <w:tcBorders>
              <w:top w:val="nil"/>
              <w:left w:val="nil"/>
              <w:bottom w:val="single" w:sz="4" w:space="0" w:color="auto"/>
              <w:right w:val="single" w:sz="4" w:space="0" w:color="auto"/>
            </w:tcBorders>
            <w:shd w:val="clear" w:color="auto" w:fill="auto"/>
            <w:hideMark/>
          </w:tcPr>
          <w:p w14:paraId="6A562A03"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4700</w:t>
            </w:r>
          </w:p>
        </w:tc>
        <w:tc>
          <w:tcPr>
            <w:tcW w:w="354" w:type="pct"/>
            <w:tcBorders>
              <w:top w:val="nil"/>
              <w:left w:val="nil"/>
              <w:bottom w:val="single" w:sz="4" w:space="0" w:color="auto"/>
              <w:right w:val="single" w:sz="4" w:space="0" w:color="auto"/>
            </w:tcBorders>
            <w:shd w:val="clear" w:color="auto" w:fill="auto"/>
            <w:hideMark/>
          </w:tcPr>
          <w:p w14:paraId="0696A9A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4800</w:t>
            </w:r>
          </w:p>
        </w:tc>
        <w:tc>
          <w:tcPr>
            <w:tcW w:w="354" w:type="pct"/>
            <w:tcBorders>
              <w:top w:val="nil"/>
              <w:left w:val="nil"/>
              <w:bottom w:val="single" w:sz="4" w:space="0" w:color="auto"/>
              <w:right w:val="single" w:sz="8" w:space="0" w:color="auto"/>
            </w:tcBorders>
            <w:shd w:val="clear" w:color="auto" w:fill="auto"/>
            <w:hideMark/>
          </w:tcPr>
          <w:p w14:paraId="5CF843F6"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5000</w:t>
            </w:r>
          </w:p>
        </w:tc>
      </w:tr>
      <w:tr w:rsidR="001D4D6C" w:rsidRPr="00A33571" w14:paraId="5BBCDEBC"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265DCEA3"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4.1.3</w:t>
            </w:r>
          </w:p>
        </w:tc>
        <w:tc>
          <w:tcPr>
            <w:tcW w:w="1681" w:type="pct"/>
            <w:gridSpan w:val="2"/>
            <w:tcBorders>
              <w:top w:val="single" w:sz="4" w:space="0" w:color="auto"/>
              <w:left w:val="nil"/>
              <w:bottom w:val="single" w:sz="4" w:space="0" w:color="auto"/>
              <w:right w:val="single" w:sz="4" w:space="0" w:color="auto"/>
            </w:tcBorders>
            <w:shd w:val="clear" w:color="auto" w:fill="auto"/>
          </w:tcPr>
          <w:p w14:paraId="77CD17BB"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2D70E6">
              <w:t>Sağlıklı beslenme ve obezite ile ilgili konularda verilen eğitim alan öğretmen, usta öğretici ve kursiyer sayısı</w:t>
            </w:r>
          </w:p>
        </w:tc>
        <w:tc>
          <w:tcPr>
            <w:tcW w:w="382" w:type="pct"/>
            <w:tcBorders>
              <w:top w:val="nil"/>
              <w:left w:val="nil"/>
              <w:bottom w:val="single" w:sz="4" w:space="0" w:color="auto"/>
              <w:right w:val="single" w:sz="4" w:space="0" w:color="auto"/>
            </w:tcBorders>
            <w:shd w:val="clear" w:color="auto" w:fill="auto"/>
          </w:tcPr>
          <w:p w14:paraId="12145CF1"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2D70E6">
              <w:t>20</w:t>
            </w:r>
          </w:p>
        </w:tc>
        <w:tc>
          <w:tcPr>
            <w:tcW w:w="502" w:type="pct"/>
            <w:tcBorders>
              <w:top w:val="nil"/>
              <w:left w:val="nil"/>
              <w:bottom w:val="single" w:sz="4" w:space="0" w:color="auto"/>
              <w:right w:val="single" w:sz="4" w:space="0" w:color="auto"/>
            </w:tcBorders>
            <w:shd w:val="clear" w:color="auto" w:fill="auto"/>
          </w:tcPr>
          <w:p w14:paraId="323E54B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0</w:t>
            </w:r>
          </w:p>
        </w:tc>
        <w:tc>
          <w:tcPr>
            <w:tcW w:w="354" w:type="pct"/>
            <w:tcBorders>
              <w:top w:val="nil"/>
              <w:left w:val="nil"/>
              <w:bottom w:val="single" w:sz="4" w:space="0" w:color="auto"/>
              <w:right w:val="single" w:sz="4" w:space="0" w:color="auto"/>
            </w:tcBorders>
            <w:shd w:val="clear" w:color="auto" w:fill="auto"/>
          </w:tcPr>
          <w:p w14:paraId="1C445E5A"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10</w:t>
            </w:r>
          </w:p>
        </w:tc>
        <w:tc>
          <w:tcPr>
            <w:tcW w:w="354" w:type="pct"/>
            <w:tcBorders>
              <w:top w:val="nil"/>
              <w:left w:val="nil"/>
              <w:bottom w:val="single" w:sz="4" w:space="0" w:color="auto"/>
              <w:right w:val="single" w:sz="4" w:space="0" w:color="auto"/>
            </w:tcBorders>
            <w:shd w:val="clear" w:color="auto" w:fill="auto"/>
          </w:tcPr>
          <w:p w14:paraId="05E457D3"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15</w:t>
            </w:r>
          </w:p>
        </w:tc>
        <w:tc>
          <w:tcPr>
            <w:tcW w:w="354" w:type="pct"/>
            <w:tcBorders>
              <w:top w:val="nil"/>
              <w:left w:val="nil"/>
              <w:bottom w:val="single" w:sz="4" w:space="0" w:color="auto"/>
              <w:right w:val="single" w:sz="4" w:space="0" w:color="auto"/>
            </w:tcBorders>
            <w:shd w:val="clear" w:color="auto" w:fill="auto"/>
          </w:tcPr>
          <w:p w14:paraId="2409E4D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20</w:t>
            </w:r>
          </w:p>
        </w:tc>
        <w:tc>
          <w:tcPr>
            <w:tcW w:w="354" w:type="pct"/>
            <w:tcBorders>
              <w:top w:val="nil"/>
              <w:left w:val="nil"/>
              <w:bottom w:val="single" w:sz="4" w:space="0" w:color="auto"/>
              <w:right w:val="single" w:sz="4" w:space="0" w:color="auto"/>
            </w:tcBorders>
            <w:shd w:val="clear" w:color="auto" w:fill="auto"/>
          </w:tcPr>
          <w:p w14:paraId="2A9BCB0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25</w:t>
            </w:r>
          </w:p>
        </w:tc>
        <w:tc>
          <w:tcPr>
            <w:tcW w:w="354" w:type="pct"/>
            <w:tcBorders>
              <w:top w:val="nil"/>
              <w:left w:val="nil"/>
              <w:bottom w:val="single" w:sz="4" w:space="0" w:color="auto"/>
              <w:right w:val="single" w:sz="8" w:space="0" w:color="auto"/>
            </w:tcBorders>
            <w:shd w:val="clear" w:color="auto" w:fill="auto"/>
          </w:tcPr>
          <w:p w14:paraId="35C82EE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30</w:t>
            </w:r>
          </w:p>
        </w:tc>
      </w:tr>
      <w:tr w:rsidR="001D4D6C" w:rsidRPr="00A33571" w14:paraId="7049DA93"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77B9CBAD"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4.1.4</w:t>
            </w:r>
          </w:p>
        </w:tc>
        <w:tc>
          <w:tcPr>
            <w:tcW w:w="1681" w:type="pct"/>
            <w:gridSpan w:val="2"/>
            <w:tcBorders>
              <w:top w:val="single" w:sz="4" w:space="0" w:color="auto"/>
              <w:left w:val="nil"/>
              <w:bottom w:val="single" w:sz="4" w:space="0" w:color="auto"/>
              <w:right w:val="single" w:sz="4" w:space="0" w:color="auto"/>
            </w:tcBorders>
            <w:shd w:val="clear" w:color="auto" w:fill="auto"/>
          </w:tcPr>
          <w:p w14:paraId="2DC7B5F1"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2D70E6">
              <w:t>Hijyen, gıda güvenliği, bulaşıcı hastalıklar ile ilgili konularda verilen eğitim alan kursiyer, öğretmen ve personel sayısı</w:t>
            </w:r>
          </w:p>
        </w:tc>
        <w:tc>
          <w:tcPr>
            <w:tcW w:w="382" w:type="pct"/>
            <w:tcBorders>
              <w:top w:val="nil"/>
              <w:left w:val="nil"/>
              <w:bottom w:val="single" w:sz="4" w:space="0" w:color="auto"/>
              <w:right w:val="single" w:sz="4" w:space="0" w:color="auto"/>
            </w:tcBorders>
            <w:shd w:val="clear" w:color="auto" w:fill="auto"/>
          </w:tcPr>
          <w:p w14:paraId="619BAF66"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2D70E6">
              <w:t>20</w:t>
            </w:r>
          </w:p>
        </w:tc>
        <w:tc>
          <w:tcPr>
            <w:tcW w:w="502" w:type="pct"/>
            <w:tcBorders>
              <w:top w:val="nil"/>
              <w:left w:val="nil"/>
              <w:bottom w:val="single" w:sz="4" w:space="0" w:color="auto"/>
              <w:right w:val="single" w:sz="4" w:space="0" w:color="auto"/>
            </w:tcBorders>
            <w:shd w:val="clear" w:color="auto" w:fill="auto"/>
          </w:tcPr>
          <w:p w14:paraId="2CA4B58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 xml:space="preserve">10223 </w:t>
            </w:r>
          </w:p>
        </w:tc>
        <w:tc>
          <w:tcPr>
            <w:tcW w:w="354" w:type="pct"/>
            <w:tcBorders>
              <w:top w:val="nil"/>
              <w:left w:val="nil"/>
              <w:bottom w:val="single" w:sz="4" w:space="0" w:color="auto"/>
              <w:right w:val="single" w:sz="4" w:space="0" w:color="auto"/>
            </w:tcBorders>
            <w:shd w:val="clear" w:color="auto" w:fill="auto"/>
          </w:tcPr>
          <w:p w14:paraId="45D48483"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11000</w:t>
            </w:r>
          </w:p>
        </w:tc>
        <w:tc>
          <w:tcPr>
            <w:tcW w:w="354" w:type="pct"/>
            <w:tcBorders>
              <w:top w:val="nil"/>
              <w:left w:val="nil"/>
              <w:bottom w:val="single" w:sz="4" w:space="0" w:color="auto"/>
              <w:right w:val="single" w:sz="4" w:space="0" w:color="auto"/>
            </w:tcBorders>
            <w:shd w:val="clear" w:color="auto" w:fill="auto"/>
          </w:tcPr>
          <w:p w14:paraId="04EC5D3A"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12000</w:t>
            </w:r>
          </w:p>
        </w:tc>
        <w:tc>
          <w:tcPr>
            <w:tcW w:w="354" w:type="pct"/>
            <w:tcBorders>
              <w:top w:val="nil"/>
              <w:left w:val="nil"/>
              <w:bottom w:val="single" w:sz="4" w:space="0" w:color="auto"/>
              <w:right w:val="single" w:sz="4" w:space="0" w:color="auto"/>
            </w:tcBorders>
            <w:shd w:val="clear" w:color="auto" w:fill="auto"/>
          </w:tcPr>
          <w:p w14:paraId="7AC1200E"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13000</w:t>
            </w:r>
          </w:p>
        </w:tc>
        <w:tc>
          <w:tcPr>
            <w:tcW w:w="354" w:type="pct"/>
            <w:tcBorders>
              <w:top w:val="nil"/>
              <w:left w:val="nil"/>
              <w:bottom w:val="single" w:sz="4" w:space="0" w:color="auto"/>
              <w:right w:val="single" w:sz="4" w:space="0" w:color="auto"/>
            </w:tcBorders>
            <w:shd w:val="clear" w:color="auto" w:fill="auto"/>
          </w:tcPr>
          <w:p w14:paraId="5DF7BCC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14000</w:t>
            </w:r>
          </w:p>
        </w:tc>
        <w:tc>
          <w:tcPr>
            <w:tcW w:w="354" w:type="pct"/>
            <w:tcBorders>
              <w:top w:val="nil"/>
              <w:left w:val="nil"/>
              <w:bottom w:val="single" w:sz="4" w:space="0" w:color="auto"/>
              <w:right w:val="single" w:sz="8" w:space="0" w:color="auto"/>
            </w:tcBorders>
            <w:shd w:val="clear" w:color="auto" w:fill="auto"/>
          </w:tcPr>
          <w:p w14:paraId="041337A1"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15000</w:t>
            </w:r>
          </w:p>
        </w:tc>
      </w:tr>
      <w:tr w:rsidR="001D4D6C" w:rsidRPr="00A33571" w14:paraId="532D93EE"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5C53375B"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4.1.5</w:t>
            </w:r>
          </w:p>
        </w:tc>
        <w:tc>
          <w:tcPr>
            <w:tcW w:w="1681" w:type="pct"/>
            <w:gridSpan w:val="2"/>
            <w:tcBorders>
              <w:top w:val="single" w:sz="4" w:space="0" w:color="auto"/>
              <w:left w:val="nil"/>
              <w:bottom w:val="single" w:sz="4" w:space="0" w:color="auto"/>
              <w:right w:val="single" w:sz="4" w:space="0" w:color="auto"/>
            </w:tcBorders>
            <w:shd w:val="clear" w:color="auto" w:fill="auto"/>
          </w:tcPr>
          <w:p w14:paraId="7F7F84EE"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2D70E6">
              <w:t>Sivil savunma eğitimlerine katılan kursiyer, öğretmen ve usta öğretici sayısı</w:t>
            </w:r>
          </w:p>
        </w:tc>
        <w:tc>
          <w:tcPr>
            <w:tcW w:w="382" w:type="pct"/>
            <w:tcBorders>
              <w:top w:val="nil"/>
              <w:left w:val="nil"/>
              <w:bottom w:val="single" w:sz="4" w:space="0" w:color="auto"/>
              <w:right w:val="single" w:sz="4" w:space="0" w:color="auto"/>
            </w:tcBorders>
            <w:shd w:val="clear" w:color="auto" w:fill="auto"/>
          </w:tcPr>
          <w:p w14:paraId="5A1BADB9"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2D70E6">
              <w:t>20</w:t>
            </w:r>
          </w:p>
        </w:tc>
        <w:tc>
          <w:tcPr>
            <w:tcW w:w="502" w:type="pct"/>
            <w:tcBorders>
              <w:top w:val="nil"/>
              <w:left w:val="nil"/>
              <w:bottom w:val="single" w:sz="4" w:space="0" w:color="auto"/>
              <w:right w:val="single" w:sz="4" w:space="0" w:color="auto"/>
            </w:tcBorders>
            <w:shd w:val="clear" w:color="auto" w:fill="auto"/>
          </w:tcPr>
          <w:p w14:paraId="72E4776F"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 xml:space="preserve"> 8</w:t>
            </w:r>
          </w:p>
        </w:tc>
        <w:tc>
          <w:tcPr>
            <w:tcW w:w="354" w:type="pct"/>
            <w:tcBorders>
              <w:top w:val="nil"/>
              <w:left w:val="nil"/>
              <w:bottom w:val="single" w:sz="4" w:space="0" w:color="auto"/>
              <w:right w:val="single" w:sz="4" w:space="0" w:color="auto"/>
            </w:tcBorders>
            <w:shd w:val="clear" w:color="auto" w:fill="auto"/>
          </w:tcPr>
          <w:p w14:paraId="41C6C66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8</w:t>
            </w:r>
          </w:p>
        </w:tc>
        <w:tc>
          <w:tcPr>
            <w:tcW w:w="354" w:type="pct"/>
            <w:tcBorders>
              <w:top w:val="nil"/>
              <w:left w:val="nil"/>
              <w:bottom w:val="single" w:sz="4" w:space="0" w:color="auto"/>
              <w:right w:val="single" w:sz="4" w:space="0" w:color="auto"/>
            </w:tcBorders>
            <w:shd w:val="clear" w:color="auto" w:fill="auto"/>
          </w:tcPr>
          <w:p w14:paraId="01B51DD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8</w:t>
            </w:r>
          </w:p>
        </w:tc>
        <w:tc>
          <w:tcPr>
            <w:tcW w:w="354" w:type="pct"/>
            <w:tcBorders>
              <w:top w:val="nil"/>
              <w:left w:val="nil"/>
              <w:bottom w:val="single" w:sz="4" w:space="0" w:color="auto"/>
              <w:right w:val="single" w:sz="4" w:space="0" w:color="auto"/>
            </w:tcBorders>
            <w:shd w:val="clear" w:color="auto" w:fill="auto"/>
          </w:tcPr>
          <w:p w14:paraId="1C461666"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9</w:t>
            </w:r>
          </w:p>
        </w:tc>
        <w:tc>
          <w:tcPr>
            <w:tcW w:w="354" w:type="pct"/>
            <w:tcBorders>
              <w:top w:val="nil"/>
              <w:left w:val="nil"/>
              <w:bottom w:val="single" w:sz="4" w:space="0" w:color="auto"/>
              <w:right w:val="single" w:sz="4" w:space="0" w:color="auto"/>
            </w:tcBorders>
            <w:shd w:val="clear" w:color="auto" w:fill="auto"/>
          </w:tcPr>
          <w:p w14:paraId="47D60C5E"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9</w:t>
            </w:r>
          </w:p>
        </w:tc>
        <w:tc>
          <w:tcPr>
            <w:tcW w:w="354" w:type="pct"/>
            <w:tcBorders>
              <w:top w:val="nil"/>
              <w:left w:val="nil"/>
              <w:bottom w:val="single" w:sz="4" w:space="0" w:color="auto"/>
              <w:right w:val="single" w:sz="8" w:space="0" w:color="auto"/>
            </w:tcBorders>
            <w:shd w:val="clear" w:color="auto" w:fill="auto"/>
          </w:tcPr>
          <w:p w14:paraId="79A53D4C"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10</w:t>
            </w:r>
          </w:p>
        </w:tc>
      </w:tr>
      <w:tr w:rsidR="001D4D6C" w:rsidRPr="00A33571" w14:paraId="44878693"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1690ED1A"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4.1.6</w:t>
            </w:r>
          </w:p>
        </w:tc>
        <w:tc>
          <w:tcPr>
            <w:tcW w:w="1681" w:type="pct"/>
            <w:gridSpan w:val="2"/>
            <w:tcBorders>
              <w:top w:val="single" w:sz="4" w:space="0" w:color="auto"/>
              <w:left w:val="nil"/>
              <w:bottom w:val="single" w:sz="4" w:space="0" w:color="auto"/>
              <w:right w:val="single" w:sz="4" w:space="0" w:color="auto"/>
            </w:tcBorders>
            <w:shd w:val="clear" w:color="auto" w:fill="auto"/>
          </w:tcPr>
          <w:p w14:paraId="50E4B78A"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r w:rsidRPr="002D70E6">
              <w:t>Afet ve acil durum tatbikat sayısı</w:t>
            </w:r>
          </w:p>
        </w:tc>
        <w:tc>
          <w:tcPr>
            <w:tcW w:w="382" w:type="pct"/>
            <w:tcBorders>
              <w:top w:val="nil"/>
              <w:left w:val="nil"/>
              <w:bottom w:val="single" w:sz="4" w:space="0" w:color="auto"/>
              <w:right w:val="single" w:sz="4" w:space="0" w:color="auto"/>
            </w:tcBorders>
            <w:shd w:val="clear" w:color="auto" w:fill="auto"/>
          </w:tcPr>
          <w:p w14:paraId="716212B4"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r w:rsidRPr="002D70E6">
              <w:t>20</w:t>
            </w:r>
          </w:p>
        </w:tc>
        <w:tc>
          <w:tcPr>
            <w:tcW w:w="502" w:type="pct"/>
            <w:tcBorders>
              <w:top w:val="nil"/>
              <w:left w:val="nil"/>
              <w:bottom w:val="single" w:sz="4" w:space="0" w:color="auto"/>
              <w:right w:val="single" w:sz="4" w:space="0" w:color="auto"/>
            </w:tcBorders>
            <w:shd w:val="clear" w:color="auto" w:fill="auto"/>
          </w:tcPr>
          <w:p w14:paraId="5A7480F8"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0</w:t>
            </w:r>
          </w:p>
        </w:tc>
        <w:tc>
          <w:tcPr>
            <w:tcW w:w="354" w:type="pct"/>
            <w:tcBorders>
              <w:top w:val="nil"/>
              <w:left w:val="nil"/>
              <w:bottom w:val="single" w:sz="4" w:space="0" w:color="auto"/>
              <w:right w:val="single" w:sz="4" w:space="0" w:color="auto"/>
            </w:tcBorders>
            <w:shd w:val="clear" w:color="auto" w:fill="auto"/>
          </w:tcPr>
          <w:p w14:paraId="4284946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10</w:t>
            </w:r>
          </w:p>
        </w:tc>
        <w:tc>
          <w:tcPr>
            <w:tcW w:w="354" w:type="pct"/>
            <w:tcBorders>
              <w:top w:val="nil"/>
              <w:left w:val="nil"/>
              <w:bottom w:val="single" w:sz="4" w:space="0" w:color="auto"/>
              <w:right w:val="single" w:sz="4" w:space="0" w:color="auto"/>
            </w:tcBorders>
            <w:shd w:val="clear" w:color="auto" w:fill="auto"/>
          </w:tcPr>
          <w:p w14:paraId="733E9D0B"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15</w:t>
            </w:r>
          </w:p>
        </w:tc>
        <w:tc>
          <w:tcPr>
            <w:tcW w:w="354" w:type="pct"/>
            <w:tcBorders>
              <w:top w:val="nil"/>
              <w:left w:val="nil"/>
              <w:bottom w:val="single" w:sz="4" w:space="0" w:color="auto"/>
              <w:right w:val="single" w:sz="4" w:space="0" w:color="auto"/>
            </w:tcBorders>
            <w:shd w:val="clear" w:color="auto" w:fill="auto"/>
          </w:tcPr>
          <w:p w14:paraId="441B9679"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20</w:t>
            </w:r>
          </w:p>
        </w:tc>
        <w:tc>
          <w:tcPr>
            <w:tcW w:w="354" w:type="pct"/>
            <w:tcBorders>
              <w:top w:val="nil"/>
              <w:left w:val="nil"/>
              <w:bottom w:val="single" w:sz="4" w:space="0" w:color="auto"/>
              <w:right w:val="single" w:sz="4" w:space="0" w:color="auto"/>
            </w:tcBorders>
            <w:shd w:val="clear" w:color="auto" w:fill="auto"/>
          </w:tcPr>
          <w:p w14:paraId="716873F3"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25</w:t>
            </w:r>
          </w:p>
        </w:tc>
        <w:tc>
          <w:tcPr>
            <w:tcW w:w="354" w:type="pct"/>
            <w:tcBorders>
              <w:top w:val="nil"/>
              <w:left w:val="nil"/>
              <w:bottom w:val="single" w:sz="4" w:space="0" w:color="auto"/>
              <w:right w:val="single" w:sz="8" w:space="0" w:color="auto"/>
            </w:tcBorders>
            <w:shd w:val="clear" w:color="auto" w:fill="auto"/>
          </w:tcPr>
          <w:p w14:paraId="4F3522DE"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2D70E6">
              <w:t>30</w:t>
            </w:r>
          </w:p>
        </w:tc>
      </w:tr>
      <w:tr w:rsidR="001D4D6C" w:rsidRPr="00A33571" w14:paraId="4BC16900" w14:textId="77777777" w:rsidTr="001D4D6C">
        <w:trPr>
          <w:trHeight w:val="499"/>
        </w:trPr>
        <w:tc>
          <w:tcPr>
            <w:tcW w:w="665" w:type="pct"/>
            <w:tcBorders>
              <w:top w:val="nil"/>
              <w:left w:val="single" w:sz="8" w:space="0" w:color="auto"/>
              <w:bottom w:val="single" w:sz="4" w:space="0" w:color="auto"/>
              <w:right w:val="single" w:sz="4" w:space="0" w:color="auto"/>
            </w:tcBorders>
            <w:shd w:val="clear" w:color="000000" w:fill="FFE699"/>
            <w:vAlign w:val="center"/>
            <w:hideMark/>
          </w:tcPr>
          <w:p w14:paraId="1E428CC5" w14:textId="77777777" w:rsidR="001D4D6C" w:rsidRPr="00A33571" w:rsidRDefault="001D4D6C" w:rsidP="001D4D6C">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1681" w:type="pct"/>
            <w:gridSpan w:val="2"/>
            <w:tcBorders>
              <w:top w:val="single" w:sz="4" w:space="0" w:color="auto"/>
              <w:left w:val="nil"/>
              <w:bottom w:val="single" w:sz="4" w:space="0" w:color="auto"/>
              <w:right w:val="single" w:sz="4" w:space="0" w:color="auto"/>
            </w:tcBorders>
            <w:shd w:val="clear" w:color="auto" w:fill="auto"/>
            <w:vAlign w:val="center"/>
          </w:tcPr>
          <w:p w14:paraId="7A1F3376" w14:textId="77777777" w:rsidR="001D4D6C" w:rsidRPr="00A33571" w:rsidRDefault="001D4D6C" w:rsidP="001D4D6C">
            <w:pPr>
              <w:spacing w:after="0" w:line="240" w:lineRule="auto"/>
              <w:rPr>
                <w:rFonts w:ascii="Calibri" w:eastAsia="Times New Roman" w:hAnsi="Calibri" w:cs="Times New Roman"/>
                <w:color w:val="000000"/>
                <w:kern w:val="0"/>
                <w:sz w:val="20"/>
                <w:szCs w:val="20"/>
                <w:lang w:eastAsia="tr-TR"/>
                <w14:ligatures w14:val="none"/>
              </w:rPr>
            </w:pPr>
          </w:p>
        </w:tc>
        <w:tc>
          <w:tcPr>
            <w:tcW w:w="382" w:type="pct"/>
            <w:tcBorders>
              <w:top w:val="nil"/>
              <w:left w:val="nil"/>
              <w:bottom w:val="single" w:sz="4" w:space="0" w:color="auto"/>
              <w:right w:val="single" w:sz="4" w:space="0" w:color="auto"/>
            </w:tcBorders>
            <w:shd w:val="clear" w:color="auto" w:fill="auto"/>
            <w:vAlign w:val="center"/>
          </w:tcPr>
          <w:p w14:paraId="1A06242A" w14:textId="77777777" w:rsidR="001D4D6C" w:rsidRPr="00A33571" w:rsidRDefault="001D4D6C" w:rsidP="001D4D6C">
            <w:pPr>
              <w:spacing w:after="0" w:line="240" w:lineRule="auto"/>
              <w:jc w:val="center"/>
              <w:rPr>
                <w:rFonts w:ascii="Arial" w:eastAsia="Times New Roman" w:hAnsi="Arial" w:cs="Arial"/>
                <w:color w:val="333333"/>
                <w:kern w:val="0"/>
                <w:sz w:val="24"/>
                <w:szCs w:val="24"/>
                <w:lang w:eastAsia="tr-TR"/>
                <w14:ligatures w14:val="none"/>
              </w:rPr>
            </w:pPr>
          </w:p>
        </w:tc>
        <w:tc>
          <w:tcPr>
            <w:tcW w:w="502" w:type="pct"/>
            <w:tcBorders>
              <w:top w:val="nil"/>
              <w:left w:val="nil"/>
              <w:bottom w:val="single" w:sz="4" w:space="0" w:color="auto"/>
              <w:right w:val="single" w:sz="4" w:space="0" w:color="auto"/>
            </w:tcBorders>
            <w:shd w:val="clear" w:color="auto" w:fill="auto"/>
          </w:tcPr>
          <w:p w14:paraId="78A6211E"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354" w:type="pct"/>
            <w:tcBorders>
              <w:top w:val="nil"/>
              <w:left w:val="nil"/>
              <w:bottom w:val="single" w:sz="4" w:space="0" w:color="auto"/>
              <w:right w:val="single" w:sz="4" w:space="0" w:color="auto"/>
            </w:tcBorders>
            <w:shd w:val="clear" w:color="auto" w:fill="auto"/>
          </w:tcPr>
          <w:p w14:paraId="18516F24"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354" w:type="pct"/>
            <w:tcBorders>
              <w:top w:val="nil"/>
              <w:left w:val="nil"/>
              <w:bottom w:val="single" w:sz="4" w:space="0" w:color="auto"/>
              <w:right w:val="single" w:sz="4" w:space="0" w:color="auto"/>
            </w:tcBorders>
            <w:shd w:val="clear" w:color="auto" w:fill="auto"/>
          </w:tcPr>
          <w:p w14:paraId="072179A5"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354" w:type="pct"/>
            <w:tcBorders>
              <w:top w:val="nil"/>
              <w:left w:val="nil"/>
              <w:bottom w:val="single" w:sz="4" w:space="0" w:color="auto"/>
              <w:right w:val="single" w:sz="4" w:space="0" w:color="auto"/>
            </w:tcBorders>
            <w:shd w:val="clear" w:color="auto" w:fill="auto"/>
          </w:tcPr>
          <w:p w14:paraId="2A445FF2"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354" w:type="pct"/>
            <w:tcBorders>
              <w:top w:val="nil"/>
              <w:left w:val="nil"/>
              <w:bottom w:val="single" w:sz="4" w:space="0" w:color="auto"/>
              <w:right w:val="single" w:sz="4" w:space="0" w:color="auto"/>
            </w:tcBorders>
            <w:shd w:val="clear" w:color="auto" w:fill="auto"/>
          </w:tcPr>
          <w:p w14:paraId="1C2198D0"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c>
          <w:tcPr>
            <w:tcW w:w="354" w:type="pct"/>
            <w:tcBorders>
              <w:top w:val="nil"/>
              <w:left w:val="nil"/>
              <w:bottom w:val="single" w:sz="4" w:space="0" w:color="auto"/>
              <w:right w:val="single" w:sz="8" w:space="0" w:color="auto"/>
            </w:tcBorders>
            <w:shd w:val="clear" w:color="auto" w:fill="auto"/>
          </w:tcPr>
          <w:p w14:paraId="4FF02B7E" w14:textId="77777777" w:rsidR="001D4D6C" w:rsidRPr="00A33571" w:rsidRDefault="001D4D6C" w:rsidP="001D4D6C">
            <w:pPr>
              <w:spacing w:after="0" w:line="240" w:lineRule="auto"/>
              <w:jc w:val="center"/>
              <w:rPr>
                <w:rFonts w:ascii="Times New Roman" w:eastAsia="Times New Roman" w:hAnsi="Times New Roman" w:cs="Times New Roman"/>
                <w:b/>
                <w:bCs/>
                <w:color w:val="000000"/>
                <w:kern w:val="0"/>
                <w:sz w:val="20"/>
                <w:szCs w:val="20"/>
                <w:lang w:eastAsia="tr-TR"/>
                <w14:ligatures w14:val="none"/>
              </w:rPr>
            </w:pPr>
          </w:p>
        </w:tc>
      </w:tr>
    </w:tbl>
    <w:p w14:paraId="606FAE72" w14:textId="77777777" w:rsidR="00A33571" w:rsidRDefault="00A33571" w:rsidP="00A33571"/>
    <w:p w14:paraId="28090126" w14:textId="77777777" w:rsidR="00A33571" w:rsidRPr="00A33571" w:rsidRDefault="00A33571" w:rsidP="00A33571"/>
    <w:p w14:paraId="04CAB608" w14:textId="77777777" w:rsidR="00E9048A" w:rsidRDefault="00E9048A" w:rsidP="00E9048A">
      <w:pPr>
        <w:pStyle w:val="Balk3"/>
        <w:jc w:val="both"/>
        <w:rPr>
          <w:rFonts w:ascii="Times New Roman" w:hAnsi="Times New Roman"/>
          <w:b/>
        </w:rPr>
      </w:pPr>
      <w:bookmarkStart w:id="2" w:name="_Toc529519460"/>
      <w:bookmarkStart w:id="3" w:name="_Toc1725352"/>
    </w:p>
    <w:bookmarkEnd w:id="2"/>
    <w:bookmarkEnd w:id="3"/>
    <w:p w14:paraId="290375CB" w14:textId="77777777" w:rsidR="00E9048A" w:rsidRPr="00520C11" w:rsidRDefault="00E9048A" w:rsidP="00E9048A">
      <w:pPr>
        <w:ind w:firstLine="708"/>
        <w:jc w:val="both"/>
        <w:rPr>
          <w:rFonts w:ascii="Times New Roman" w:hAnsi="Times New Roman"/>
          <w:szCs w:val="24"/>
        </w:rPr>
      </w:pPr>
    </w:p>
    <w:p w14:paraId="476F9C0D" w14:textId="77EE51A7" w:rsidR="00272413" w:rsidRPr="000F59F6" w:rsidRDefault="00272413" w:rsidP="00E9048A">
      <w:pPr>
        <w:pStyle w:val="GvdeMetni"/>
        <w:spacing w:before="290" w:line="360" w:lineRule="auto"/>
        <w:ind w:left="118" w:right="113"/>
        <w:jc w:val="both"/>
        <w:rPr>
          <w:lang w:val="tr-TR"/>
        </w:rPr>
      </w:pPr>
    </w:p>
    <w:p w14:paraId="1FC26D40" w14:textId="77777777" w:rsidR="00272413" w:rsidRPr="000F59F6" w:rsidRDefault="00272413" w:rsidP="00272413">
      <w:pPr>
        <w:pStyle w:val="GvdeMetni"/>
        <w:spacing w:before="3"/>
        <w:rPr>
          <w:sz w:val="25"/>
          <w:lang w:val="tr-TR"/>
        </w:rPr>
      </w:pPr>
    </w:p>
    <w:p w14:paraId="6547EEA2" w14:textId="77777777" w:rsidR="00E9048A" w:rsidRDefault="00E9048A" w:rsidP="00E9048A">
      <w:pPr>
        <w:pStyle w:val="Balk3"/>
        <w:jc w:val="both"/>
        <w:rPr>
          <w:rStyle w:val="Balk4Char"/>
          <w:rFonts w:ascii="Times New Roman" w:hAnsi="Times New Roman"/>
          <w:b/>
        </w:rPr>
      </w:pPr>
      <w:bookmarkStart w:id="4" w:name="_Toc529519462"/>
      <w:bookmarkStart w:id="5" w:name="_Toc1725353"/>
      <w:bookmarkStart w:id="6" w:name="_Toc416085156"/>
    </w:p>
    <w:bookmarkEnd w:id="4"/>
    <w:bookmarkEnd w:id="5"/>
    <w:bookmarkEnd w:id="6"/>
    <w:p w14:paraId="42E7E029" w14:textId="6D989318" w:rsidR="00272413" w:rsidRPr="000F59F6" w:rsidRDefault="00272413" w:rsidP="00272413">
      <w:pPr>
        <w:pStyle w:val="GvdeMetni"/>
        <w:spacing w:before="1" w:line="360" w:lineRule="auto"/>
        <w:ind w:left="318" w:right="332"/>
        <w:jc w:val="both"/>
        <w:rPr>
          <w:lang w:val="tr-TR"/>
        </w:rPr>
      </w:pPr>
      <w:r w:rsidRPr="000F59F6">
        <w:rPr>
          <w:lang w:val="tr-TR"/>
        </w:rPr>
        <w:t>.</w:t>
      </w:r>
    </w:p>
    <w:p w14:paraId="548F62DB" w14:textId="77777777" w:rsidR="00272413" w:rsidRPr="000F59F6" w:rsidRDefault="00272413" w:rsidP="00272413">
      <w:pPr>
        <w:spacing w:line="360" w:lineRule="auto"/>
        <w:jc w:val="both"/>
        <w:sectPr w:rsidR="00272413" w:rsidRPr="000F59F6" w:rsidSect="005B428F">
          <w:pgSz w:w="11910" w:h="16840"/>
          <w:pgMar w:top="1580" w:right="1080" w:bottom="1280" w:left="1100" w:header="0" w:footer="1037" w:gutter="0"/>
          <w:cols w:space="708"/>
        </w:sectPr>
      </w:pPr>
    </w:p>
    <w:p w14:paraId="1BD03CDC" w14:textId="4A412930" w:rsidR="00272413" w:rsidRPr="000F59F6" w:rsidRDefault="00F0195E" w:rsidP="00F0195E">
      <w:pPr>
        <w:pStyle w:val="Balk3"/>
        <w:keepNext w:val="0"/>
        <w:keepLines w:val="0"/>
        <w:widowControl w:val="0"/>
        <w:tabs>
          <w:tab w:val="left" w:pos="716"/>
        </w:tabs>
        <w:autoSpaceDE w:val="0"/>
        <w:autoSpaceDN w:val="0"/>
        <w:spacing w:before="78" w:line="240" w:lineRule="auto"/>
        <w:ind w:left="715"/>
        <w:jc w:val="both"/>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lastRenderedPageBreak/>
        <w:t>4.4.</w:t>
      </w:r>
      <w:r w:rsidR="00272413" w:rsidRPr="000F59F6">
        <w:rPr>
          <w:rFonts w:ascii="Cambria" w:eastAsia="Cambria" w:hAnsi="Cambria" w:cs="Cambria"/>
          <w:b/>
          <w:bCs/>
          <w:color w:val="auto"/>
          <w:kern w:val="0"/>
          <w:sz w:val="32"/>
          <w:szCs w:val="32"/>
          <w14:ligatures w14:val="none"/>
        </w:rPr>
        <w:t>Stratejilerin Belirlenmesi</w:t>
      </w:r>
    </w:p>
    <w:tbl>
      <w:tblPr>
        <w:tblW w:w="5000" w:type="pct"/>
        <w:tblCellMar>
          <w:left w:w="70" w:type="dxa"/>
          <w:right w:w="70" w:type="dxa"/>
        </w:tblCellMar>
        <w:tblLook w:val="04A0" w:firstRow="1" w:lastRow="0" w:firstColumn="1" w:lastColumn="0" w:noHBand="0" w:noVBand="1"/>
      </w:tblPr>
      <w:tblGrid>
        <w:gridCol w:w="1274"/>
        <w:gridCol w:w="8176"/>
      </w:tblGrid>
      <w:tr w:rsidR="000077D0" w:rsidRPr="00A33571" w14:paraId="386544B8"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0D6E9302" w14:textId="6774037B"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tcBorders>
              <w:top w:val="single" w:sz="8" w:space="0" w:color="auto"/>
              <w:left w:val="nil"/>
              <w:bottom w:val="single" w:sz="4" w:space="0" w:color="auto"/>
              <w:right w:val="single" w:sz="8" w:space="0" w:color="000000"/>
            </w:tcBorders>
            <w:shd w:val="clear" w:color="000000" w:fill="F8CBAD"/>
            <w:vAlign w:val="center"/>
          </w:tcPr>
          <w:p w14:paraId="660A68D9" w14:textId="3A68F461"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0077D0" w:rsidRPr="00A33571" w14:paraId="10AAFE46"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200A124C"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1.</w:t>
            </w:r>
          </w:p>
        </w:tc>
        <w:tc>
          <w:tcPr>
            <w:tcW w:w="4326" w:type="pct"/>
            <w:tcBorders>
              <w:top w:val="single" w:sz="4" w:space="0" w:color="auto"/>
              <w:left w:val="nil"/>
              <w:bottom w:val="single" w:sz="4" w:space="0" w:color="auto"/>
              <w:right w:val="single" w:sz="8" w:space="0" w:color="000000"/>
            </w:tcBorders>
            <w:shd w:val="clear" w:color="000000" w:fill="F8CBAD"/>
            <w:vAlign w:val="center"/>
            <w:hideMark/>
          </w:tcPr>
          <w:p w14:paraId="3D6CC414"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Bireyin bilgi, beceri ve yetkinliklerini geliştirmek amacıyla bireysel ve toplumsal bir yaklaşımla hayat boyu öğrenme imkânları sunmak.</w:t>
            </w:r>
          </w:p>
        </w:tc>
      </w:tr>
      <w:tr w:rsidR="000077D0" w:rsidRPr="00A33571" w14:paraId="4FFC8CFB"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0AE97017"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1.1.</w:t>
            </w:r>
          </w:p>
        </w:tc>
        <w:tc>
          <w:tcPr>
            <w:tcW w:w="4326" w:type="pct"/>
            <w:tcBorders>
              <w:top w:val="single" w:sz="4" w:space="0" w:color="auto"/>
              <w:left w:val="nil"/>
              <w:bottom w:val="single" w:sz="4" w:space="0" w:color="auto"/>
              <w:right w:val="single" w:sz="8" w:space="0" w:color="000000"/>
            </w:tcBorders>
            <w:shd w:val="clear" w:color="000000" w:fill="BF8F00"/>
            <w:vAlign w:val="center"/>
            <w:hideMark/>
          </w:tcPr>
          <w:p w14:paraId="387DDFB9"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Kursiyerlerin yaygın eğitim kurs programlarına erişim, devam ve tamamlama oranları artırılacaktır.</w:t>
            </w:r>
          </w:p>
        </w:tc>
      </w:tr>
      <w:tr w:rsidR="000077D0" w:rsidRPr="00A33571" w14:paraId="4AC38612" w14:textId="77777777" w:rsidTr="00F0195E">
        <w:trPr>
          <w:trHeight w:val="1650"/>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406C4B6E"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tcBorders>
              <w:top w:val="single" w:sz="4" w:space="0" w:color="auto"/>
              <w:left w:val="nil"/>
              <w:bottom w:val="single" w:sz="8" w:space="0" w:color="auto"/>
              <w:right w:val="single" w:sz="8" w:space="0" w:color="000000"/>
            </w:tcBorders>
            <w:shd w:val="clear" w:color="000000" w:fill="FFF2CC"/>
            <w:vAlign w:val="center"/>
            <w:hideMark/>
          </w:tcPr>
          <w:p w14:paraId="159686F1"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Kursların tamamlanmama nedenleri araştırılarak buna yönelik önleyici tedbirler geliştirilecektir.</w:t>
            </w:r>
            <w:r w:rsidRPr="00A33571">
              <w:rPr>
                <w:rFonts w:ascii="Times New Roman" w:eastAsia="Times New Roman" w:hAnsi="Times New Roman" w:cs="Times New Roman"/>
                <w:color w:val="000000"/>
                <w:kern w:val="0"/>
                <w:sz w:val="20"/>
                <w:szCs w:val="20"/>
                <w:lang w:eastAsia="tr-TR"/>
                <w14:ligatures w14:val="none"/>
              </w:rPr>
              <w:br/>
              <w:t>S2. Hayat boyu rehberlik faaliyetleri ile kursiyerlerin kuruma, kurum kültürüne ve katılacakları kurslara uyumunu güçlendirmek için çalışmalar yürütülecektir.</w:t>
            </w:r>
            <w:r w:rsidRPr="00A33571">
              <w:rPr>
                <w:rFonts w:ascii="Times New Roman" w:eastAsia="Times New Roman" w:hAnsi="Times New Roman" w:cs="Times New Roman"/>
                <w:color w:val="000000"/>
                <w:kern w:val="0"/>
                <w:sz w:val="20"/>
                <w:szCs w:val="20"/>
                <w:lang w:eastAsia="tr-TR"/>
                <w14:ligatures w14:val="none"/>
              </w:rPr>
              <w:br/>
              <w:t>S3. Kurum, kuruluşlar ve sivil toplum kuruluşları ile yapılan iş birlikleri ile merkezin etki alanının genişletilmesi sağlanacaktır.</w:t>
            </w:r>
            <w:r w:rsidRPr="00A33571">
              <w:rPr>
                <w:rFonts w:ascii="Times New Roman" w:eastAsia="Times New Roman" w:hAnsi="Times New Roman" w:cs="Times New Roman"/>
                <w:color w:val="000000"/>
                <w:kern w:val="0"/>
                <w:sz w:val="20"/>
                <w:szCs w:val="20"/>
                <w:lang w:eastAsia="tr-TR"/>
                <w14:ligatures w14:val="none"/>
              </w:rPr>
              <w:br/>
              <w:t>S4. Uluslararası kurumlarla iş birlikleri yapılarak deneyim paylaşımı artırılacaktır.</w:t>
            </w:r>
          </w:p>
        </w:tc>
      </w:tr>
    </w:tbl>
    <w:p w14:paraId="2EBFC17D" w14:textId="77777777" w:rsidR="000077D0" w:rsidRDefault="000077D0" w:rsidP="00272413">
      <w:pPr>
        <w:pStyle w:val="GvdeMetni"/>
        <w:spacing w:before="252" w:line="360" w:lineRule="auto"/>
        <w:ind w:left="118" w:right="115"/>
        <w:jc w:val="both"/>
        <w:rPr>
          <w:lang w:val="tr-TR"/>
        </w:rPr>
      </w:pPr>
    </w:p>
    <w:tbl>
      <w:tblPr>
        <w:tblW w:w="5000" w:type="pct"/>
        <w:tblCellMar>
          <w:left w:w="70" w:type="dxa"/>
          <w:right w:w="70" w:type="dxa"/>
        </w:tblCellMar>
        <w:tblLook w:val="04A0" w:firstRow="1" w:lastRow="0" w:firstColumn="1" w:lastColumn="0" w:noHBand="0" w:noVBand="1"/>
      </w:tblPr>
      <w:tblGrid>
        <w:gridCol w:w="1274"/>
        <w:gridCol w:w="8176"/>
      </w:tblGrid>
      <w:tr w:rsidR="000077D0" w:rsidRPr="00A33571" w14:paraId="3E3967E4"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407A60C0" w14:textId="37E004D3"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tcBorders>
              <w:top w:val="single" w:sz="8" w:space="0" w:color="auto"/>
              <w:left w:val="nil"/>
              <w:bottom w:val="single" w:sz="4" w:space="0" w:color="auto"/>
              <w:right w:val="single" w:sz="8" w:space="0" w:color="000000"/>
            </w:tcBorders>
            <w:shd w:val="clear" w:color="000000" w:fill="F8CBAD"/>
            <w:vAlign w:val="center"/>
          </w:tcPr>
          <w:p w14:paraId="31DE74F3" w14:textId="68B66225"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0077D0" w:rsidRPr="00A33571" w14:paraId="1578C395"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3B5378F5"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1.</w:t>
            </w:r>
          </w:p>
        </w:tc>
        <w:tc>
          <w:tcPr>
            <w:tcW w:w="4326" w:type="pct"/>
            <w:tcBorders>
              <w:top w:val="single" w:sz="4" w:space="0" w:color="auto"/>
              <w:left w:val="nil"/>
              <w:bottom w:val="single" w:sz="4" w:space="0" w:color="auto"/>
              <w:right w:val="single" w:sz="8" w:space="0" w:color="000000"/>
            </w:tcBorders>
            <w:shd w:val="clear" w:color="000000" w:fill="F8CBAD"/>
            <w:vAlign w:val="center"/>
            <w:hideMark/>
          </w:tcPr>
          <w:p w14:paraId="0C5434C3"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Bireyin bilgi, beceri ve yetkinliklerini geliştirmek amacıyla bireysel ve toplumsal bir yaklaşımla hayat boyu öğrenme imkânları sunmak.</w:t>
            </w:r>
          </w:p>
        </w:tc>
      </w:tr>
      <w:tr w:rsidR="000077D0" w:rsidRPr="00A33571" w14:paraId="725E52B6"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54F3DB15"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1.2</w:t>
            </w:r>
          </w:p>
        </w:tc>
        <w:tc>
          <w:tcPr>
            <w:tcW w:w="4326" w:type="pct"/>
            <w:tcBorders>
              <w:top w:val="single" w:sz="4" w:space="0" w:color="auto"/>
              <w:left w:val="nil"/>
              <w:bottom w:val="single" w:sz="4" w:space="0" w:color="auto"/>
              <w:right w:val="single" w:sz="8" w:space="0" w:color="000000"/>
            </w:tcBorders>
            <w:shd w:val="clear" w:color="000000" w:fill="BF8F00"/>
            <w:vAlign w:val="center"/>
            <w:hideMark/>
          </w:tcPr>
          <w:p w14:paraId="2A28980F"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Hayat boyu öğrenmeyle bireylerde kişisel, çevresel ve mesleki anlamda farkındalık oluşturulacaktır.</w:t>
            </w:r>
          </w:p>
        </w:tc>
      </w:tr>
      <w:tr w:rsidR="000077D0" w:rsidRPr="00A33571" w14:paraId="5366C5CB" w14:textId="77777777" w:rsidTr="00F0195E">
        <w:trPr>
          <w:trHeight w:val="1980"/>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42F27280" w14:textId="77777777" w:rsidR="000077D0" w:rsidRPr="00A33571" w:rsidRDefault="000077D0"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tcBorders>
              <w:top w:val="single" w:sz="4" w:space="0" w:color="auto"/>
              <w:left w:val="nil"/>
              <w:bottom w:val="single" w:sz="8" w:space="0" w:color="auto"/>
              <w:right w:val="single" w:sz="8" w:space="0" w:color="000000"/>
            </w:tcBorders>
            <w:shd w:val="clear" w:color="000000" w:fill="FFF2CC"/>
            <w:vAlign w:val="center"/>
            <w:hideMark/>
          </w:tcPr>
          <w:p w14:paraId="6A1F7209" w14:textId="77777777" w:rsidR="000077D0" w:rsidRPr="00A33571" w:rsidRDefault="000077D0"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Yaygın eğitim kurs programlarına katılımı artırmak için farkındalık artırıcı etkinlikler düzenlenecektir.</w:t>
            </w:r>
            <w:r w:rsidRPr="00A33571">
              <w:rPr>
                <w:rFonts w:ascii="Times New Roman" w:eastAsia="Times New Roman" w:hAnsi="Times New Roman" w:cs="Times New Roman"/>
                <w:color w:val="000000"/>
                <w:kern w:val="0"/>
                <w:sz w:val="20"/>
                <w:szCs w:val="20"/>
                <w:lang w:eastAsia="tr-TR"/>
                <w14:ligatures w14:val="none"/>
              </w:rPr>
              <w:br/>
              <w:t>S2. Yaygın eğitim kurs programlarının tanıtımı için bölgesel faaliyetler gerçekleştirilecektir. S3. Hayat Boyu Öğrenme Haftası kapsamında faaliyetler düzenlenecektir.</w:t>
            </w:r>
            <w:r w:rsidRPr="00A33571">
              <w:rPr>
                <w:rFonts w:ascii="Times New Roman" w:eastAsia="Times New Roman" w:hAnsi="Times New Roman" w:cs="Times New Roman"/>
                <w:color w:val="000000"/>
                <w:kern w:val="0"/>
                <w:sz w:val="20"/>
                <w:szCs w:val="20"/>
                <w:lang w:eastAsia="tr-TR"/>
                <w14:ligatures w14:val="none"/>
              </w:rPr>
              <w:br/>
              <w:t>S4. Toplumda hayat boyu öğrenme kültürünün yaygınlaştırılması ve hayat boyu öğrenme farkındalığının artırılmasına yönelik çeşitli sosyal sorumluluk faaliyetleri düzenlenecektir. S5. Toplumda hayat boyu öğrenme kültürünün yaygınlaştırılması ve hayat boyu öğrenme farkındalığının artırılmasına yönelik bölgesel (yerel), ulusal ve uluslararası proje, yarışma, müsabaka, sergi, defile vb. düzenlenecektir.</w:t>
            </w:r>
            <w:r w:rsidRPr="00A33571">
              <w:rPr>
                <w:rFonts w:ascii="Times New Roman" w:eastAsia="Times New Roman" w:hAnsi="Times New Roman" w:cs="Times New Roman"/>
                <w:color w:val="000000"/>
                <w:kern w:val="0"/>
                <w:sz w:val="20"/>
                <w:szCs w:val="20"/>
                <w:lang w:eastAsia="tr-TR"/>
                <w14:ligatures w14:val="none"/>
              </w:rPr>
              <w:br/>
              <w:t>S6. Hayat boyu öğrenme tanıtım faaliyetleri kapsamında etkinlik (yazılı ve görsel medya</w:t>
            </w:r>
            <w:r w:rsidRPr="00A33571">
              <w:rPr>
                <w:rFonts w:ascii="Times New Roman" w:eastAsia="Times New Roman" w:hAnsi="Times New Roman" w:cs="Times New Roman"/>
                <w:color w:val="000000"/>
                <w:kern w:val="0"/>
                <w:sz w:val="20"/>
                <w:szCs w:val="20"/>
                <w:lang w:eastAsia="tr-TR"/>
                <w14:ligatures w14:val="none"/>
              </w:rPr>
              <w:br/>
              <w:t>araçlarının kullanımı, sosyal medya, saha ziyaretleri vb.) düzenlenecektir.</w:t>
            </w:r>
          </w:p>
        </w:tc>
      </w:tr>
    </w:tbl>
    <w:p w14:paraId="74AA332E" w14:textId="77777777" w:rsidR="000077D0" w:rsidRDefault="000077D0" w:rsidP="00272413">
      <w:pPr>
        <w:pStyle w:val="GvdeMetni"/>
        <w:spacing w:before="252" w:line="360" w:lineRule="auto"/>
        <w:ind w:left="118" w:right="115"/>
        <w:jc w:val="both"/>
        <w:rPr>
          <w:lang w:val="tr-TR"/>
        </w:rPr>
      </w:pPr>
    </w:p>
    <w:tbl>
      <w:tblPr>
        <w:tblW w:w="5000" w:type="pct"/>
        <w:tblCellMar>
          <w:left w:w="70" w:type="dxa"/>
          <w:right w:w="70" w:type="dxa"/>
        </w:tblCellMar>
        <w:tblLook w:val="04A0" w:firstRow="1" w:lastRow="0" w:firstColumn="1" w:lastColumn="0" w:noHBand="0" w:noVBand="1"/>
      </w:tblPr>
      <w:tblGrid>
        <w:gridCol w:w="1274"/>
        <w:gridCol w:w="1607"/>
        <w:gridCol w:w="1608"/>
        <w:gridCol w:w="741"/>
        <w:gridCol w:w="964"/>
        <w:gridCol w:w="650"/>
        <w:gridCol w:w="650"/>
        <w:gridCol w:w="650"/>
        <w:gridCol w:w="650"/>
        <w:gridCol w:w="656"/>
      </w:tblGrid>
      <w:tr w:rsidR="00B10949" w:rsidRPr="00A33571" w14:paraId="5463392F"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1FCD1F15" w14:textId="533EC050" w:rsidR="00B10949" w:rsidRPr="00A33571" w:rsidRDefault="00B10949"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1B2E258C" w14:textId="2825F542" w:rsidR="00B10949" w:rsidRPr="00A33571" w:rsidRDefault="00B10949"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B10949" w:rsidRPr="00A33571" w14:paraId="3A521E3C"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7D95AB4B" w14:textId="77777777" w:rsidR="00B10949" w:rsidRPr="00A33571" w:rsidRDefault="00B10949"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1.</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71D959AC" w14:textId="77777777" w:rsidR="00B10949" w:rsidRPr="00A33571" w:rsidRDefault="00B10949"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Bireyin bilgi, beceri ve yetkinliklerini geliştirmek amacıyla bireysel ve toplumsal bir yaklaşımla hayat boyu öğrenme imkânları sunmak.</w:t>
            </w:r>
          </w:p>
        </w:tc>
      </w:tr>
      <w:tr w:rsidR="00B10949" w:rsidRPr="00A33571" w14:paraId="0FE256D3"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7B5EBC49" w14:textId="77777777" w:rsidR="00B10949" w:rsidRPr="00A33571" w:rsidRDefault="00B10949"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1.3</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7C6A2A36" w14:textId="77777777" w:rsidR="00B10949" w:rsidRPr="00A33571" w:rsidRDefault="00B10949"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Özel eğitime ihtiyaç duyan ve özel politika gerektiren grupların (engelliler, üstün yetenekliler romanlar, cezaevlerinde bireyler, yaşlılar, mevsimlik tarım işçilerinin çocuklarının eğitimi vb.) hayat boyu öğrenmeye erişimleri artırılacaktır.</w:t>
            </w:r>
          </w:p>
        </w:tc>
      </w:tr>
      <w:tr w:rsidR="00B10949" w:rsidRPr="00A33571" w14:paraId="11DC26CB" w14:textId="77777777" w:rsidTr="00F0195E">
        <w:trPr>
          <w:trHeight w:val="1695"/>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264DA69B" w14:textId="77777777" w:rsidR="00B10949" w:rsidRPr="00A33571" w:rsidRDefault="00B10949"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0BFD5CC2" w14:textId="77777777" w:rsidR="00B10949" w:rsidRPr="00A33571" w:rsidRDefault="00B10949"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Hayat boyu öğrenme kurumları özel eğitime ihtiyaç duyan bireylere uygun hâle getirilecektir.</w:t>
            </w:r>
            <w:r w:rsidRPr="00A33571">
              <w:rPr>
                <w:rFonts w:ascii="Times New Roman" w:eastAsia="Times New Roman" w:hAnsi="Times New Roman" w:cs="Times New Roman"/>
                <w:color w:val="000000"/>
                <w:kern w:val="0"/>
                <w:sz w:val="20"/>
                <w:szCs w:val="20"/>
                <w:lang w:eastAsia="tr-TR"/>
                <w14:ligatures w14:val="none"/>
              </w:rPr>
              <w:br/>
              <w:t>S2. Özel eğitime ihtiyaç duyan bireylere kurslar düzenlenecektir.</w:t>
            </w:r>
            <w:r w:rsidRPr="00A33571">
              <w:rPr>
                <w:rFonts w:ascii="Times New Roman" w:eastAsia="Times New Roman" w:hAnsi="Times New Roman" w:cs="Times New Roman"/>
                <w:color w:val="000000"/>
                <w:kern w:val="0"/>
                <w:sz w:val="20"/>
                <w:szCs w:val="20"/>
                <w:lang w:eastAsia="tr-TR"/>
                <w14:ligatures w14:val="none"/>
              </w:rPr>
              <w:br/>
              <w:t>S3. Özel eğitime ihtiyaç duyan bireylerin ailelerine yönelik kurslar düzenlenecektir.</w:t>
            </w:r>
            <w:r w:rsidRPr="00A33571">
              <w:rPr>
                <w:rFonts w:ascii="Times New Roman" w:eastAsia="Times New Roman" w:hAnsi="Times New Roman" w:cs="Times New Roman"/>
                <w:color w:val="000000"/>
                <w:kern w:val="0"/>
                <w:sz w:val="20"/>
                <w:szCs w:val="20"/>
                <w:lang w:eastAsia="tr-TR"/>
                <w14:ligatures w14:val="none"/>
              </w:rPr>
              <w:br/>
              <w:t>S4. Özel eğitime ihtiyaç duyan bireylerin yaygın eğitim faaliyetlerine katılmasının önündeki tanıtım eksikliği, kuruma erişimde yaşanan sorunlar vb. engeller tespit edilerek bu sorunların giderilmesine yönelik çalışmalar yürütülecektir.</w:t>
            </w:r>
            <w:r w:rsidRPr="00A33571">
              <w:rPr>
                <w:rFonts w:ascii="Times New Roman" w:eastAsia="Times New Roman" w:hAnsi="Times New Roman" w:cs="Times New Roman"/>
                <w:color w:val="000000"/>
                <w:kern w:val="0"/>
                <w:sz w:val="20"/>
                <w:szCs w:val="20"/>
                <w:lang w:eastAsia="tr-TR"/>
                <w14:ligatures w14:val="none"/>
              </w:rPr>
              <w:br/>
              <w:t>S5. Özel politika gerektiren gruplara yönelik alan taraması faaliyetleri yürütülecektir. S6. Özel politika gerektiren gruplara yönelik meslek kursları düzenlenecektir.</w:t>
            </w:r>
          </w:p>
        </w:tc>
      </w:tr>
      <w:tr w:rsidR="00B10949" w:rsidRPr="00A33571" w14:paraId="0F965359" w14:textId="77777777" w:rsidTr="00F0195E">
        <w:trPr>
          <w:trHeight w:val="499"/>
        </w:trPr>
        <w:tc>
          <w:tcPr>
            <w:tcW w:w="674" w:type="pct"/>
            <w:tcBorders>
              <w:top w:val="nil"/>
              <w:left w:val="nil"/>
              <w:bottom w:val="nil"/>
              <w:right w:val="nil"/>
            </w:tcBorders>
            <w:shd w:val="clear" w:color="auto" w:fill="auto"/>
            <w:vAlign w:val="center"/>
            <w:hideMark/>
          </w:tcPr>
          <w:p w14:paraId="3366EEFF" w14:textId="77777777" w:rsidR="00B10949" w:rsidRDefault="00B10949" w:rsidP="009B7B67">
            <w:pPr>
              <w:spacing w:after="0" w:line="240" w:lineRule="auto"/>
              <w:rPr>
                <w:rFonts w:ascii="Calibri" w:eastAsia="Times New Roman" w:hAnsi="Calibri" w:cs="Times New Roman"/>
                <w:color w:val="000000"/>
                <w:kern w:val="0"/>
                <w:lang w:eastAsia="tr-TR"/>
                <w14:ligatures w14:val="none"/>
              </w:rPr>
            </w:pPr>
          </w:p>
          <w:p w14:paraId="0EEB80DC" w14:textId="77777777" w:rsidR="001D4D6C" w:rsidRDefault="001D4D6C" w:rsidP="009B7B67">
            <w:pPr>
              <w:spacing w:after="0" w:line="240" w:lineRule="auto"/>
              <w:rPr>
                <w:rFonts w:ascii="Calibri" w:eastAsia="Times New Roman" w:hAnsi="Calibri" w:cs="Times New Roman"/>
                <w:color w:val="000000"/>
                <w:kern w:val="0"/>
                <w:lang w:eastAsia="tr-TR"/>
                <w14:ligatures w14:val="none"/>
              </w:rPr>
            </w:pPr>
          </w:p>
          <w:p w14:paraId="45C8E295" w14:textId="77777777" w:rsidR="001D4D6C" w:rsidRPr="00A33571" w:rsidRDefault="001D4D6C"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46A947BE" w14:textId="77777777" w:rsidR="00B10949" w:rsidRPr="00A33571" w:rsidRDefault="00B10949" w:rsidP="009B7B67">
            <w:pPr>
              <w:spacing w:after="0" w:line="240" w:lineRule="auto"/>
              <w:rPr>
                <w:rFonts w:ascii="Calibri" w:eastAsia="Times New Roman" w:hAnsi="Calibri" w:cs="Times New Roman"/>
                <w:color w:val="000000"/>
                <w:kern w:val="0"/>
                <w:lang w:eastAsia="tr-TR"/>
                <w14:ligatures w14:val="none"/>
              </w:rPr>
            </w:pPr>
          </w:p>
        </w:tc>
        <w:tc>
          <w:tcPr>
            <w:tcW w:w="851" w:type="pct"/>
            <w:tcBorders>
              <w:top w:val="nil"/>
              <w:left w:val="nil"/>
              <w:bottom w:val="nil"/>
              <w:right w:val="nil"/>
            </w:tcBorders>
            <w:shd w:val="clear" w:color="auto" w:fill="auto"/>
            <w:vAlign w:val="center"/>
            <w:hideMark/>
          </w:tcPr>
          <w:p w14:paraId="67322727" w14:textId="77777777" w:rsidR="00B10949" w:rsidRPr="00A33571" w:rsidRDefault="00B10949" w:rsidP="009B7B67">
            <w:pPr>
              <w:spacing w:after="0" w:line="240" w:lineRule="auto"/>
              <w:rPr>
                <w:rFonts w:ascii="Calibri" w:eastAsia="Times New Roman" w:hAnsi="Calibri" w:cs="Times New Roman"/>
                <w:color w:val="000000"/>
                <w:kern w:val="0"/>
                <w:lang w:eastAsia="tr-TR"/>
                <w14:ligatures w14:val="none"/>
              </w:rPr>
            </w:pPr>
          </w:p>
        </w:tc>
        <w:tc>
          <w:tcPr>
            <w:tcW w:w="392" w:type="pct"/>
            <w:tcBorders>
              <w:top w:val="nil"/>
              <w:left w:val="nil"/>
              <w:bottom w:val="nil"/>
              <w:right w:val="nil"/>
            </w:tcBorders>
            <w:shd w:val="clear" w:color="auto" w:fill="auto"/>
            <w:vAlign w:val="center"/>
            <w:hideMark/>
          </w:tcPr>
          <w:p w14:paraId="0A14E8ED" w14:textId="77777777" w:rsidR="00B10949" w:rsidRPr="00A33571" w:rsidRDefault="00B10949" w:rsidP="009B7B67">
            <w:pPr>
              <w:spacing w:after="0" w:line="240" w:lineRule="auto"/>
              <w:jc w:val="center"/>
              <w:rPr>
                <w:rFonts w:ascii="Calibri" w:eastAsia="Times New Roman" w:hAnsi="Calibri" w:cs="Times New Roman"/>
                <w:color w:val="000000"/>
                <w:kern w:val="0"/>
                <w:lang w:eastAsia="tr-TR"/>
                <w14:ligatures w14:val="none"/>
              </w:rPr>
            </w:pPr>
          </w:p>
        </w:tc>
        <w:tc>
          <w:tcPr>
            <w:tcW w:w="510" w:type="pct"/>
            <w:tcBorders>
              <w:top w:val="nil"/>
              <w:left w:val="nil"/>
              <w:bottom w:val="nil"/>
              <w:right w:val="nil"/>
            </w:tcBorders>
            <w:shd w:val="clear" w:color="auto" w:fill="auto"/>
            <w:vAlign w:val="center"/>
            <w:hideMark/>
          </w:tcPr>
          <w:p w14:paraId="5F3872D6" w14:textId="77777777" w:rsidR="00B10949" w:rsidRPr="00A33571" w:rsidRDefault="00B10949"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139A5210" w14:textId="77777777" w:rsidR="00B10949" w:rsidRPr="00A33571" w:rsidRDefault="00B10949"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224AECE2" w14:textId="77777777" w:rsidR="00B10949" w:rsidRPr="00A33571" w:rsidRDefault="00B10949"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2F6E4F01" w14:textId="77777777" w:rsidR="00B10949" w:rsidRPr="00A33571" w:rsidRDefault="00B10949"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35D995FB" w14:textId="77777777" w:rsidR="00B10949" w:rsidRPr="00A33571" w:rsidRDefault="00B10949" w:rsidP="009B7B67">
            <w:pPr>
              <w:spacing w:after="0" w:line="240" w:lineRule="auto"/>
              <w:jc w:val="center"/>
              <w:rPr>
                <w:rFonts w:ascii="Calibri" w:eastAsia="Times New Roman" w:hAnsi="Calibri" w:cs="Times New Roman"/>
                <w:color w:val="000000"/>
                <w:kern w:val="0"/>
                <w:lang w:eastAsia="tr-TR"/>
                <w14:ligatures w14:val="none"/>
              </w:rPr>
            </w:pPr>
          </w:p>
        </w:tc>
        <w:tc>
          <w:tcPr>
            <w:tcW w:w="345" w:type="pct"/>
            <w:tcBorders>
              <w:top w:val="nil"/>
              <w:left w:val="nil"/>
              <w:bottom w:val="nil"/>
              <w:right w:val="nil"/>
            </w:tcBorders>
            <w:shd w:val="clear" w:color="auto" w:fill="auto"/>
            <w:vAlign w:val="center"/>
            <w:hideMark/>
          </w:tcPr>
          <w:p w14:paraId="775B95FF" w14:textId="77777777" w:rsidR="00B10949" w:rsidRPr="00A33571" w:rsidRDefault="00B10949" w:rsidP="009B7B67">
            <w:pPr>
              <w:spacing w:after="0" w:line="240" w:lineRule="auto"/>
              <w:jc w:val="center"/>
              <w:rPr>
                <w:rFonts w:ascii="Calibri" w:eastAsia="Times New Roman" w:hAnsi="Calibri" w:cs="Times New Roman"/>
                <w:color w:val="000000"/>
                <w:kern w:val="0"/>
                <w:lang w:eastAsia="tr-TR"/>
                <w14:ligatures w14:val="none"/>
              </w:rPr>
            </w:pPr>
          </w:p>
        </w:tc>
      </w:tr>
      <w:tr w:rsidR="00B10949" w:rsidRPr="00A33571" w14:paraId="3B558886"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15082C9D" w14:textId="1567F1CA" w:rsidR="00B10949" w:rsidRPr="00A33571" w:rsidRDefault="00B10949"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75A44E1C" w14:textId="2964A703" w:rsidR="00B10949" w:rsidRPr="00A33571" w:rsidRDefault="00B10949"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B10949" w:rsidRPr="00A33571" w14:paraId="2D62EFC6"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5B635C5D" w14:textId="77777777" w:rsidR="00B10949" w:rsidRPr="00A33571" w:rsidRDefault="00B10949"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1.</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0DDB33E7" w14:textId="77777777" w:rsidR="00B10949" w:rsidRPr="00A33571" w:rsidRDefault="00B10949"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Öğretimde Niteliğin Artırılmasının Sağlanması</w:t>
            </w:r>
          </w:p>
        </w:tc>
      </w:tr>
      <w:tr w:rsidR="00B10949" w:rsidRPr="00A33571" w14:paraId="0E6B1CD7"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47954403" w14:textId="77777777" w:rsidR="00B10949" w:rsidRPr="00A33571" w:rsidRDefault="00B10949"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2.1</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445F1310" w14:textId="77777777" w:rsidR="00B10949" w:rsidRPr="00A33571" w:rsidRDefault="00B10949"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Hayat boyu öğrenme faaliyetleri yolu ile bireylerde beceri ve yetkinliklerin geliştirilmesi</w:t>
            </w:r>
          </w:p>
        </w:tc>
      </w:tr>
      <w:tr w:rsidR="00B10949" w:rsidRPr="00A33571" w14:paraId="04993935" w14:textId="77777777" w:rsidTr="00F0195E">
        <w:trPr>
          <w:trHeight w:val="1650"/>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4AAF74DD" w14:textId="77777777" w:rsidR="00B10949" w:rsidRPr="00A33571" w:rsidRDefault="00B10949"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482312E8" w14:textId="77777777" w:rsidR="00B10949" w:rsidRPr="00A33571" w:rsidRDefault="00B10949"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Okuma yazma bilmeyen vatandaşların tespiti için alan taraması faaliyetleri yürütülecektir.</w:t>
            </w:r>
            <w:r w:rsidRPr="00A33571">
              <w:rPr>
                <w:rFonts w:ascii="Times New Roman" w:eastAsia="Times New Roman" w:hAnsi="Times New Roman" w:cs="Times New Roman"/>
                <w:color w:val="000000"/>
                <w:kern w:val="0"/>
                <w:sz w:val="20"/>
                <w:szCs w:val="20"/>
                <w:lang w:eastAsia="tr-TR"/>
                <w14:ligatures w14:val="none"/>
              </w:rPr>
              <w:br/>
              <w:t>S2. Çevre koruma alanında bölgede bulunan vatandaşların farkındalığını artırmaya yönelik proje, faaliyet, kurs vb. etkinlikler düzenlenecektir.</w:t>
            </w:r>
            <w:r w:rsidRPr="00A33571">
              <w:rPr>
                <w:rFonts w:ascii="Times New Roman" w:eastAsia="Times New Roman" w:hAnsi="Times New Roman" w:cs="Times New Roman"/>
                <w:color w:val="000000"/>
                <w:kern w:val="0"/>
                <w:sz w:val="20"/>
                <w:szCs w:val="20"/>
                <w:lang w:eastAsia="tr-TR"/>
                <w14:ligatures w14:val="none"/>
              </w:rPr>
              <w:br/>
              <w:t>S3. Çağın gerektirdiği okuryazarlık becerilerinin bölgede bulunan vatandaşlara tanıtımı amaçlı faaliyetler yürütülecektir.</w:t>
            </w:r>
            <w:r w:rsidRPr="00A33571">
              <w:rPr>
                <w:rFonts w:ascii="Times New Roman" w:eastAsia="Times New Roman" w:hAnsi="Times New Roman" w:cs="Times New Roman"/>
                <w:color w:val="000000"/>
                <w:kern w:val="0"/>
                <w:sz w:val="20"/>
                <w:szCs w:val="20"/>
                <w:lang w:eastAsia="tr-TR"/>
                <w14:ligatures w14:val="none"/>
              </w:rPr>
              <w:br/>
              <w:t>S4. Bölgede bulunan iş gücünün becerilerinin artırılmasına yönelik faaliyetler yürütülecektir.</w:t>
            </w:r>
            <w:r w:rsidRPr="00A33571">
              <w:rPr>
                <w:rFonts w:ascii="Times New Roman" w:eastAsia="Times New Roman" w:hAnsi="Times New Roman" w:cs="Times New Roman"/>
                <w:color w:val="000000"/>
                <w:kern w:val="0"/>
                <w:sz w:val="20"/>
                <w:szCs w:val="20"/>
                <w:lang w:eastAsia="tr-TR"/>
                <w14:ligatures w14:val="none"/>
              </w:rPr>
              <w:br/>
              <w:t>S5. Girişimcilik alanında bireylerin farkındalık düzeylerinin artırılmasına yönelik çalışmalar yürütülecektir.</w:t>
            </w:r>
          </w:p>
        </w:tc>
      </w:tr>
    </w:tbl>
    <w:p w14:paraId="70E517C0" w14:textId="77777777" w:rsidR="00B10949" w:rsidRDefault="00B10949" w:rsidP="00272413">
      <w:pPr>
        <w:pStyle w:val="GvdeMetni"/>
        <w:spacing w:before="252" w:line="360" w:lineRule="auto"/>
        <w:ind w:left="118" w:right="115"/>
        <w:jc w:val="both"/>
        <w:rPr>
          <w:lang w:val="tr-TR"/>
        </w:rPr>
      </w:pPr>
    </w:p>
    <w:tbl>
      <w:tblPr>
        <w:tblW w:w="5000" w:type="pct"/>
        <w:tblCellMar>
          <w:left w:w="70" w:type="dxa"/>
          <w:right w:w="70" w:type="dxa"/>
        </w:tblCellMar>
        <w:tblLook w:val="04A0" w:firstRow="1" w:lastRow="0" w:firstColumn="1" w:lastColumn="0" w:noHBand="0" w:noVBand="1"/>
      </w:tblPr>
      <w:tblGrid>
        <w:gridCol w:w="1274"/>
        <w:gridCol w:w="1606"/>
        <w:gridCol w:w="1606"/>
        <w:gridCol w:w="740"/>
        <w:gridCol w:w="963"/>
        <w:gridCol w:w="651"/>
        <w:gridCol w:w="651"/>
        <w:gridCol w:w="651"/>
        <w:gridCol w:w="651"/>
        <w:gridCol w:w="657"/>
      </w:tblGrid>
      <w:tr w:rsidR="00F0195E" w:rsidRPr="00A33571" w14:paraId="1A9D3957"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0BA69F59" w14:textId="348501B5"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123BC911" w14:textId="4FB381BD"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F0195E" w:rsidRPr="00A33571" w14:paraId="3083BC3F"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1CAD7FDF"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2</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470F4981"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Öğretimde Niteliğin Artırılmasının Sağlanması</w:t>
            </w:r>
          </w:p>
        </w:tc>
      </w:tr>
      <w:tr w:rsidR="00F0195E" w:rsidRPr="00A33571" w14:paraId="327C153B"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48D98352"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2.2</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5B8FB0BC"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Hayat boyu öğrenme faaliyetleri yolu ile bireylerde beceri ve yetkinliklerin geliştirilmesi</w:t>
            </w:r>
          </w:p>
        </w:tc>
      </w:tr>
      <w:tr w:rsidR="00F0195E" w:rsidRPr="00A33571" w14:paraId="29CE2BB3" w14:textId="77777777" w:rsidTr="00F0195E">
        <w:trPr>
          <w:trHeight w:val="1890"/>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1B543CC5"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09AC15D4"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Kursiyerlerin alanlarında becerilerini geliştirmelerini, yeterliklerinin farkına varmalarını sağlamak amacıyla fikri mülkiyet alanında çalışmalar geliştirilecektir.</w:t>
            </w:r>
            <w:r w:rsidRPr="00A33571">
              <w:rPr>
                <w:rFonts w:ascii="Times New Roman" w:eastAsia="Times New Roman" w:hAnsi="Times New Roman" w:cs="Times New Roman"/>
                <w:color w:val="000000"/>
                <w:kern w:val="0"/>
                <w:sz w:val="20"/>
                <w:szCs w:val="20"/>
                <w:lang w:eastAsia="tr-TR"/>
                <w14:ligatures w14:val="none"/>
              </w:rPr>
              <w:br/>
              <w:t>S2. Yaygın eğitim kurslarına dair kursiyer memnuniyet oranını ölçülecektir. S3. Halk eğitimi merkezi yöneticilerinin sektörle iletişim ve iş birliği becerileri güçlendirilecektir.</w:t>
            </w:r>
            <w:r w:rsidRPr="00A33571">
              <w:rPr>
                <w:rFonts w:ascii="Times New Roman" w:eastAsia="Times New Roman" w:hAnsi="Times New Roman" w:cs="Times New Roman"/>
                <w:color w:val="000000"/>
                <w:kern w:val="0"/>
                <w:sz w:val="20"/>
                <w:szCs w:val="20"/>
                <w:lang w:eastAsia="tr-TR"/>
                <w14:ligatures w14:val="none"/>
              </w:rPr>
              <w:br/>
              <w:t>S4. Proje ve iş birlikleri ile sosyal paydaşlarla etkileşime yönelik çalışmalar yürütülecektir. S5 Bölgede bulunan alışveriş merkezi, cezaevi, huzurevi, kadın sığınma evleri gibi vatandaşların toplu olarak bulunduğu yerlerde faaliyetler düzenlenecektir.</w:t>
            </w:r>
            <w:r w:rsidRPr="00A33571">
              <w:rPr>
                <w:rFonts w:ascii="Times New Roman" w:eastAsia="Times New Roman" w:hAnsi="Times New Roman" w:cs="Times New Roman"/>
                <w:color w:val="000000"/>
                <w:kern w:val="0"/>
                <w:sz w:val="20"/>
                <w:szCs w:val="20"/>
                <w:lang w:eastAsia="tr-TR"/>
                <w14:ligatures w14:val="none"/>
              </w:rPr>
              <w:br/>
              <w:t>S6 Toplumsal sorunları çözmek amacıyla projeler geliştirilecek ve yerelde sosyal taraflarla bir araya gelinecektir.</w:t>
            </w:r>
            <w:r w:rsidRPr="00A33571">
              <w:rPr>
                <w:rFonts w:ascii="Times New Roman" w:eastAsia="Times New Roman" w:hAnsi="Times New Roman" w:cs="Times New Roman"/>
                <w:color w:val="000000"/>
                <w:kern w:val="0"/>
                <w:sz w:val="20"/>
                <w:szCs w:val="20"/>
                <w:lang w:eastAsia="tr-TR"/>
                <w14:ligatures w14:val="none"/>
              </w:rPr>
              <w:br/>
              <w:t>S7. Kursiyerlerin kültür ve sanat festivalleri gibi etkinliklere katılımları ile öğrendikleri el</w:t>
            </w:r>
            <w:r w:rsidRPr="00A33571">
              <w:rPr>
                <w:rFonts w:ascii="Times New Roman" w:eastAsia="Times New Roman" w:hAnsi="Times New Roman" w:cs="Times New Roman"/>
                <w:color w:val="000000"/>
                <w:kern w:val="0"/>
                <w:sz w:val="20"/>
                <w:szCs w:val="20"/>
                <w:lang w:eastAsia="tr-TR"/>
                <w14:ligatures w14:val="none"/>
              </w:rPr>
              <w:br/>
              <w:t>sanatları ürünlerini pazarlamaları ve girişimcilik becerilerini kullanmaları teşvik edilecektir.</w:t>
            </w:r>
          </w:p>
        </w:tc>
      </w:tr>
      <w:tr w:rsidR="00F0195E" w:rsidRPr="00A33571" w14:paraId="5A2E70F3" w14:textId="77777777" w:rsidTr="00F23292">
        <w:trPr>
          <w:trHeight w:val="499"/>
        </w:trPr>
        <w:tc>
          <w:tcPr>
            <w:tcW w:w="674" w:type="pct"/>
            <w:tcBorders>
              <w:top w:val="nil"/>
              <w:left w:val="nil"/>
              <w:bottom w:val="nil"/>
              <w:right w:val="nil"/>
            </w:tcBorders>
            <w:shd w:val="clear" w:color="auto" w:fill="auto"/>
            <w:vAlign w:val="center"/>
          </w:tcPr>
          <w:p w14:paraId="656F4904"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tcPr>
          <w:p w14:paraId="79511A3B"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tcPr>
          <w:p w14:paraId="37684C56"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392" w:type="pct"/>
            <w:tcBorders>
              <w:top w:val="nil"/>
              <w:left w:val="nil"/>
              <w:bottom w:val="nil"/>
              <w:right w:val="nil"/>
            </w:tcBorders>
            <w:shd w:val="clear" w:color="auto" w:fill="auto"/>
            <w:vAlign w:val="center"/>
          </w:tcPr>
          <w:p w14:paraId="37453F4F"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510" w:type="pct"/>
            <w:tcBorders>
              <w:top w:val="nil"/>
              <w:left w:val="nil"/>
              <w:bottom w:val="nil"/>
              <w:right w:val="nil"/>
            </w:tcBorders>
            <w:shd w:val="clear" w:color="auto" w:fill="auto"/>
            <w:vAlign w:val="center"/>
          </w:tcPr>
          <w:p w14:paraId="769A78C9"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tcPr>
          <w:p w14:paraId="1F18B4FA"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tcPr>
          <w:p w14:paraId="11E39B56"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tcPr>
          <w:p w14:paraId="63CAF4C7"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tcPr>
          <w:p w14:paraId="7C1D5B85"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8" w:type="pct"/>
            <w:tcBorders>
              <w:top w:val="nil"/>
              <w:left w:val="nil"/>
              <w:bottom w:val="nil"/>
              <w:right w:val="nil"/>
            </w:tcBorders>
            <w:shd w:val="clear" w:color="auto" w:fill="auto"/>
            <w:vAlign w:val="center"/>
          </w:tcPr>
          <w:p w14:paraId="0D4CE65F"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r>
      <w:tr w:rsidR="00F0195E" w:rsidRPr="00A33571" w14:paraId="612BD642"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42AFFB16" w14:textId="14317DBF"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7440488A" w14:textId="6D9F529F"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F0195E" w:rsidRPr="00A33571" w14:paraId="29114B14"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69C7930B"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1.</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2860EA82"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Öğretimde Niteliğin Artırılmasının Sağlanması</w:t>
            </w:r>
          </w:p>
        </w:tc>
      </w:tr>
      <w:tr w:rsidR="00F0195E" w:rsidRPr="00A33571" w14:paraId="2EDA167E"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177A0D8B"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2.3</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406647B7"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Bireylerin yaşam becerileri geliştirilmesi için rehberlik faaliyetleri güçlendirilecektir.</w:t>
            </w:r>
          </w:p>
        </w:tc>
      </w:tr>
      <w:tr w:rsidR="00F0195E" w:rsidRPr="00A33571" w14:paraId="7852A2C8"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FD966"/>
            <w:vAlign w:val="center"/>
            <w:hideMark/>
          </w:tcPr>
          <w:p w14:paraId="7F9D9F89"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PG NO</w:t>
            </w:r>
          </w:p>
        </w:tc>
        <w:tc>
          <w:tcPr>
            <w:tcW w:w="1699" w:type="pct"/>
            <w:gridSpan w:val="2"/>
            <w:tcBorders>
              <w:top w:val="single" w:sz="4" w:space="0" w:color="auto"/>
              <w:left w:val="nil"/>
              <w:bottom w:val="single" w:sz="4" w:space="0" w:color="auto"/>
              <w:right w:val="single" w:sz="4" w:space="0" w:color="auto"/>
            </w:tcBorders>
            <w:shd w:val="clear" w:color="000000" w:fill="FFD966"/>
            <w:vAlign w:val="center"/>
            <w:hideMark/>
          </w:tcPr>
          <w:p w14:paraId="5CFE3AB6"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Performans Göstergeleri</w:t>
            </w:r>
          </w:p>
        </w:tc>
        <w:tc>
          <w:tcPr>
            <w:tcW w:w="392" w:type="pct"/>
            <w:tcBorders>
              <w:top w:val="nil"/>
              <w:left w:val="nil"/>
              <w:bottom w:val="single" w:sz="4" w:space="0" w:color="auto"/>
              <w:right w:val="single" w:sz="4" w:space="0" w:color="auto"/>
            </w:tcBorders>
            <w:shd w:val="clear" w:color="000000" w:fill="FFD966"/>
            <w:vAlign w:val="center"/>
            <w:hideMark/>
          </w:tcPr>
          <w:p w14:paraId="201F4032" w14:textId="77777777" w:rsidR="00F0195E" w:rsidRPr="00A33571" w:rsidRDefault="00F0195E" w:rsidP="009B7B6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Hedefe Etkisi (%)</w:t>
            </w:r>
          </w:p>
        </w:tc>
        <w:tc>
          <w:tcPr>
            <w:tcW w:w="510" w:type="pct"/>
            <w:tcBorders>
              <w:top w:val="nil"/>
              <w:left w:val="nil"/>
              <w:bottom w:val="single" w:sz="4" w:space="0" w:color="auto"/>
              <w:right w:val="single" w:sz="4" w:space="0" w:color="auto"/>
            </w:tcBorders>
            <w:shd w:val="clear" w:color="000000" w:fill="FFD966"/>
            <w:vAlign w:val="center"/>
            <w:hideMark/>
          </w:tcPr>
          <w:p w14:paraId="69EE7D1A" w14:textId="77777777" w:rsidR="00F0195E" w:rsidRPr="00A33571" w:rsidRDefault="00F0195E" w:rsidP="009B7B6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Başlangıç Değeri</w:t>
            </w:r>
          </w:p>
        </w:tc>
        <w:tc>
          <w:tcPr>
            <w:tcW w:w="344" w:type="pct"/>
            <w:tcBorders>
              <w:top w:val="nil"/>
              <w:left w:val="nil"/>
              <w:bottom w:val="single" w:sz="4" w:space="0" w:color="auto"/>
              <w:right w:val="single" w:sz="4" w:space="0" w:color="auto"/>
            </w:tcBorders>
            <w:shd w:val="clear" w:color="000000" w:fill="FFD966"/>
            <w:vAlign w:val="center"/>
            <w:hideMark/>
          </w:tcPr>
          <w:p w14:paraId="7D423E76" w14:textId="77777777" w:rsidR="00F0195E" w:rsidRPr="00A33571" w:rsidRDefault="00F0195E" w:rsidP="009B7B6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2024 Hedef</w:t>
            </w:r>
          </w:p>
        </w:tc>
        <w:tc>
          <w:tcPr>
            <w:tcW w:w="344" w:type="pct"/>
            <w:tcBorders>
              <w:top w:val="nil"/>
              <w:left w:val="nil"/>
              <w:bottom w:val="single" w:sz="4" w:space="0" w:color="auto"/>
              <w:right w:val="single" w:sz="4" w:space="0" w:color="auto"/>
            </w:tcBorders>
            <w:shd w:val="clear" w:color="000000" w:fill="FFD966"/>
            <w:vAlign w:val="center"/>
            <w:hideMark/>
          </w:tcPr>
          <w:p w14:paraId="716323E9" w14:textId="77777777" w:rsidR="00F0195E" w:rsidRPr="00A33571" w:rsidRDefault="00F0195E" w:rsidP="009B7B6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2025 Hedef</w:t>
            </w:r>
          </w:p>
        </w:tc>
        <w:tc>
          <w:tcPr>
            <w:tcW w:w="344" w:type="pct"/>
            <w:tcBorders>
              <w:top w:val="nil"/>
              <w:left w:val="nil"/>
              <w:bottom w:val="single" w:sz="4" w:space="0" w:color="auto"/>
              <w:right w:val="single" w:sz="4" w:space="0" w:color="auto"/>
            </w:tcBorders>
            <w:shd w:val="clear" w:color="000000" w:fill="FFD966"/>
            <w:vAlign w:val="center"/>
            <w:hideMark/>
          </w:tcPr>
          <w:p w14:paraId="036582D5" w14:textId="77777777" w:rsidR="00F0195E" w:rsidRPr="00A33571" w:rsidRDefault="00F0195E" w:rsidP="009B7B6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2026 Hedef</w:t>
            </w:r>
          </w:p>
        </w:tc>
        <w:tc>
          <w:tcPr>
            <w:tcW w:w="344" w:type="pct"/>
            <w:tcBorders>
              <w:top w:val="nil"/>
              <w:left w:val="nil"/>
              <w:bottom w:val="single" w:sz="4" w:space="0" w:color="auto"/>
              <w:right w:val="single" w:sz="4" w:space="0" w:color="auto"/>
            </w:tcBorders>
            <w:shd w:val="clear" w:color="000000" w:fill="FFD966"/>
            <w:vAlign w:val="center"/>
            <w:hideMark/>
          </w:tcPr>
          <w:p w14:paraId="6858C91E" w14:textId="77777777" w:rsidR="00F0195E" w:rsidRPr="00A33571" w:rsidRDefault="00F0195E" w:rsidP="009B7B6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2027 Hedef</w:t>
            </w:r>
          </w:p>
        </w:tc>
        <w:tc>
          <w:tcPr>
            <w:tcW w:w="348" w:type="pct"/>
            <w:tcBorders>
              <w:top w:val="nil"/>
              <w:left w:val="nil"/>
              <w:bottom w:val="single" w:sz="4" w:space="0" w:color="auto"/>
              <w:right w:val="single" w:sz="8" w:space="0" w:color="auto"/>
            </w:tcBorders>
            <w:shd w:val="clear" w:color="000000" w:fill="FFD966"/>
            <w:vAlign w:val="center"/>
            <w:hideMark/>
          </w:tcPr>
          <w:p w14:paraId="31287664" w14:textId="77777777" w:rsidR="00F0195E" w:rsidRPr="00A33571" w:rsidRDefault="00F0195E" w:rsidP="009B7B6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2028 Hedef</w:t>
            </w:r>
          </w:p>
        </w:tc>
      </w:tr>
      <w:tr w:rsidR="00F0195E" w:rsidRPr="00A33571" w14:paraId="38DC8A33" w14:textId="77777777" w:rsidTr="00F0195E">
        <w:trPr>
          <w:trHeight w:val="1740"/>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34BD4DEB"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5D62F84D"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Kurum rehber öğretmenleri aracılığı ile kurslara katılan kursiyerlerin diğer kurslarla ilgili bilgilendirilmesi sağlanacaktır.</w:t>
            </w:r>
            <w:r w:rsidRPr="00A33571">
              <w:rPr>
                <w:rFonts w:ascii="Times New Roman" w:eastAsia="Times New Roman" w:hAnsi="Times New Roman" w:cs="Times New Roman"/>
                <w:color w:val="000000"/>
                <w:kern w:val="0"/>
                <w:sz w:val="20"/>
                <w:szCs w:val="20"/>
                <w:lang w:eastAsia="tr-TR"/>
                <w14:ligatures w14:val="none"/>
              </w:rPr>
              <w:br/>
              <w:t>S2. Meslek kurslarına katılan kursiyerlerin mesleğe geçişleri aşamasında mesleki rehberlik faaliyetleri yürütülecektir.</w:t>
            </w:r>
            <w:r w:rsidRPr="00A33571">
              <w:rPr>
                <w:rFonts w:ascii="Times New Roman" w:eastAsia="Times New Roman" w:hAnsi="Times New Roman" w:cs="Times New Roman"/>
                <w:color w:val="000000"/>
                <w:kern w:val="0"/>
                <w:sz w:val="20"/>
                <w:szCs w:val="20"/>
                <w:lang w:eastAsia="tr-TR"/>
                <w14:ligatures w14:val="none"/>
              </w:rPr>
              <w:br/>
              <w:t>S3. Meslek kurslarına katılan kursiyerlerin yereldeki işverenlerle iletişimi sağlanacaktır. S4. Kurum rehber öğretmenleri aracılığı ile kurslara katılan kursiyerlere kişisel rehberlik faaliyetleri yürütülecektir.</w:t>
            </w:r>
            <w:r w:rsidRPr="00A33571">
              <w:rPr>
                <w:rFonts w:ascii="Times New Roman" w:eastAsia="Times New Roman" w:hAnsi="Times New Roman" w:cs="Times New Roman"/>
                <w:color w:val="000000"/>
                <w:kern w:val="0"/>
                <w:sz w:val="20"/>
                <w:szCs w:val="20"/>
                <w:lang w:eastAsia="tr-TR"/>
                <w14:ligatures w14:val="none"/>
              </w:rPr>
              <w:br/>
              <w:t>S5 Merkezin bulunduğu ilçe merkezindeki yerel sektör temsilcileri ile görüşmeler gerçekleştirilerek işgücü talebine uygun meslek kursları açılacaktır.</w:t>
            </w:r>
            <w:r w:rsidRPr="00A33571">
              <w:rPr>
                <w:rFonts w:ascii="Times New Roman" w:eastAsia="Times New Roman" w:hAnsi="Times New Roman" w:cs="Times New Roman"/>
                <w:color w:val="000000"/>
                <w:kern w:val="0"/>
                <w:sz w:val="20"/>
                <w:szCs w:val="20"/>
                <w:lang w:eastAsia="tr-TR"/>
                <w14:ligatures w14:val="none"/>
              </w:rPr>
              <w:br/>
              <w:t>S6 Eğitimlere katılanların geri bildirim puanlarının değerlendirilmesi sağlanacaktır.</w:t>
            </w:r>
          </w:p>
        </w:tc>
      </w:tr>
      <w:tr w:rsidR="00F0195E" w:rsidRPr="00A33571" w14:paraId="01F62222" w14:textId="77777777" w:rsidTr="00F0195E">
        <w:trPr>
          <w:trHeight w:val="499"/>
        </w:trPr>
        <w:tc>
          <w:tcPr>
            <w:tcW w:w="674" w:type="pct"/>
            <w:tcBorders>
              <w:top w:val="nil"/>
              <w:left w:val="nil"/>
              <w:bottom w:val="nil"/>
              <w:right w:val="nil"/>
            </w:tcBorders>
            <w:shd w:val="clear" w:color="auto" w:fill="auto"/>
            <w:vAlign w:val="center"/>
            <w:hideMark/>
          </w:tcPr>
          <w:p w14:paraId="7FAE9366"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6759BE31"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78E24DAA"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392" w:type="pct"/>
            <w:tcBorders>
              <w:top w:val="nil"/>
              <w:left w:val="nil"/>
              <w:bottom w:val="nil"/>
              <w:right w:val="nil"/>
            </w:tcBorders>
            <w:shd w:val="clear" w:color="auto" w:fill="auto"/>
            <w:vAlign w:val="center"/>
            <w:hideMark/>
          </w:tcPr>
          <w:p w14:paraId="1CCA7A3B"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510" w:type="pct"/>
            <w:tcBorders>
              <w:top w:val="nil"/>
              <w:left w:val="nil"/>
              <w:bottom w:val="nil"/>
              <w:right w:val="nil"/>
            </w:tcBorders>
            <w:shd w:val="clear" w:color="auto" w:fill="auto"/>
            <w:vAlign w:val="center"/>
            <w:hideMark/>
          </w:tcPr>
          <w:p w14:paraId="1EBFEC7F"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43E08D6B"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189E0E13"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028EBE55"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392864AC"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8" w:type="pct"/>
            <w:tcBorders>
              <w:top w:val="nil"/>
              <w:left w:val="nil"/>
              <w:bottom w:val="nil"/>
              <w:right w:val="nil"/>
            </w:tcBorders>
            <w:shd w:val="clear" w:color="auto" w:fill="auto"/>
            <w:vAlign w:val="center"/>
            <w:hideMark/>
          </w:tcPr>
          <w:p w14:paraId="5DAAF141"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r>
      <w:tr w:rsidR="00F0195E" w:rsidRPr="00A33571" w14:paraId="41D4F295"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5A882BD2" w14:textId="466EF1B1"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3505FD58" w14:textId="49B1D616"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F0195E" w:rsidRPr="00A33571" w14:paraId="47BFC109"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216B2143"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1.</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25E7C6BB"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r w:rsidR="00F0195E" w:rsidRPr="00A33571" w14:paraId="4733ADFF"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225D4C97"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3.1</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704FF9EB"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fiziki mekânlarının ihtiyaç ve hedefleri doğrultusunda iyileştirilmesi sağlanacaktır.</w:t>
            </w:r>
          </w:p>
        </w:tc>
      </w:tr>
      <w:tr w:rsidR="00F0195E" w:rsidRPr="00A33571" w14:paraId="720C5B17" w14:textId="77777777" w:rsidTr="00F0195E">
        <w:trPr>
          <w:trHeight w:val="2460"/>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243A1E6A"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64AD93CF"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Başta kendi binaları olmak üzere vatandaşlara hizmet sunulan mekânların bölümleri (derslik, öğretmenler odası, idari bölüm, kurum bahçesi, sergi salonu vb.) güçlendirilecektir. S2. Kurum personelinin kurumsal aidiyetini artırmak ve vatandaşlar için kurumları daha cazip hale getirmek için uygun koşullarda sosyal alanlar (kütüphane, çok amaçlı salon, atölye, bilişim sınıfı, çocuk oyun ve bakım odası vb.) oluşturulacaktır.</w:t>
            </w:r>
            <w:r w:rsidRPr="00A33571">
              <w:rPr>
                <w:rFonts w:ascii="Times New Roman" w:eastAsia="Times New Roman" w:hAnsi="Times New Roman" w:cs="Times New Roman"/>
                <w:color w:val="000000"/>
                <w:kern w:val="0"/>
                <w:sz w:val="20"/>
                <w:szCs w:val="20"/>
                <w:lang w:eastAsia="tr-TR"/>
                <w14:ligatures w14:val="none"/>
              </w:rPr>
              <w:br/>
              <w:t>S3. Mesleki eğitim yapılacak atölyelerin düzenlenmesi ve mesleki kurslarda kullanılan araç</w:t>
            </w:r>
            <w:r w:rsidRPr="00A33571">
              <w:rPr>
                <w:rFonts w:ascii="Cambria Math" w:eastAsia="Times New Roman" w:hAnsi="Cambria Math" w:cs="Cambria Math"/>
                <w:color w:val="000000"/>
                <w:kern w:val="0"/>
                <w:sz w:val="20"/>
                <w:szCs w:val="20"/>
                <w:lang w:eastAsia="tr-TR"/>
                <w14:ligatures w14:val="none"/>
              </w:rPr>
              <w:t>‐</w:t>
            </w:r>
            <w:r w:rsidRPr="00A33571">
              <w:rPr>
                <w:rFonts w:ascii="Times New Roman" w:eastAsia="Times New Roman" w:hAnsi="Times New Roman" w:cs="Times New Roman"/>
                <w:color w:val="000000"/>
                <w:kern w:val="0"/>
                <w:sz w:val="20"/>
                <w:szCs w:val="20"/>
                <w:lang w:eastAsia="tr-TR"/>
                <w14:ligatures w14:val="none"/>
              </w:rPr>
              <w:t xml:space="preserve"> gerecin modernizasyonu, yenilenmesini, bakım ve onarımı sağlanacaktır.</w:t>
            </w:r>
            <w:r w:rsidRPr="00A33571">
              <w:rPr>
                <w:rFonts w:ascii="Times New Roman" w:eastAsia="Times New Roman" w:hAnsi="Times New Roman" w:cs="Times New Roman"/>
                <w:color w:val="000000"/>
                <w:kern w:val="0"/>
                <w:sz w:val="20"/>
                <w:szCs w:val="20"/>
                <w:lang w:eastAsia="tr-TR"/>
                <w14:ligatures w14:val="none"/>
              </w:rPr>
              <w:br/>
              <w:t>S4. Kurslarda verimliliği artırmak adına açılacak olan kurslarda ihtiyaç duyulacak her türlü donatım malzemesinin (bilgisayar, yazıcı, tezgâh vb.) temini yapılacaktır.</w:t>
            </w:r>
            <w:r w:rsidRPr="00A33571">
              <w:rPr>
                <w:rFonts w:ascii="Times New Roman" w:eastAsia="Times New Roman" w:hAnsi="Times New Roman" w:cs="Times New Roman"/>
                <w:color w:val="000000"/>
                <w:kern w:val="0"/>
                <w:sz w:val="20"/>
                <w:szCs w:val="20"/>
                <w:lang w:eastAsia="tr-TR"/>
                <w14:ligatures w14:val="none"/>
              </w:rPr>
              <w:br/>
              <w:t>S5. Temizlik ve hijyen memnuniyet düzeyi belirlemek için anketler uygulanarak yapılacak değerlendirmeler sonucunda gerekli tedbirler alınacaktır.</w:t>
            </w:r>
            <w:r w:rsidRPr="00A33571">
              <w:rPr>
                <w:rFonts w:ascii="Times New Roman" w:eastAsia="Times New Roman" w:hAnsi="Times New Roman" w:cs="Times New Roman"/>
                <w:color w:val="000000"/>
                <w:kern w:val="0"/>
                <w:sz w:val="20"/>
                <w:szCs w:val="20"/>
                <w:lang w:eastAsia="tr-TR"/>
                <w14:ligatures w14:val="none"/>
              </w:rPr>
              <w:br/>
              <w:t>S6. Bilişim altyapısını güçlendirmek amacıyla sektörle iş birlikleri yapılacaktır.</w:t>
            </w:r>
            <w:r w:rsidRPr="00A33571">
              <w:rPr>
                <w:rFonts w:ascii="Times New Roman" w:eastAsia="Times New Roman" w:hAnsi="Times New Roman" w:cs="Times New Roman"/>
                <w:color w:val="000000"/>
                <w:kern w:val="0"/>
                <w:sz w:val="20"/>
                <w:szCs w:val="20"/>
                <w:lang w:eastAsia="tr-TR"/>
                <w14:ligatures w14:val="none"/>
              </w:rPr>
              <w:br/>
              <w:t>S7. Halk eğitimi programlarının bütçe ve kaynak kullanımının etkin yönetimi sağlanacaktır.</w:t>
            </w:r>
          </w:p>
        </w:tc>
      </w:tr>
      <w:tr w:rsidR="00F0195E" w:rsidRPr="00A33571" w14:paraId="5D2C1F94" w14:textId="77777777" w:rsidTr="00F23292">
        <w:trPr>
          <w:trHeight w:val="499"/>
        </w:trPr>
        <w:tc>
          <w:tcPr>
            <w:tcW w:w="674" w:type="pct"/>
            <w:tcBorders>
              <w:top w:val="nil"/>
              <w:left w:val="nil"/>
              <w:bottom w:val="nil"/>
              <w:right w:val="nil"/>
            </w:tcBorders>
            <w:shd w:val="clear" w:color="auto" w:fill="auto"/>
            <w:vAlign w:val="center"/>
          </w:tcPr>
          <w:p w14:paraId="5F0F7AF6"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tcPr>
          <w:p w14:paraId="6FED2813"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782752A4"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392" w:type="pct"/>
            <w:tcBorders>
              <w:top w:val="nil"/>
              <w:left w:val="nil"/>
              <w:bottom w:val="nil"/>
              <w:right w:val="nil"/>
            </w:tcBorders>
            <w:shd w:val="clear" w:color="auto" w:fill="auto"/>
            <w:vAlign w:val="center"/>
            <w:hideMark/>
          </w:tcPr>
          <w:p w14:paraId="179A5371"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510" w:type="pct"/>
            <w:tcBorders>
              <w:top w:val="nil"/>
              <w:left w:val="nil"/>
              <w:bottom w:val="nil"/>
              <w:right w:val="nil"/>
            </w:tcBorders>
            <w:shd w:val="clear" w:color="auto" w:fill="auto"/>
            <w:vAlign w:val="center"/>
            <w:hideMark/>
          </w:tcPr>
          <w:p w14:paraId="167FE541"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438AA1DD"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38707E6B"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4EAE8E43"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19946D72"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8" w:type="pct"/>
            <w:tcBorders>
              <w:top w:val="nil"/>
              <w:left w:val="nil"/>
              <w:bottom w:val="nil"/>
              <w:right w:val="nil"/>
            </w:tcBorders>
            <w:shd w:val="clear" w:color="auto" w:fill="auto"/>
            <w:vAlign w:val="center"/>
            <w:hideMark/>
          </w:tcPr>
          <w:p w14:paraId="6E375E5E"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r>
      <w:tr w:rsidR="00F0195E" w:rsidRPr="00A33571" w14:paraId="292CD564"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00C44C1B" w14:textId="56E735E2"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05A86B66" w14:textId="293AFC21"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F0195E" w:rsidRPr="00A33571" w14:paraId="116E92E3"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3803182F"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3</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69C3A3C4"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r w:rsidR="00F0195E" w:rsidRPr="00A33571" w14:paraId="4F8CB21A"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5A05CB88"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3.2</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2B5DFBAC"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 yöneticilerinin ve öğretmenlerin mesleki gelişimleri güçlendirilecektir.</w:t>
            </w:r>
          </w:p>
        </w:tc>
      </w:tr>
      <w:tr w:rsidR="00F0195E" w:rsidRPr="00A33571" w14:paraId="2093504A" w14:textId="77777777" w:rsidTr="00F0195E">
        <w:trPr>
          <w:trHeight w:val="1395"/>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32B050E5"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311C2A66"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Kurum yöneticilerinin ve öğretmenlerin mesleki gelişim ihtiyaçları tespit edilerek, bu ihtiyaçları gidermeye yönelik bir mesleki gelişim planı hazırlanacaktır.</w:t>
            </w:r>
            <w:r w:rsidRPr="00A33571">
              <w:rPr>
                <w:rFonts w:ascii="Times New Roman" w:eastAsia="Times New Roman" w:hAnsi="Times New Roman" w:cs="Times New Roman"/>
                <w:color w:val="000000"/>
                <w:kern w:val="0"/>
                <w:sz w:val="20"/>
                <w:szCs w:val="20"/>
                <w:lang w:eastAsia="tr-TR"/>
                <w14:ligatures w14:val="none"/>
              </w:rPr>
              <w:br/>
              <w:t>S2. Kurum yöneticilerinin ve öğretmenlerin uzaktan hizmet içi eğitimlere katılmaları teşvik edilecektir.</w:t>
            </w:r>
            <w:r w:rsidRPr="00A33571">
              <w:rPr>
                <w:rFonts w:ascii="Times New Roman" w:eastAsia="Times New Roman" w:hAnsi="Times New Roman" w:cs="Times New Roman"/>
                <w:color w:val="000000"/>
                <w:kern w:val="0"/>
                <w:sz w:val="20"/>
                <w:szCs w:val="20"/>
                <w:lang w:eastAsia="tr-TR"/>
                <w14:ligatures w14:val="none"/>
              </w:rPr>
              <w:br/>
              <w:t>S3. Kurumun İSG kapsamında düzenlemeleri yapılarak iş kazaları ve meslek hastalıkları riskleri ortadan kaldırılacak ya da en aza indirilecektir.</w:t>
            </w:r>
          </w:p>
        </w:tc>
      </w:tr>
      <w:tr w:rsidR="00F0195E" w:rsidRPr="00A33571" w14:paraId="48DAA9FF" w14:textId="77777777" w:rsidTr="00F23292">
        <w:trPr>
          <w:trHeight w:val="499"/>
        </w:trPr>
        <w:tc>
          <w:tcPr>
            <w:tcW w:w="674" w:type="pct"/>
            <w:tcBorders>
              <w:top w:val="nil"/>
              <w:left w:val="nil"/>
              <w:bottom w:val="nil"/>
              <w:right w:val="nil"/>
            </w:tcBorders>
            <w:shd w:val="clear" w:color="auto" w:fill="auto"/>
            <w:vAlign w:val="center"/>
          </w:tcPr>
          <w:p w14:paraId="4E7BFA6D"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tcPr>
          <w:p w14:paraId="054315BF"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79A5F44F"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392" w:type="pct"/>
            <w:tcBorders>
              <w:top w:val="nil"/>
              <w:left w:val="nil"/>
              <w:bottom w:val="nil"/>
              <w:right w:val="nil"/>
            </w:tcBorders>
            <w:shd w:val="clear" w:color="auto" w:fill="auto"/>
            <w:vAlign w:val="center"/>
            <w:hideMark/>
          </w:tcPr>
          <w:p w14:paraId="6E9A762E"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510" w:type="pct"/>
            <w:tcBorders>
              <w:top w:val="nil"/>
              <w:left w:val="nil"/>
              <w:bottom w:val="nil"/>
              <w:right w:val="nil"/>
            </w:tcBorders>
            <w:shd w:val="clear" w:color="auto" w:fill="auto"/>
            <w:vAlign w:val="center"/>
            <w:hideMark/>
          </w:tcPr>
          <w:p w14:paraId="36B4A9BD"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4BE08835"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7FD63D34"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58F6FFEE"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16C53A09"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8" w:type="pct"/>
            <w:tcBorders>
              <w:top w:val="nil"/>
              <w:left w:val="nil"/>
              <w:bottom w:val="nil"/>
              <w:right w:val="nil"/>
            </w:tcBorders>
            <w:shd w:val="clear" w:color="auto" w:fill="auto"/>
            <w:vAlign w:val="center"/>
            <w:hideMark/>
          </w:tcPr>
          <w:p w14:paraId="27502651"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r>
      <w:tr w:rsidR="00F0195E" w:rsidRPr="00A33571" w14:paraId="31F139E7"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07B87ACD" w14:textId="65E2A5DB"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4B4BB1CF" w14:textId="7F0B0C45"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F0195E" w:rsidRPr="00A33571" w14:paraId="60AEDD4E"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0E471562"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3</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580C087F"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r w:rsidR="00F0195E" w:rsidRPr="00A33571" w14:paraId="4B5951CC"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2F6CEC21"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3.3.</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00AB6BF5"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öğretimin bilişsel, duyuşsal ve davranışsal açıdan sağlıklı ve güvenli bir ortamda gerçekleştirilme için kurum sağlığı ve güvenliği geliştirilecektir.</w:t>
            </w:r>
          </w:p>
        </w:tc>
      </w:tr>
      <w:tr w:rsidR="00F0195E" w:rsidRPr="00A33571" w14:paraId="6EA3378D" w14:textId="77777777" w:rsidTr="00F0195E">
        <w:trPr>
          <w:trHeight w:val="1635"/>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496C5FF7"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5DAA704E"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Atölye ve laboratuvarlarda iş kazası yaşanmaması için bilgilendirme faaliyetleri yapılacak ve eğitim ortamları iş güvenliği ve sağlığına uygun hale getirilecektir.</w:t>
            </w:r>
            <w:r w:rsidRPr="00A33571">
              <w:rPr>
                <w:rFonts w:ascii="Times New Roman" w:eastAsia="Times New Roman" w:hAnsi="Times New Roman" w:cs="Times New Roman"/>
                <w:color w:val="000000"/>
                <w:kern w:val="0"/>
                <w:sz w:val="20"/>
                <w:szCs w:val="20"/>
                <w:lang w:eastAsia="tr-TR"/>
                <w14:ligatures w14:val="none"/>
              </w:rPr>
              <w:br/>
              <w:t>S2. Kurum binasının depreme karşı dayanaklılık testi yapılacaktır.</w:t>
            </w:r>
            <w:r w:rsidRPr="00A33571">
              <w:rPr>
                <w:rFonts w:ascii="Times New Roman" w:eastAsia="Times New Roman" w:hAnsi="Times New Roman" w:cs="Times New Roman"/>
                <w:color w:val="000000"/>
                <w:kern w:val="0"/>
                <w:sz w:val="20"/>
                <w:szCs w:val="20"/>
                <w:lang w:eastAsia="tr-TR"/>
                <w14:ligatures w14:val="none"/>
              </w:rPr>
              <w:br/>
              <w:t>S3. Doğa, insan ve teknoloji kaynaklı (deprem, sel, heyelan, yangın, çığ ve salgın hastalıklar vd.) konularında alan uzmanları ile iş birliğinde öğretmen ve kursiyerlere farkındalık eğitimleri verilecektir.</w:t>
            </w:r>
            <w:r w:rsidRPr="00A33571">
              <w:rPr>
                <w:rFonts w:ascii="Times New Roman" w:eastAsia="Times New Roman" w:hAnsi="Times New Roman" w:cs="Times New Roman"/>
                <w:color w:val="000000"/>
                <w:kern w:val="0"/>
                <w:sz w:val="20"/>
                <w:szCs w:val="20"/>
                <w:lang w:eastAsia="tr-TR"/>
                <w14:ligatures w14:val="none"/>
              </w:rPr>
              <w:br/>
              <w:t>S4. Sivil savunma faaliyetleri kapsamında etkinlikler düzenlenecektir.</w:t>
            </w:r>
            <w:r w:rsidRPr="00A33571">
              <w:rPr>
                <w:rFonts w:ascii="Times New Roman" w:eastAsia="Times New Roman" w:hAnsi="Times New Roman" w:cs="Times New Roman"/>
                <w:color w:val="000000"/>
                <w:kern w:val="0"/>
                <w:sz w:val="20"/>
                <w:szCs w:val="20"/>
                <w:lang w:eastAsia="tr-TR"/>
                <w14:ligatures w14:val="none"/>
              </w:rPr>
              <w:br/>
              <w:t>S5. Kurumun afet ve acil durum eylem planının güncel tutulması sağlanacaktır. S6. Afet ve acil durum tatbikatları düzenlenecektir.</w:t>
            </w:r>
          </w:p>
        </w:tc>
      </w:tr>
      <w:tr w:rsidR="00F0195E" w:rsidRPr="00A33571" w14:paraId="399BB13A" w14:textId="77777777" w:rsidTr="00F0195E">
        <w:trPr>
          <w:trHeight w:val="499"/>
        </w:trPr>
        <w:tc>
          <w:tcPr>
            <w:tcW w:w="674" w:type="pct"/>
            <w:tcBorders>
              <w:top w:val="nil"/>
              <w:left w:val="nil"/>
              <w:bottom w:val="nil"/>
              <w:right w:val="nil"/>
            </w:tcBorders>
            <w:shd w:val="clear" w:color="auto" w:fill="auto"/>
            <w:vAlign w:val="center"/>
            <w:hideMark/>
          </w:tcPr>
          <w:p w14:paraId="7BBB31B0" w14:textId="77777777" w:rsidR="00F0195E" w:rsidRDefault="00F0195E" w:rsidP="009B7B67">
            <w:pPr>
              <w:spacing w:after="0" w:line="240" w:lineRule="auto"/>
              <w:rPr>
                <w:rFonts w:ascii="Calibri" w:eastAsia="Times New Roman" w:hAnsi="Calibri" w:cs="Times New Roman"/>
                <w:color w:val="000000"/>
                <w:kern w:val="0"/>
                <w:lang w:eastAsia="tr-TR"/>
                <w14:ligatures w14:val="none"/>
              </w:rPr>
            </w:pPr>
          </w:p>
          <w:p w14:paraId="576E2EDD" w14:textId="77777777" w:rsidR="001D4D6C" w:rsidRDefault="001D4D6C" w:rsidP="009B7B67">
            <w:pPr>
              <w:spacing w:after="0" w:line="240" w:lineRule="auto"/>
              <w:rPr>
                <w:rFonts w:ascii="Calibri" w:eastAsia="Times New Roman" w:hAnsi="Calibri" w:cs="Times New Roman"/>
                <w:color w:val="000000"/>
                <w:kern w:val="0"/>
                <w:lang w:eastAsia="tr-TR"/>
                <w14:ligatures w14:val="none"/>
              </w:rPr>
            </w:pPr>
          </w:p>
          <w:p w14:paraId="3908ACED" w14:textId="77777777" w:rsidR="001D4D6C" w:rsidRDefault="001D4D6C" w:rsidP="009B7B67">
            <w:pPr>
              <w:spacing w:after="0" w:line="240" w:lineRule="auto"/>
              <w:rPr>
                <w:rFonts w:ascii="Calibri" w:eastAsia="Times New Roman" w:hAnsi="Calibri" w:cs="Times New Roman"/>
                <w:color w:val="000000"/>
                <w:kern w:val="0"/>
                <w:lang w:eastAsia="tr-TR"/>
                <w14:ligatures w14:val="none"/>
              </w:rPr>
            </w:pPr>
          </w:p>
          <w:p w14:paraId="1CDED55E" w14:textId="77777777" w:rsidR="001D4D6C" w:rsidRDefault="001D4D6C" w:rsidP="009B7B67">
            <w:pPr>
              <w:spacing w:after="0" w:line="240" w:lineRule="auto"/>
              <w:rPr>
                <w:rFonts w:ascii="Calibri" w:eastAsia="Times New Roman" w:hAnsi="Calibri" w:cs="Times New Roman"/>
                <w:color w:val="000000"/>
                <w:kern w:val="0"/>
                <w:lang w:eastAsia="tr-TR"/>
                <w14:ligatures w14:val="none"/>
              </w:rPr>
            </w:pPr>
          </w:p>
          <w:p w14:paraId="0697068D" w14:textId="77777777" w:rsidR="001D4D6C" w:rsidRPr="00A33571" w:rsidRDefault="001D4D6C"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6AE2F91B"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207B6F41"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392" w:type="pct"/>
            <w:tcBorders>
              <w:top w:val="nil"/>
              <w:left w:val="nil"/>
              <w:bottom w:val="nil"/>
              <w:right w:val="nil"/>
            </w:tcBorders>
            <w:shd w:val="clear" w:color="auto" w:fill="auto"/>
            <w:vAlign w:val="center"/>
            <w:hideMark/>
          </w:tcPr>
          <w:p w14:paraId="3A67E06A"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510" w:type="pct"/>
            <w:tcBorders>
              <w:top w:val="nil"/>
              <w:left w:val="nil"/>
              <w:bottom w:val="nil"/>
              <w:right w:val="nil"/>
            </w:tcBorders>
            <w:shd w:val="clear" w:color="auto" w:fill="auto"/>
            <w:vAlign w:val="center"/>
            <w:hideMark/>
          </w:tcPr>
          <w:p w14:paraId="3E190724"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6133D89A"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1D0974B3"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0ECEA7F5"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290E2CEF"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8" w:type="pct"/>
            <w:tcBorders>
              <w:top w:val="nil"/>
              <w:left w:val="nil"/>
              <w:bottom w:val="nil"/>
              <w:right w:val="nil"/>
            </w:tcBorders>
            <w:shd w:val="clear" w:color="auto" w:fill="auto"/>
            <w:vAlign w:val="center"/>
            <w:hideMark/>
          </w:tcPr>
          <w:p w14:paraId="1FDE98E1"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r>
      <w:tr w:rsidR="00F0195E" w:rsidRPr="00A33571" w14:paraId="10CDF998"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24EACE78" w14:textId="316C349F"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5EFFA79C" w14:textId="4301A6E3"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F0195E" w:rsidRPr="00A33571" w14:paraId="485E0580"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48ED019A"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3</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4763526D"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r w:rsidR="00F0195E" w:rsidRPr="00A33571" w14:paraId="15310B70"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5A05DA89"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3.4.</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2D9DAE36"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İklim değişikliğinin olumsuz etkilerini azaltmak ve çevresel sürdürülebilirliği sağlamak için tasarruf tedbirleri kapsamında enerji verimliliği artırılacaktır.</w:t>
            </w:r>
          </w:p>
        </w:tc>
      </w:tr>
      <w:tr w:rsidR="00F0195E" w:rsidRPr="00A33571" w14:paraId="21EE5838" w14:textId="77777777" w:rsidTr="00F0195E">
        <w:trPr>
          <w:trHeight w:val="1920"/>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4D16CC4D"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7EA88474"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Kurum elektrik, su ve yakıt tüketimi miktar ve tutar olarak izlenerek tüketimi artıran unsurlar araştırılacak ve verimliliği artıracak tedbirler alınacaktır.</w:t>
            </w:r>
            <w:r w:rsidRPr="00A33571">
              <w:rPr>
                <w:rFonts w:ascii="Times New Roman" w:eastAsia="Times New Roman" w:hAnsi="Times New Roman" w:cs="Times New Roman"/>
                <w:color w:val="000000"/>
                <w:kern w:val="0"/>
                <w:sz w:val="20"/>
                <w:szCs w:val="20"/>
                <w:lang w:eastAsia="tr-TR"/>
                <w14:ligatures w14:val="none"/>
              </w:rPr>
              <w:br/>
              <w:t>S2. Tasarruf tedbirleri kapsamında enerji verimliliği ile ilgili farkındalık çalışmaları yapılacaktır.</w:t>
            </w:r>
            <w:r w:rsidRPr="00A33571">
              <w:rPr>
                <w:rFonts w:ascii="Times New Roman" w:eastAsia="Times New Roman" w:hAnsi="Times New Roman" w:cs="Times New Roman"/>
                <w:color w:val="000000"/>
                <w:kern w:val="0"/>
                <w:sz w:val="20"/>
                <w:szCs w:val="20"/>
                <w:lang w:eastAsia="tr-TR"/>
                <w14:ligatures w14:val="none"/>
              </w:rPr>
              <w:br/>
              <w:t>S3. Enerji tasarrufunun sağlanması için atölye ve laboratuvarlarda tedbir alınmasına yönelik çalışmalar yapılacaktır.</w:t>
            </w:r>
            <w:r w:rsidRPr="00A33571">
              <w:rPr>
                <w:rFonts w:ascii="Times New Roman" w:eastAsia="Times New Roman" w:hAnsi="Times New Roman" w:cs="Times New Roman"/>
                <w:color w:val="000000"/>
                <w:kern w:val="0"/>
                <w:sz w:val="20"/>
                <w:szCs w:val="20"/>
                <w:lang w:eastAsia="tr-TR"/>
                <w14:ligatures w14:val="none"/>
              </w:rPr>
              <w:br/>
              <w:t>S4. Enerji tasarrufuna yönelik proje geliştirilecektir.</w:t>
            </w:r>
            <w:r w:rsidRPr="00A33571">
              <w:rPr>
                <w:rFonts w:ascii="Times New Roman" w:eastAsia="Times New Roman" w:hAnsi="Times New Roman" w:cs="Times New Roman"/>
                <w:color w:val="000000"/>
                <w:kern w:val="0"/>
                <w:sz w:val="20"/>
                <w:szCs w:val="20"/>
                <w:lang w:eastAsia="tr-TR"/>
                <w14:ligatures w14:val="none"/>
              </w:rPr>
              <w:br/>
              <w:t>S5. Yenilenebilir enerji kaynaklarından daha fazla yararlanmak için çalışmalar yapılacaktır. S6 Yerel işbirlikleri ile iklim değişikliği ile mücadele, yeşil dönüşüm ve yenilenebilir kaynaklar konusunda merkez bünyesinde projeler yürütülecektir.</w:t>
            </w:r>
          </w:p>
        </w:tc>
      </w:tr>
      <w:tr w:rsidR="00F0195E" w:rsidRPr="00A33571" w14:paraId="5CC666DF" w14:textId="77777777" w:rsidTr="00F0195E">
        <w:trPr>
          <w:trHeight w:val="499"/>
        </w:trPr>
        <w:tc>
          <w:tcPr>
            <w:tcW w:w="674" w:type="pct"/>
            <w:tcBorders>
              <w:top w:val="nil"/>
              <w:left w:val="nil"/>
              <w:bottom w:val="nil"/>
              <w:right w:val="nil"/>
            </w:tcBorders>
            <w:shd w:val="clear" w:color="auto" w:fill="auto"/>
            <w:vAlign w:val="center"/>
            <w:hideMark/>
          </w:tcPr>
          <w:p w14:paraId="4FBB1C68"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583DA73C"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50458063"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392" w:type="pct"/>
            <w:tcBorders>
              <w:top w:val="nil"/>
              <w:left w:val="nil"/>
              <w:bottom w:val="nil"/>
              <w:right w:val="nil"/>
            </w:tcBorders>
            <w:shd w:val="clear" w:color="auto" w:fill="auto"/>
            <w:vAlign w:val="center"/>
            <w:hideMark/>
          </w:tcPr>
          <w:p w14:paraId="155B3CC5"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510" w:type="pct"/>
            <w:tcBorders>
              <w:top w:val="nil"/>
              <w:left w:val="nil"/>
              <w:bottom w:val="nil"/>
              <w:right w:val="nil"/>
            </w:tcBorders>
            <w:shd w:val="clear" w:color="auto" w:fill="auto"/>
            <w:vAlign w:val="center"/>
            <w:hideMark/>
          </w:tcPr>
          <w:p w14:paraId="68370D22"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22FFBAB4"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47AA4DB4"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6B73C2B6"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5301B587"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8" w:type="pct"/>
            <w:tcBorders>
              <w:top w:val="nil"/>
              <w:left w:val="nil"/>
              <w:bottom w:val="nil"/>
              <w:right w:val="nil"/>
            </w:tcBorders>
            <w:shd w:val="clear" w:color="auto" w:fill="auto"/>
            <w:vAlign w:val="center"/>
            <w:hideMark/>
          </w:tcPr>
          <w:p w14:paraId="039DEE2A"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r>
      <w:tr w:rsidR="00F0195E" w:rsidRPr="00A33571" w14:paraId="560E6DC2"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426559E5" w14:textId="6532D5FA"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45367AB6" w14:textId="1F2B8FA8"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F0195E" w:rsidRPr="00A33571" w14:paraId="7DBA5207"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02959CEC"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4</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40B1BD5C"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Enstitü temel ilkeleri doğrultusunda niteliğini arttırmak amacıyla kurumsal kapasite geliştirilecektir.</w:t>
            </w:r>
          </w:p>
        </w:tc>
      </w:tr>
      <w:tr w:rsidR="00F0195E" w:rsidRPr="00A33571" w14:paraId="12032D09"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6FE9E50E"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Hedef 4.1</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7B05365B"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öğretimin sağlıklı ve güvenli bir ortamda gerçekleşmesi için kurumun sağlığı ve güvenliği geliştirilecektir.</w:t>
            </w:r>
          </w:p>
        </w:tc>
      </w:tr>
      <w:tr w:rsidR="00F0195E" w:rsidRPr="00A33571" w14:paraId="3F32DDF6" w14:textId="77777777" w:rsidTr="00F0195E">
        <w:trPr>
          <w:trHeight w:val="1200"/>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173B0632"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4E697824"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Eğitim ortamları iş sağlığı ve güvenliği yönergesine uygun hâle getirilecektir.</w:t>
            </w:r>
            <w:r w:rsidRPr="00A33571">
              <w:rPr>
                <w:rFonts w:ascii="Times New Roman" w:eastAsia="Times New Roman" w:hAnsi="Times New Roman" w:cs="Times New Roman"/>
                <w:color w:val="000000"/>
                <w:kern w:val="0"/>
                <w:sz w:val="20"/>
                <w:szCs w:val="20"/>
                <w:lang w:eastAsia="tr-TR"/>
                <w14:ligatures w14:val="none"/>
              </w:rPr>
              <w:br/>
              <w:t>S2. Kursiyer, öğretmen ve usta öğreticilerde farkındalık oluşturmak için bağımlılıkla mücadele, akran zorbalığı, siber zorbalık, sağlıklı beslenme ve obezite, hijyen, bulaşıcı hastalıklar ve gıda güvenliği gibi konularda alan uzmanları ile iş birliğinde eğitimler düzenlenecektir.</w:t>
            </w:r>
            <w:r w:rsidRPr="00A33571">
              <w:rPr>
                <w:rFonts w:ascii="Times New Roman" w:eastAsia="Times New Roman" w:hAnsi="Times New Roman" w:cs="Times New Roman"/>
                <w:color w:val="000000"/>
                <w:kern w:val="0"/>
                <w:sz w:val="20"/>
                <w:szCs w:val="20"/>
                <w:lang w:eastAsia="tr-TR"/>
                <w14:ligatures w14:val="none"/>
              </w:rPr>
              <w:br/>
              <w:t>S3. Doğa, insan ve teknoloji kaynaklı (deprem, sel, heyelan, yangın, çığ ve salgın hastalıklar</w:t>
            </w:r>
            <w:r w:rsidRPr="00A33571">
              <w:rPr>
                <w:rFonts w:ascii="Times New Roman" w:eastAsia="Times New Roman" w:hAnsi="Times New Roman" w:cs="Times New Roman"/>
                <w:color w:val="000000"/>
                <w:kern w:val="0"/>
                <w:sz w:val="20"/>
                <w:szCs w:val="20"/>
                <w:lang w:eastAsia="tr-TR"/>
                <w14:ligatures w14:val="none"/>
              </w:rPr>
              <w:br/>
              <w:t>vd.) afetlere karşı gerekli tedbirlerin alınması için çalışmalar yapılacaktır.</w:t>
            </w:r>
          </w:p>
        </w:tc>
      </w:tr>
      <w:tr w:rsidR="00F0195E" w:rsidRPr="00A33571" w14:paraId="30A3B09A" w14:textId="77777777" w:rsidTr="00F0195E">
        <w:trPr>
          <w:trHeight w:val="499"/>
        </w:trPr>
        <w:tc>
          <w:tcPr>
            <w:tcW w:w="674" w:type="pct"/>
            <w:tcBorders>
              <w:top w:val="nil"/>
              <w:left w:val="nil"/>
              <w:bottom w:val="nil"/>
              <w:right w:val="nil"/>
            </w:tcBorders>
            <w:shd w:val="clear" w:color="auto" w:fill="auto"/>
            <w:vAlign w:val="center"/>
            <w:hideMark/>
          </w:tcPr>
          <w:p w14:paraId="1D79FAE4"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6B9AAC1B" w14:textId="77777777" w:rsidR="00F0195E" w:rsidRDefault="00F0195E" w:rsidP="009B7B67">
            <w:pPr>
              <w:spacing w:after="0" w:line="240" w:lineRule="auto"/>
              <w:rPr>
                <w:rFonts w:ascii="Calibri" w:eastAsia="Times New Roman" w:hAnsi="Calibri" w:cs="Times New Roman"/>
                <w:color w:val="000000"/>
                <w:kern w:val="0"/>
                <w:lang w:eastAsia="tr-TR"/>
                <w14:ligatures w14:val="none"/>
              </w:rPr>
            </w:pPr>
          </w:p>
          <w:p w14:paraId="27C97940" w14:textId="77777777" w:rsidR="00F0195E" w:rsidRDefault="00F0195E" w:rsidP="009B7B67">
            <w:pPr>
              <w:spacing w:after="0" w:line="240" w:lineRule="auto"/>
              <w:rPr>
                <w:rFonts w:ascii="Calibri" w:eastAsia="Times New Roman" w:hAnsi="Calibri" w:cs="Times New Roman"/>
                <w:color w:val="000000"/>
                <w:kern w:val="0"/>
                <w:lang w:eastAsia="tr-TR"/>
                <w14:ligatures w14:val="none"/>
              </w:rPr>
            </w:pPr>
          </w:p>
          <w:p w14:paraId="773D663C" w14:textId="77777777" w:rsidR="00F0195E" w:rsidRDefault="00F0195E" w:rsidP="009B7B67">
            <w:pPr>
              <w:spacing w:after="0" w:line="240" w:lineRule="auto"/>
              <w:rPr>
                <w:rFonts w:ascii="Calibri" w:eastAsia="Times New Roman" w:hAnsi="Calibri" w:cs="Times New Roman"/>
                <w:color w:val="000000"/>
                <w:kern w:val="0"/>
                <w:lang w:eastAsia="tr-TR"/>
                <w14:ligatures w14:val="none"/>
              </w:rPr>
            </w:pPr>
          </w:p>
          <w:p w14:paraId="098811C6" w14:textId="77777777" w:rsidR="00F0195E" w:rsidRDefault="00F0195E" w:rsidP="009B7B67">
            <w:pPr>
              <w:spacing w:after="0" w:line="240" w:lineRule="auto"/>
              <w:rPr>
                <w:rFonts w:ascii="Calibri" w:eastAsia="Times New Roman" w:hAnsi="Calibri" w:cs="Times New Roman"/>
                <w:color w:val="000000"/>
                <w:kern w:val="0"/>
                <w:lang w:eastAsia="tr-TR"/>
                <w14:ligatures w14:val="none"/>
              </w:rPr>
            </w:pPr>
          </w:p>
          <w:p w14:paraId="441E83B7" w14:textId="77777777" w:rsidR="00F0195E" w:rsidRDefault="00F0195E" w:rsidP="009B7B67">
            <w:pPr>
              <w:spacing w:after="0" w:line="240" w:lineRule="auto"/>
              <w:rPr>
                <w:rFonts w:ascii="Calibri" w:eastAsia="Times New Roman" w:hAnsi="Calibri" w:cs="Times New Roman"/>
                <w:color w:val="000000"/>
                <w:kern w:val="0"/>
                <w:lang w:eastAsia="tr-TR"/>
                <w14:ligatures w14:val="none"/>
              </w:rPr>
            </w:pPr>
          </w:p>
          <w:p w14:paraId="61AFD274" w14:textId="77777777" w:rsidR="00F0195E" w:rsidRDefault="00F0195E" w:rsidP="009B7B67">
            <w:pPr>
              <w:spacing w:after="0" w:line="240" w:lineRule="auto"/>
              <w:rPr>
                <w:rFonts w:ascii="Calibri" w:eastAsia="Times New Roman" w:hAnsi="Calibri" w:cs="Times New Roman"/>
                <w:color w:val="000000"/>
                <w:kern w:val="0"/>
                <w:lang w:eastAsia="tr-TR"/>
                <w14:ligatures w14:val="none"/>
              </w:rPr>
            </w:pPr>
          </w:p>
          <w:p w14:paraId="31299737" w14:textId="77777777" w:rsidR="00F0195E" w:rsidRDefault="00F0195E" w:rsidP="009B7B67">
            <w:pPr>
              <w:spacing w:after="0" w:line="240" w:lineRule="auto"/>
              <w:rPr>
                <w:rFonts w:ascii="Calibri" w:eastAsia="Times New Roman" w:hAnsi="Calibri" w:cs="Times New Roman"/>
                <w:color w:val="000000"/>
                <w:kern w:val="0"/>
                <w:lang w:eastAsia="tr-TR"/>
                <w14:ligatures w14:val="none"/>
              </w:rPr>
            </w:pPr>
          </w:p>
          <w:p w14:paraId="239AE21D" w14:textId="77777777" w:rsidR="00F0195E" w:rsidRDefault="00F0195E" w:rsidP="009B7B67">
            <w:pPr>
              <w:spacing w:after="0" w:line="240" w:lineRule="auto"/>
              <w:rPr>
                <w:rFonts w:ascii="Calibri" w:eastAsia="Times New Roman" w:hAnsi="Calibri" w:cs="Times New Roman"/>
                <w:color w:val="000000"/>
                <w:kern w:val="0"/>
                <w:lang w:eastAsia="tr-TR"/>
                <w14:ligatures w14:val="none"/>
              </w:rPr>
            </w:pPr>
          </w:p>
          <w:p w14:paraId="07E130CE"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850" w:type="pct"/>
            <w:tcBorders>
              <w:top w:val="nil"/>
              <w:left w:val="nil"/>
              <w:bottom w:val="nil"/>
              <w:right w:val="nil"/>
            </w:tcBorders>
            <w:shd w:val="clear" w:color="auto" w:fill="auto"/>
            <w:vAlign w:val="center"/>
            <w:hideMark/>
          </w:tcPr>
          <w:p w14:paraId="651A0023" w14:textId="77777777" w:rsidR="00F0195E" w:rsidRPr="00A33571" w:rsidRDefault="00F0195E" w:rsidP="009B7B67">
            <w:pPr>
              <w:spacing w:after="0" w:line="240" w:lineRule="auto"/>
              <w:rPr>
                <w:rFonts w:ascii="Calibri" w:eastAsia="Times New Roman" w:hAnsi="Calibri" w:cs="Times New Roman"/>
                <w:color w:val="000000"/>
                <w:kern w:val="0"/>
                <w:lang w:eastAsia="tr-TR"/>
                <w14:ligatures w14:val="none"/>
              </w:rPr>
            </w:pPr>
          </w:p>
        </w:tc>
        <w:tc>
          <w:tcPr>
            <w:tcW w:w="392" w:type="pct"/>
            <w:tcBorders>
              <w:top w:val="nil"/>
              <w:left w:val="nil"/>
              <w:bottom w:val="nil"/>
              <w:right w:val="nil"/>
            </w:tcBorders>
            <w:shd w:val="clear" w:color="auto" w:fill="auto"/>
            <w:vAlign w:val="center"/>
            <w:hideMark/>
          </w:tcPr>
          <w:p w14:paraId="31842C7C"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510" w:type="pct"/>
            <w:tcBorders>
              <w:top w:val="nil"/>
              <w:left w:val="nil"/>
              <w:bottom w:val="nil"/>
              <w:right w:val="nil"/>
            </w:tcBorders>
            <w:shd w:val="clear" w:color="auto" w:fill="auto"/>
            <w:vAlign w:val="center"/>
            <w:hideMark/>
          </w:tcPr>
          <w:p w14:paraId="36AB6EDC"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69C8B148"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5345FC4F"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3EED44C8"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4" w:type="pct"/>
            <w:tcBorders>
              <w:top w:val="nil"/>
              <w:left w:val="nil"/>
              <w:bottom w:val="nil"/>
              <w:right w:val="nil"/>
            </w:tcBorders>
            <w:shd w:val="clear" w:color="auto" w:fill="auto"/>
            <w:vAlign w:val="center"/>
            <w:hideMark/>
          </w:tcPr>
          <w:p w14:paraId="2F747D95"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c>
          <w:tcPr>
            <w:tcW w:w="348" w:type="pct"/>
            <w:tcBorders>
              <w:top w:val="nil"/>
              <w:left w:val="nil"/>
              <w:bottom w:val="nil"/>
              <w:right w:val="nil"/>
            </w:tcBorders>
            <w:shd w:val="clear" w:color="auto" w:fill="auto"/>
            <w:vAlign w:val="center"/>
            <w:hideMark/>
          </w:tcPr>
          <w:p w14:paraId="23027733" w14:textId="77777777" w:rsidR="00F0195E" w:rsidRPr="00A33571" w:rsidRDefault="00F0195E" w:rsidP="009B7B67">
            <w:pPr>
              <w:spacing w:after="0" w:line="240" w:lineRule="auto"/>
              <w:jc w:val="center"/>
              <w:rPr>
                <w:rFonts w:ascii="Calibri" w:eastAsia="Times New Roman" w:hAnsi="Calibri" w:cs="Times New Roman"/>
                <w:color w:val="000000"/>
                <w:kern w:val="0"/>
                <w:lang w:eastAsia="tr-TR"/>
                <w14:ligatures w14:val="none"/>
              </w:rPr>
            </w:pPr>
          </w:p>
        </w:tc>
      </w:tr>
      <w:tr w:rsidR="00F0195E" w:rsidRPr="00A33571" w14:paraId="60CAA2B6" w14:textId="77777777" w:rsidTr="00F23292">
        <w:trPr>
          <w:trHeight w:val="499"/>
        </w:trPr>
        <w:tc>
          <w:tcPr>
            <w:tcW w:w="674" w:type="pct"/>
            <w:tcBorders>
              <w:top w:val="single" w:sz="8" w:space="0" w:color="auto"/>
              <w:left w:val="single" w:sz="8" w:space="0" w:color="auto"/>
              <w:bottom w:val="single" w:sz="4" w:space="0" w:color="auto"/>
              <w:right w:val="single" w:sz="4" w:space="0" w:color="auto"/>
            </w:tcBorders>
            <w:shd w:val="clear" w:color="000000" w:fill="F8CBAD"/>
            <w:vAlign w:val="center"/>
          </w:tcPr>
          <w:p w14:paraId="12BACBF4" w14:textId="5FF53E56"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p>
        </w:tc>
        <w:tc>
          <w:tcPr>
            <w:tcW w:w="4326" w:type="pct"/>
            <w:gridSpan w:val="9"/>
            <w:tcBorders>
              <w:top w:val="single" w:sz="8" w:space="0" w:color="auto"/>
              <w:left w:val="nil"/>
              <w:bottom w:val="single" w:sz="4" w:space="0" w:color="auto"/>
              <w:right w:val="single" w:sz="8" w:space="0" w:color="000000"/>
            </w:tcBorders>
            <w:shd w:val="clear" w:color="000000" w:fill="F8CBAD"/>
            <w:vAlign w:val="center"/>
          </w:tcPr>
          <w:p w14:paraId="232F1879" w14:textId="6A47CFA1"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p>
        </w:tc>
      </w:tr>
      <w:tr w:rsidR="00F0195E" w:rsidRPr="00A33571" w14:paraId="67C6B05A"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F8CBAD"/>
            <w:vAlign w:val="center"/>
            <w:hideMark/>
          </w:tcPr>
          <w:p w14:paraId="58D10844"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STRATEJİK AMAÇ 4</w:t>
            </w:r>
          </w:p>
        </w:tc>
        <w:tc>
          <w:tcPr>
            <w:tcW w:w="4326" w:type="pct"/>
            <w:gridSpan w:val="9"/>
            <w:tcBorders>
              <w:top w:val="single" w:sz="4" w:space="0" w:color="auto"/>
              <w:left w:val="nil"/>
              <w:bottom w:val="single" w:sz="4" w:space="0" w:color="auto"/>
              <w:right w:val="single" w:sz="8" w:space="0" w:color="000000"/>
            </w:tcBorders>
            <w:shd w:val="clear" w:color="000000" w:fill="F8CBAD"/>
            <w:vAlign w:val="center"/>
            <w:hideMark/>
          </w:tcPr>
          <w:p w14:paraId="663704F9"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Kurumun amaçlarına ulaşmasını sağlayacak kurumsal imkân ve yetkinlikler verimli ve sürdürülebilir bir şekilde geliştirilecektir.</w:t>
            </w:r>
          </w:p>
        </w:tc>
      </w:tr>
      <w:tr w:rsidR="00F0195E" w:rsidRPr="00A33571" w14:paraId="2C3533F4" w14:textId="77777777" w:rsidTr="00F0195E">
        <w:trPr>
          <w:trHeight w:val="499"/>
        </w:trPr>
        <w:tc>
          <w:tcPr>
            <w:tcW w:w="674" w:type="pct"/>
            <w:tcBorders>
              <w:top w:val="nil"/>
              <w:left w:val="single" w:sz="8" w:space="0" w:color="auto"/>
              <w:bottom w:val="single" w:sz="4" w:space="0" w:color="auto"/>
              <w:right w:val="single" w:sz="4" w:space="0" w:color="auto"/>
            </w:tcBorders>
            <w:shd w:val="clear" w:color="000000" w:fill="BF8F00"/>
            <w:vAlign w:val="center"/>
            <w:hideMark/>
          </w:tcPr>
          <w:p w14:paraId="4C685C1D"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Hedef 4</w:t>
            </w:r>
            <w:r w:rsidRPr="00A33571">
              <w:rPr>
                <w:rFonts w:ascii="Times New Roman" w:eastAsia="Times New Roman" w:hAnsi="Times New Roman" w:cs="Times New Roman"/>
                <w:b/>
                <w:bCs/>
                <w:color w:val="000000"/>
                <w:kern w:val="0"/>
                <w:sz w:val="20"/>
                <w:szCs w:val="20"/>
                <w:lang w:eastAsia="tr-TR"/>
                <w14:ligatures w14:val="none"/>
              </w:rPr>
              <w:t>.2</w:t>
            </w:r>
          </w:p>
        </w:tc>
        <w:tc>
          <w:tcPr>
            <w:tcW w:w="4326" w:type="pct"/>
            <w:gridSpan w:val="9"/>
            <w:tcBorders>
              <w:top w:val="single" w:sz="4" w:space="0" w:color="auto"/>
              <w:left w:val="nil"/>
              <w:bottom w:val="single" w:sz="4" w:space="0" w:color="auto"/>
              <w:right w:val="single" w:sz="8" w:space="0" w:color="000000"/>
            </w:tcBorders>
            <w:shd w:val="clear" w:color="000000" w:fill="BF8F00"/>
            <w:vAlign w:val="center"/>
            <w:hideMark/>
          </w:tcPr>
          <w:p w14:paraId="5AA2A232"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Eğitim ve öğretimin sağlıklı ve güvenli bir ortamda gerçekleşmesi için kurumun sağlığı ve güvenliği geliştirilecektir.</w:t>
            </w:r>
          </w:p>
        </w:tc>
      </w:tr>
      <w:tr w:rsidR="00F0195E" w:rsidRPr="00A33571" w14:paraId="4B00826E" w14:textId="77777777" w:rsidTr="00F0195E">
        <w:trPr>
          <w:trHeight w:val="1470"/>
        </w:trPr>
        <w:tc>
          <w:tcPr>
            <w:tcW w:w="674" w:type="pct"/>
            <w:tcBorders>
              <w:top w:val="nil"/>
              <w:left w:val="single" w:sz="8" w:space="0" w:color="auto"/>
              <w:bottom w:val="single" w:sz="8" w:space="0" w:color="auto"/>
              <w:right w:val="single" w:sz="4" w:space="0" w:color="auto"/>
            </w:tcBorders>
            <w:shd w:val="clear" w:color="000000" w:fill="FFF2CC"/>
            <w:vAlign w:val="center"/>
            <w:hideMark/>
          </w:tcPr>
          <w:p w14:paraId="2FF4EF07" w14:textId="77777777" w:rsidR="00F0195E" w:rsidRPr="00A33571" w:rsidRDefault="00F0195E" w:rsidP="009B7B67">
            <w:pPr>
              <w:spacing w:after="0" w:line="240" w:lineRule="auto"/>
              <w:rPr>
                <w:rFonts w:ascii="Times New Roman" w:eastAsia="Times New Roman" w:hAnsi="Times New Roman" w:cs="Times New Roman"/>
                <w:b/>
                <w:bCs/>
                <w:color w:val="000000"/>
                <w:kern w:val="0"/>
                <w:sz w:val="20"/>
                <w:szCs w:val="20"/>
                <w:lang w:eastAsia="tr-TR"/>
                <w14:ligatures w14:val="none"/>
              </w:rPr>
            </w:pPr>
            <w:r w:rsidRPr="00A33571">
              <w:rPr>
                <w:rFonts w:ascii="Times New Roman" w:eastAsia="Times New Roman" w:hAnsi="Times New Roman" w:cs="Times New Roman"/>
                <w:b/>
                <w:bCs/>
                <w:color w:val="000000"/>
                <w:kern w:val="0"/>
                <w:sz w:val="20"/>
                <w:szCs w:val="20"/>
                <w:lang w:eastAsia="tr-TR"/>
                <w14:ligatures w14:val="none"/>
              </w:rPr>
              <w:t>Stratejiler</w:t>
            </w:r>
          </w:p>
        </w:tc>
        <w:tc>
          <w:tcPr>
            <w:tcW w:w="4326" w:type="pct"/>
            <w:gridSpan w:val="9"/>
            <w:tcBorders>
              <w:top w:val="single" w:sz="4" w:space="0" w:color="auto"/>
              <w:left w:val="nil"/>
              <w:bottom w:val="single" w:sz="8" w:space="0" w:color="auto"/>
              <w:right w:val="single" w:sz="8" w:space="0" w:color="000000"/>
            </w:tcBorders>
            <w:shd w:val="clear" w:color="000000" w:fill="FFF2CC"/>
            <w:vAlign w:val="center"/>
            <w:hideMark/>
          </w:tcPr>
          <w:p w14:paraId="6282B256" w14:textId="77777777" w:rsidR="00F0195E" w:rsidRPr="00A33571" w:rsidRDefault="00F0195E" w:rsidP="009B7B67">
            <w:pPr>
              <w:spacing w:after="0" w:line="240" w:lineRule="auto"/>
              <w:rPr>
                <w:rFonts w:ascii="Times New Roman" w:eastAsia="Times New Roman" w:hAnsi="Times New Roman" w:cs="Times New Roman"/>
                <w:color w:val="000000"/>
                <w:kern w:val="0"/>
                <w:sz w:val="20"/>
                <w:szCs w:val="20"/>
                <w:lang w:eastAsia="tr-TR"/>
                <w14:ligatures w14:val="none"/>
              </w:rPr>
            </w:pPr>
            <w:r w:rsidRPr="00A33571">
              <w:rPr>
                <w:rFonts w:ascii="Times New Roman" w:eastAsia="Times New Roman" w:hAnsi="Times New Roman" w:cs="Times New Roman"/>
                <w:color w:val="000000"/>
                <w:kern w:val="0"/>
                <w:sz w:val="20"/>
                <w:szCs w:val="20"/>
                <w:lang w:eastAsia="tr-TR"/>
                <w14:ligatures w14:val="none"/>
              </w:rPr>
              <w:t>S1. Eğitim ortamları iş sağlığı ve güvenliği yönergesine uygun hâle getirilecektir.</w:t>
            </w:r>
            <w:r w:rsidRPr="00A33571">
              <w:rPr>
                <w:rFonts w:ascii="Times New Roman" w:eastAsia="Times New Roman" w:hAnsi="Times New Roman" w:cs="Times New Roman"/>
                <w:color w:val="000000"/>
                <w:kern w:val="0"/>
                <w:sz w:val="20"/>
                <w:szCs w:val="20"/>
                <w:lang w:eastAsia="tr-TR"/>
                <w14:ligatures w14:val="none"/>
              </w:rPr>
              <w:br/>
              <w:t>S2. Kursiyer, öğretmen ve usta öğreticilerde farkındalık oluşturmak için bağımlılıkla mücadele, akran zorbalığı, siber zorbalık, sağlıklı beslenme ve obezite, hijyen, bulaşıcı hastalıklar ve gıda güvenliği gibi konularda alan uzmanları ile iş birliğinde eğitimler düzenlenecektir.</w:t>
            </w:r>
            <w:r w:rsidRPr="00A33571">
              <w:rPr>
                <w:rFonts w:ascii="Times New Roman" w:eastAsia="Times New Roman" w:hAnsi="Times New Roman" w:cs="Times New Roman"/>
                <w:color w:val="000000"/>
                <w:kern w:val="0"/>
                <w:sz w:val="20"/>
                <w:szCs w:val="20"/>
                <w:lang w:eastAsia="tr-TR"/>
                <w14:ligatures w14:val="none"/>
              </w:rPr>
              <w:br/>
              <w:t>S3. Doğa, insan ve teknoloji kaynaklı (deprem, sel, heyelan, yangın, çığ ve salgın hastalıklar</w:t>
            </w:r>
            <w:r w:rsidRPr="00A33571">
              <w:rPr>
                <w:rFonts w:ascii="Times New Roman" w:eastAsia="Times New Roman" w:hAnsi="Times New Roman" w:cs="Times New Roman"/>
                <w:color w:val="000000"/>
                <w:kern w:val="0"/>
                <w:sz w:val="20"/>
                <w:szCs w:val="20"/>
                <w:lang w:eastAsia="tr-TR"/>
                <w14:ligatures w14:val="none"/>
              </w:rPr>
              <w:br/>
              <w:t>vd.) afetlere karşı gerekli tedbirlerin alınması için çalışmalar yapılacaktır.</w:t>
            </w:r>
          </w:p>
        </w:tc>
      </w:tr>
    </w:tbl>
    <w:p w14:paraId="5B69F9F2" w14:textId="77777777" w:rsidR="00F0195E" w:rsidRDefault="00F0195E" w:rsidP="00272413">
      <w:pPr>
        <w:pStyle w:val="GvdeMetni"/>
        <w:spacing w:before="252" w:line="360" w:lineRule="auto"/>
        <w:ind w:left="118" w:right="115"/>
        <w:jc w:val="both"/>
        <w:rPr>
          <w:lang w:val="tr-TR"/>
        </w:rPr>
      </w:pPr>
    </w:p>
    <w:p w14:paraId="0375578B" w14:textId="77777777" w:rsidR="00272413" w:rsidRDefault="00272413" w:rsidP="00272413">
      <w:pPr>
        <w:pStyle w:val="GvdeMetni"/>
        <w:spacing w:before="11"/>
        <w:rPr>
          <w:sz w:val="30"/>
          <w:lang w:val="tr-TR"/>
        </w:rPr>
      </w:pPr>
    </w:p>
    <w:p w14:paraId="0DA1AA11" w14:textId="77777777" w:rsidR="00F0195E" w:rsidRDefault="00F0195E" w:rsidP="00272413">
      <w:pPr>
        <w:pStyle w:val="GvdeMetni"/>
        <w:spacing w:before="11"/>
        <w:rPr>
          <w:sz w:val="30"/>
          <w:lang w:val="tr-TR"/>
        </w:rPr>
      </w:pPr>
    </w:p>
    <w:p w14:paraId="47AC249F" w14:textId="40D5FCF1" w:rsidR="00272413" w:rsidRPr="000F59F6" w:rsidRDefault="00F0195E" w:rsidP="00F0195E">
      <w:pPr>
        <w:pStyle w:val="Balk3"/>
        <w:keepNext w:val="0"/>
        <w:keepLines w:val="0"/>
        <w:widowControl w:val="0"/>
        <w:tabs>
          <w:tab w:val="left" w:pos="716"/>
        </w:tabs>
        <w:autoSpaceDE w:val="0"/>
        <w:autoSpaceDN w:val="0"/>
        <w:spacing w:before="78" w:line="240" w:lineRule="auto"/>
        <w:ind w:left="117"/>
        <w:jc w:val="both"/>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lastRenderedPageBreak/>
        <w:t>4.5.</w:t>
      </w:r>
      <w:r w:rsidR="00272413" w:rsidRPr="000F59F6">
        <w:rPr>
          <w:rFonts w:ascii="Cambria" w:eastAsia="Cambria" w:hAnsi="Cambria" w:cs="Cambria"/>
          <w:b/>
          <w:bCs/>
          <w:color w:val="auto"/>
          <w:kern w:val="0"/>
          <w:sz w:val="32"/>
          <w:szCs w:val="32"/>
          <w14:ligatures w14:val="none"/>
        </w:rPr>
        <w:t>Maliyetlendirme</w:t>
      </w:r>
    </w:p>
    <w:p w14:paraId="18F92909" w14:textId="77777777" w:rsidR="00272413" w:rsidRDefault="00272413" w:rsidP="00272413">
      <w:pPr>
        <w:spacing w:line="355" w:lineRule="auto"/>
      </w:pPr>
    </w:p>
    <w:p w14:paraId="16AE2EE4" w14:textId="77777777" w:rsidR="00E9048A" w:rsidRDefault="00E9048A" w:rsidP="00272413">
      <w:pPr>
        <w:spacing w:line="355" w:lineRule="auto"/>
      </w:pPr>
    </w:p>
    <w:p w14:paraId="3E5BF191" w14:textId="5CC51825" w:rsidR="00E9048A" w:rsidRDefault="00E9048A" w:rsidP="00E9048A">
      <w:pPr>
        <w:ind w:left="118"/>
        <w:rPr>
          <w:b/>
          <w:color w:val="FF0000"/>
          <w:sz w:val="20"/>
        </w:rPr>
      </w:pPr>
      <w:r w:rsidRPr="000F59F6">
        <w:rPr>
          <w:b/>
          <w:sz w:val="20"/>
        </w:rPr>
        <w:t>Tablo 25. Tahmini Maliyet Tablosu</w:t>
      </w:r>
      <w:r w:rsidR="00DF1BD2">
        <w:rPr>
          <w:b/>
          <w:color w:val="FF0000"/>
          <w:sz w:val="20"/>
        </w:rPr>
        <w:t xml:space="preserve"> </w:t>
      </w:r>
    </w:p>
    <w:p w14:paraId="684F29FB" w14:textId="447AC9D2" w:rsidR="00E9048A" w:rsidRPr="00172F65" w:rsidRDefault="00E9048A" w:rsidP="00E9048A">
      <w:pPr>
        <w:ind w:left="118"/>
        <w:rPr>
          <w:b/>
          <w:color w:val="00B050"/>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E9048A" w:rsidRPr="000F59F6" w14:paraId="2FFBA799" w14:textId="77777777" w:rsidTr="00A96D7F">
        <w:trPr>
          <w:trHeight w:val="600"/>
        </w:trPr>
        <w:tc>
          <w:tcPr>
            <w:tcW w:w="1335" w:type="dxa"/>
            <w:shd w:val="clear" w:color="auto" w:fill="C5E0B3"/>
          </w:tcPr>
          <w:p w14:paraId="400A6803" w14:textId="77777777" w:rsidR="00E9048A" w:rsidRPr="000F59F6" w:rsidRDefault="00E9048A" w:rsidP="00A96D7F">
            <w:pPr>
              <w:pStyle w:val="TableParagraph"/>
              <w:rPr>
                <w:rFonts w:ascii="Times New Roman"/>
                <w:lang w:val="tr-TR"/>
              </w:rPr>
            </w:pPr>
          </w:p>
        </w:tc>
        <w:tc>
          <w:tcPr>
            <w:tcW w:w="1336" w:type="dxa"/>
            <w:shd w:val="clear" w:color="auto" w:fill="C5E0B3"/>
          </w:tcPr>
          <w:p w14:paraId="6A450F28" w14:textId="77777777" w:rsidR="00E9048A" w:rsidRPr="000F59F6" w:rsidRDefault="00E9048A" w:rsidP="00A96D7F">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14:paraId="76636A16" w14:textId="77777777" w:rsidR="00E9048A" w:rsidRPr="000F59F6" w:rsidRDefault="00E9048A" w:rsidP="00A96D7F">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14:paraId="5EE9D829" w14:textId="77777777" w:rsidR="00E9048A" w:rsidRPr="000F59F6" w:rsidRDefault="00E9048A" w:rsidP="00A96D7F">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14:paraId="4C1674A3" w14:textId="77777777" w:rsidR="00E9048A" w:rsidRPr="000F59F6" w:rsidRDefault="00E9048A" w:rsidP="00A96D7F">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14:paraId="14855F98" w14:textId="77777777" w:rsidR="00E9048A" w:rsidRPr="000F59F6" w:rsidRDefault="00E9048A" w:rsidP="00A96D7F">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14:paraId="5BB0FD8B" w14:textId="77777777" w:rsidR="00E9048A" w:rsidRPr="000F59F6" w:rsidRDefault="00E9048A" w:rsidP="00A96D7F">
            <w:pPr>
              <w:pStyle w:val="TableParagraph"/>
              <w:spacing w:line="234" w:lineRule="exact"/>
              <w:ind w:left="102"/>
              <w:rPr>
                <w:b/>
                <w:sz w:val="20"/>
                <w:lang w:val="tr-TR"/>
              </w:rPr>
            </w:pPr>
            <w:r w:rsidRPr="000F59F6">
              <w:rPr>
                <w:b/>
                <w:sz w:val="20"/>
                <w:lang w:val="tr-TR"/>
              </w:rPr>
              <w:t>Toplam Maliyet</w:t>
            </w:r>
          </w:p>
        </w:tc>
      </w:tr>
      <w:tr w:rsidR="00E9048A" w:rsidRPr="000F59F6" w14:paraId="109A4BA4" w14:textId="77777777" w:rsidTr="00A96D7F">
        <w:trPr>
          <w:trHeight w:val="460"/>
        </w:trPr>
        <w:tc>
          <w:tcPr>
            <w:tcW w:w="1335" w:type="dxa"/>
            <w:shd w:val="clear" w:color="auto" w:fill="E2EFD9"/>
          </w:tcPr>
          <w:p w14:paraId="645953D9" w14:textId="77777777" w:rsidR="00E9048A" w:rsidRPr="000F59F6" w:rsidRDefault="00E9048A" w:rsidP="00A96D7F">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14:paraId="51F29FAC" w14:textId="00204F17"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63E45C47" w14:textId="3B83C62E"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4AB504FB" w14:textId="1D37AE1F"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1D8CEE52" w14:textId="63ADA392"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429F9129" w14:textId="309290B9"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7E90B5C5" w14:textId="41C285EB" w:rsidR="00E9048A" w:rsidRPr="005131F2" w:rsidRDefault="00103510" w:rsidP="00F0594C">
            <w:pPr>
              <w:pStyle w:val="TableParagraph"/>
              <w:jc w:val="right"/>
              <w:rPr>
                <w:rFonts w:ascii="Times New Roman"/>
                <w:color w:val="FF0000"/>
                <w:lang w:val="tr-TR"/>
              </w:rPr>
            </w:pPr>
            <w:r>
              <w:rPr>
                <w:color w:val="FF0000"/>
              </w:rPr>
              <w:t>0</w:t>
            </w:r>
          </w:p>
        </w:tc>
      </w:tr>
      <w:tr w:rsidR="00E9048A" w:rsidRPr="000F59F6" w14:paraId="367BAE8C" w14:textId="77777777" w:rsidTr="00A96D7F">
        <w:trPr>
          <w:trHeight w:val="460"/>
        </w:trPr>
        <w:tc>
          <w:tcPr>
            <w:tcW w:w="1335" w:type="dxa"/>
            <w:shd w:val="clear" w:color="auto" w:fill="E2EFD9"/>
          </w:tcPr>
          <w:p w14:paraId="0A549CD6" w14:textId="77777777" w:rsidR="00E9048A" w:rsidRPr="000F59F6" w:rsidRDefault="00E9048A" w:rsidP="00A96D7F">
            <w:pPr>
              <w:pStyle w:val="TableParagraph"/>
              <w:spacing w:line="234" w:lineRule="exact"/>
              <w:ind w:left="103"/>
              <w:rPr>
                <w:b/>
                <w:sz w:val="20"/>
                <w:lang w:val="tr-TR"/>
              </w:rPr>
            </w:pPr>
            <w:r w:rsidRPr="000F59F6">
              <w:rPr>
                <w:b/>
                <w:sz w:val="20"/>
                <w:lang w:val="tr-TR"/>
              </w:rPr>
              <w:t>Hedef 1.1</w:t>
            </w:r>
          </w:p>
        </w:tc>
        <w:tc>
          <w:tcPr>
            <w:tcW w:w="1336" w:type="dxa"/>
            <w:shd w:val="clear" w:color="auto" w:fill="E2EFD9"/>
          </w:tcPr>
          <w:p w14:paraId="6B117171" w14:textId="5E9852A0"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c>
          <w:tcPr>
            <w:tcW w:w="1336" w:type="dxa"/>
            <w:shd w:val="clear" w:color="auto" w:fill="E2EFD9"/>
          </w:tcPr>
          <w:p w14:paraId="1739E2A1" w14:textId="14A6B532"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c>
          <w:tcPr>
            <w:tcW w:w="1336" w:type="dxa"/>
            <w:shd w:val="clear" w:color="auto" w:fill="E2EFD9"/>
          </w:tcPr>
          <w:p w14:paraId="22B80797" w14:textId="5A81F64F"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c>
          <w:tcPr>
            <w:tcW w:w="1336" w:type="dxa"/>
            <w:shd w:val="clear" w:color="auto" w:fill="E2EFD9"/>
          </w:tcPr>
          <w:p w14:paraId="0908022D" w14:textId="46D328EA"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c>
          <w:tcPr>
            <w:tcW w:w="1336" w:type="dxa"/>
            <w:shd w:val="clear" w:color="auto" w:fill="E2EFD9"/>
          </w:tcPr>
          <w:p w14:paraId="1348356B" w14:textId="2DD56849"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c>
          <w:tcPr>
            <w:tcW w:w="1336" w:type="dxa"/>
            <w:shd w:val="clear" w:color="auto" w:fill="E2EFD9"/>
          </w:tcPr>
          <w:p w14:paraId="5435FEC5" w14:textId="6F0E72BC"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r>
      <w:tr w:rsidR="00E9048A" w:rsidRPr="000F59F6" w14:paraId="3ACDEE1D" w14:textId="77777777" w:rsidTr="00A96D7F">
        <w:trPr>
          <w:trHeight w:val="460"/>
        </w:trPr>
        <w:tc>
          <w:tcPr>
            <w:tcW w:w="1335" w:type="dxa"/>
            <w:shd w:val="clear" w:color="auto" w:fill="E2EFD9"/>
          </w:tcPr>
          <w:p w14:paraId="41E408AD" w14:textId="77777777" w:rsidR="00E9048A" w:rsidRPr="000F59F6" w:rsidRDefault="00E9048A" w:rsidP="00A96D7F">
            <w:pPr>
              <w:pStyle w:val="TableParagraph"/>
              <w:ind w:left="103"/>
              <w:rPr>
                <w:b/>
                <w:sz w:val="20"/>
                <w:lang w:val="tr-TR"/>
              </w:rPr>
            </w:pPr>
            <w:r w:rsidRPr="000F59F6">
              <w:rPr>
                <w:b/>
                <w:sz w:val="20"/>
                <w:lang w:val="tr-TR"/>
              </w:rPr>
              <w:t>Hedef 1.2</w:t>
            </w:r>
          </w:p>
        </w:tc>
        <w:tc>
          <w:tcPr>
            <w:tcW w:w="1336" w:type="dxa"/>
            <w:shd w:val="clear" w:color="auto" w:fill="E2EFD9"/>
          </w:tcPr>
          <w:p w14:paraId="642DAA30" w14:textId="18549BAC"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c>
          <w:tcPr>
            <w:tcW w:w="1336" w:type="dxa"/>
            <w:shd w:val="clear" w:color="auto" w:fill="E2EFD9"/>
          </w:tcPr>
          <w:p w14:paraId="46E6EF5E" w14:textId="00E4D541"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c>
          <w:tcPr>
            <w:tcW w:w="1336" w:type="dxa"/>
            <w:shd w:val="clear" w:color="auto" w:fill="E2EFD9"/>
          </w:tcPr>
          <w:p w14:paraId="2479D3A0" w14:textId="65D5C1D4"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c>
          <w:tcPr>
            <w:tcW w:w="1336" w:type="dxa"/>
            <w:shd w:val="clear" w:color="auto" w:fill="E2EFD9"/>
          </w:tcPr>
          <w:p w14:paraId="70B858DE" w14:textId="2D637C91" w:rsidR="00E9048A" w:rsidRPr="005131F2" w:rsidRDefault="00103510" w:rsidP="00F0594C">
            <w:pPr>
              <w:pStyle w:val="TableParagraph"/>
              <w:jc w:val="right"/>
              <w:rPr>
                <w:rFonts w:ascii="Times New Roman"/>
                <w:color w:val="FF0000"/>
                <w:lang w:val="tr-TR"/>
              </w:rPr>
            </w:pPr>
            <w:r>
              <w:rPr>
                <w:rFonts w:ascii="Times New Roman"/>
                <w:color w:val="FF0000"/>
                <w:lang w:val="tr-TR"/>
              </w:rPr>
              <w:t>0</w:t>
            </w:r>
          </w:p>
        </w:tc>
        <w:tc>
          <w:tcPr>
            <w:tcW w:w="1336" w:type="dxa"/>
            <w:shd w:val="clear" w:color="auto" w:fill="E2EFD9"/>
          </w:tcPr>
          <w:p w14:paraId="6B36423E" w14:textId="7A75FF58" w:rsidR="00E9048A" w:rsidRPr="005131F2" w:rsidRDefault="00E9048A" w:rsidP="00F0594C">
            <w:pPr>
              <w:pStyle w:val="TableParagraph"/>
              <w:jc w:val="right"/>
              <w:rPr>
                <w:rFonts w:ascii="Times New Roman"/>
                <w:color w:val="FF0000"/>
                <w:lang w:val="tr-TR"/>
              </w:rPr>
            </w:pPr>
          </w:p>
        </w:tc>
        <w:tc>
          <w:tcPr>
            <w:tcW w:w="1336" w:type="dxa"/>
            <w:shd w:val="clear" w:color="auto" w:fill="E2EFD9"/>
          </w:tcPr>
          <w:p w14:paraId="1B983FA2" w14:textId="5F4AC51F" w:rsidR="00DF1BD2" w:rsidRPr="005131F2" w:rsidRDefault="00103510" w:rsidP="00F0594C">
            <w:pPr>
              <w:pStyle w:val="TableParagraph"/>
              <w:jc w:val="right"/>
              <w:rPr>
                <w:rFonts w:ascii="Times New Roman"/>
                <w:color w:val="FF0000"/>
                <w:lang w:val="tr-TR"/>
              </w:rPr>
            </w:pPr>
            <w:r>
              <w:rPr>
                <w:rFonts w:ascii="Times New Roman"/>
                <w:color w:val="FF0000"/>
                <w:lang w:val="tr-TR"/>
              </w:rPr>
              <w:t>0</w:t>
            </w:r>
          </w:p>
        </w:tc>
      </w:tr>
      <w:tr w:rsidR="00DF1BD2" w:rsidRPr="000F59F6" w14:paraId="51BBDA7D" w14:textId="77777777" w:rsidTr="00A96D7F">
        <w:trPr>
          <w:trHeight w:val="460"/>
        </w:trPr>
        <w:tc>
          <w:tcPr>
            <w:tcW w:w="1335" w:type="dxa"/>
            <w:shd w:val="clear" w:color="auto" w:fill="E2EFD9"/>
          </w:tcPr>
          <w:p w14:paraId="5C5CC546" w14:textId="4C7B4613" w:rsidR="00DF1BD2" w:rsidRPr="000F59F6" w:rsidRDefault="00DF1BD2" w:rsidP="00A96D7F">
            <w:pPr>
              <w:pStyle w:val="TableParagraph"/>
              <w:ind w:left="103"/>
              <w:rPr>
                <w:b/>
                <w:sz w:val="20"/>
                <w:lang w:val="tr-TR"/>
              </w:rPr>
            </w:pPr>
            <w:r>
              <w:rPr>
                <w:b/>
                <w:sz w:val="20"/>
                <w:lang w:val="tr-TR"/>
              </w:rPr>
              <w:t>Hedef1.3</w:t>
            </w:r>
          </w:p>
        </w:tc>
        <w:tc>
          <w:tcPr>
            <w:tcW w:w="1336" w:type="dxa"/>
            <w:shd w:val="clear" w:color="auto" w:fill="E2EFD9"/>
          </w:tcPr>
          <w:p w14:paraId="6E08F5FA" w14:textId="5CAE9739"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68D17912" w14:textId="30EC49AA"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471E8E1E" w14:textId="73D2BE12"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7A3EE1EC" w14:textId="76D2A508"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596E1072" w14:textId="0A1224B6"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6E79CD0A" w14:textId="751716E2" w:rsidR="00DF1BD2" w:rsidRPr="005131F2" w:rsidRDefault="00103510" w:rsidP="00F0594C">
            <w:pPr>
              <w:pStyle w:val="TableParagraph"/>
              <w:jc w:val="right"/>
              <w:rPr>
                <w:color w:val="FF0000"/>
              </w:rPr>
            </w:pPr>
            <w:r>
              <w:rPr>
                <w:color w:val="FF0000"/>
              </w:rPr>
              <w:t>0</w:t>
            </w:r>
          </w:p>
        </w:tc>
      </w:tr>
      <w:tr w:rsidR="00E9048A" w:rsidRPr="000F59F6" w14:paraId="684BBCBF" w14:textId="77777777" w:rsidTr="00A96D7F">
        <w:trPr>
          <w:trHeight w:val="460"/>
        </w:trPr>
        <w:tc>
          <w:tcPr>
            <w:tcW w:w="1335" w:type="dxa"/>
            <w:shd w:val="clear" w:color="auto" w:fill="E2EFD9"/>
          </w:tcPr>
          <w:p w14:paraId="09349439" w14:textId="77777777" w:rsidR="00E9048A" w:rsidRPr="000F59F6" w:rsidRDefault="00E9048A" w:rsidP="00A96D7F">
            <w:pPr>
              <w:pStyle w:val="TableParagraph"/>
              <w:spacing w:line="234" w:lineRule="exact"/>
              <w:ind w:left="103"/>
              <w:rPr>
                <w:b/>
                <w:sz w:val="20"/>
                <w:lang w:val="tr-TR"/>
              </w:rPr>
            </w:pPr>
            <w:r w:rsidRPr="000F59F6">
              <w:rPr>
                <w:b/>
                <w:sz w:val="20"/>
                <w:lang w:val="tr-TR"/>
              </w:rPr>
              <w:t>Amaç 2</w:t>
            </w:r>
          </w:p>
        </w:tc>
        <w:tc>
          <w:tcPr>
            <w:tcW w:w="1336" w:type="dxa"/>
            <w:shd w:val="clear" w:color="auto" w:fill="E2EFD9"/>
          </w:tcPr>
          <w:p w14:paraId="4126FF56" w14:textId="507ABBCF"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101E5BAA" w14:textId="5013B554"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77AF3EEE" w14:textId="31659DFB"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190E16D1" w14:textId="6A036041"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4C8E0832" w14:textId="2CD80E8A"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7FDD4FCF" w14:textId="1815E5A5" w:rsidR="00E9048A" w:rsidRPr="005131F2" w:rsidRDefault="00103510" w:rsidP="00F0594C">
            <w:pPr>
              <w:pStyle w:val="TableParagraph"/>
              <w:jc w:val="right"/>
              <w:rPr>
                <w:rFonts w:ascii="Times New Roman"/>
                <w:color w:val="FF0000"/>
                <w:lang w:val="tr-TR"/>
              </w:rPr>
            </w:pPr>
            <w:r>
              <w:rPr>
                <w:color w:val="FF0000"/>
              </w:rPr>
              <w:t>0</w:t>
            </w:r>
          </w:p>
        </w:tc>
      </w:tr>
      <w:tr w:rsidR="00E9048A" w:rsidRPr="000F59F6" w14:paraId="4E2B6279" w14:textId="77777777" w:rsidTr="00A96D7F">
        <w:trPr>
          <w:trHeight w:val="460"/>
        </w:trPr>
        <w:tc>
          <w:tcPr>
            <w:tcW w:w="1335" w:type="dxa"/>
            <w:shd w:val="clear" w:color="auto" w:fill="E2EFD9"/>
          </w:tcPr>
          <w:p w14:paraId="3C94D1AA" w14:textId="77777777" w:rsidR="00E9048A" w:rsidRPr="000F59F6" w:rsidRDefault="00E9048A" w:rsidP="00A96D7F">
            <w:pPr>
              <w:pStyle w:val="TableParagraph"/>
              <w:spacing w:line="234" w:lineRule="exact"/>
              <w:ind w:left="103"/>
              <w:rPr>
                <w:b/>
                <w:sz w:val="20"/>
                <w:lang w:val="tr-TR"/>
              </w:rPr>
            </w:pPr>
            <w:r w:rsidRPr="000F59F6">
              <w:rPr>
                <w:b/>
                <w:sz w:val="20"/>
                <w:lang w:val="tr-TR"/>
              </w:rPr>
              <w:t>Hedef 2.1</w:t>
            </w:r>
          </w:p>
        </w:tc>
        <w:tc>
          <w:tcPr>
            <w:tcW w:w="1336" w:type="dxa"/>
            <w:shd w:val="clear" w:color="auto" w:fill="E2EFD9"/>
          </w:tcPr>
          <w:p w14:paraId="343C3E46" w14:textId="74367FC4"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062DE344" w14:textId="7B61CCFA"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29746765" w14:textId="42F62D8B"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71AF504D" w14:textId="5AD1C9BE"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6DA8862B" w14:textId="435E809C" w:rsidR="00E9048A" w:rsidRPr="005131F2" w:rsidRDefault="00103510" w:rsidP="00F0594C">
            <w:pPr>
              <w:pStyle w:val="TableParagraph"/>
              <w:jc w:val="right"/>
              <w:rPr>
                <w:rFonts w:ascii="Times New Roman"/>
                <w:color w:val="FF0000"/>
                <w:lang w:val="tr-TR"/>
              </w:rPr>
            </w:pPr>
            <w:r>
              <w:rPr>
                <w:color w:val="FF0000"/>
              </w:rPr>
              <w:t>0</w:t>
            </w:r>
          </w:p>
        </w:tc>
        <w:tc>
          <w:tcPr>
            <w:tcW w:w="1336" w:type="dxa"/>
            <w:shd w:val="clear" w:color="auto" w:fill="E2EFD9"/>
          </w:tcPr>
          <w:p w14:paraId="7530048C" w14:textId="03DCAB24" w:rsidR="00E9048A" w:rsidRPr="005131F2" w:rsidRDefault="00103510" w:rsidP="00F0594C">
            <w:pPr>
              <w:pStyle w:val="TableParagraph"/>
              <w:jc w:val="right"/>
              <w:rPr>
                <w:rFonts w:ascii="Times New Roman"/>
                <w:color w:val="FF0000"/>
                <w:lang w:val="tr-TR"/>
              </w:rPr>
            </w:pPr>
            <w:r>
              <w:rPr>
                <w:color w:val="FF0000"/>
              </w:rPr>
              <w:t>0</w:t>
            </w:r>
          </w:p>
        </w:tc>
      </w:tr>
      <w:tr w:rsidR="00DF1BD2" w:rsidRPr="000F59F6" w14:paraId="17D4925F" w14:textId="77777777" w:rsidTr="00A96D7F">
        <w:trPr>
          <w:trHeight w:val="460"/>
        </w:trPr>
        <w:tc>
          <w:tcPr>
            <w:tcW w:w="1335" w:type="dxa"/>
            <w:shd w:val="clear" w:color="auto" w:fill="E2EFD9"/>
          </w:tcPr>
          <w:p w14:paraId="157BE525" w14:textId="35DFE0B6" w:rsidR="00DF1BD2" w:rsidRPr="000F59F6" w:rsidRDefault="00DF1BD2" w:rsidP="00A96D7F">
            <w:pPr>
              <w:pStyle w:val="TableParagraph"/>
              <w:spacing w:line="234" w:lineRule="exact"/>
              <w:ind w:left="103"/>
              <w:rPr>
                <w:b/>
                <w:sz w:val="20"/>
                <w:lang w:val="tr-TR"/>
              </w:rPr>
            </w:pPr>
            <w:r>
              <w:rPr>
                <w:b/>
                <w:sz w:val="20"/>
                <w:lang w:val="tr-TR"/>
              </w:rPr>
              <w:t>Hedef2.2</w:t>
            </w:r>
          </w:p>
        </w:tc>
        <w:tc>
          <w:tcPr>
            <w:tcW w:w="1336" w:type="dxa"/>
            <w:shd w:val="clear" w:color="auto" w:fill="E2EFD9"/>
          </w:tcPr>
          <w:p w14:paraId="4D128559" w14:textId="439E42A5"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5A92770E" w14:textId="296F811F"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3FEE381E" w14:textId="35B9392F"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30EB9D2F" w14:textId="1DD39F63"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59F9D616" w14:textId="5A964E3D"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6096E4CE" w14:textId="5344599E" w:rsidR="00DF1BD2" w:rsidRPr="005131F2" w:rsidRDefault="00103510" w:rsidP="00F0594C">
            <w:pPr>
              <w:pStyle w:val="TableParagraph"/>
              <w:jc w:val="right"/>
              <w:rPr>
                <w:color w:val="FF0000"/>
              </w:rPr>
            </w:pPr>
            <w:r>
              <w:rPr>
                <w:color w:val="FF0000"/>
              </w:rPr>
              <w:t>0</w:t>
            </w:r>
          </w:p>
        </w:tc>
      </w:tr>
      <w:tr w:rsidR="00DF1BD2" w:rsidRPr="000F59F6" w14:paraId="1A8D32BB" w14:textId="77777777" w:rsidTr="00A96D7F">
        <w:trPr>
          <w:trHeight w:val="460"/>
        </w:trPr>
        <w:tc>
          <w:tcPr>
            <w:tcW w:w="1335" w:type="dxa"/>
            <w:shd w:val="clear" w:color="auto" w:fill="E2EFD9"/>
          </w:tcPr>
          <w:p w14:paraId="58226DDC" w14:textId="68BC8978" w:rsidR="00DF1BD2" w:rsidRPr="000F59F6" w:rsidRDefault="00DF1BD2" w:rsidP="00A96D7F">
            <w:pPr>
              <w:pStyle w:val="TableParagraph"/>
              <w:spacing w:line="234" w:lineRule="exact"/>
              <w:ind w:left="103"/>
              <w:rPr>
                <w:b/>
                <w:sz w:val="20"/>
                <w:lang w:val="tr-TR"/>
              </w:rPr>
            </w:pPr>
            <w:r>
              <w:rPr>
                <w:b/>
                <w:sz w:val="20"/>
                <w:lang w:val="tr-TR"/>
              </w:rPr>
              <w:t>Hedef2.3</w:t>
            </w:r>
          </w:p>
        </w:tc>
        <w:tc>
          <w:tcPr>
            <w:tcW w:w="1336" w:type="dxa"/>
            <w:shd w:val="clear" w:color="auto" w:fill="E2EFD9"/>
          </w:tcPr>
          <w:p w14:paraId="3BDD7148" w14:textId="002EEBFA"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394FA143" w14:textId="231F86AD"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3EEA5378" w14:textId="0B7E5ED0"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3E90EB0D" w14:textId="0A0809C3"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58961E00" w14:textId="716B3A28" w:rsidR="00DF1BD2" w:rsidRPr="005131F2" w:rsidRDefault="00103510" w:rsidP="00F0594C">
            <w:pPr>
              <w:pStyle w:val="TableParagraph"/>
              <w:jc w:val="right"/>
              <w:rPr>
                <w:color w:val="FF0000"/>
              </w:rPr>
            </w:pPr>
            <w:r>
              <w:rPr>
                <w:color w:val="FF0000"/>
              </w:rPr>
              <w:t>0</w:t>
            </w:r>
          </w:p>
        </w:tc>
        <w:tc>
          <w:tcPr>
            <w:tcW w:w="1336" w:type="dxa"/>
            <w:shd w:val="clear" w:color="auto" w:fill="E2EFD9"/>
          </w:tcPr>
          <w:p w14:paraId="1209BC65" w14:textId="39A2F2D6" w:rsidR="00DF1BD2" w:rsidRPr="005131F2" w:rsidRDefault="00103510" w:rsidP="00F0594C">
            <w:pPr>
              <w:pStyle w:val="TableParagraph"/>
              <w:jc w:val="right"/>
              <w:rPr>
                <w:color w:val="FF0000"/>
              </w:rPr>
            </w:pPr>
            <w:r>
              <w:rPr>
                <w:color w:val="FF0000"/>
              </w:rPr>
              <w:t>0</w:t>
            </w:r>
          </w:p>
        </w:tc>
      </w:tr>
      <w:tr w:rsidR="00DF1BD2" w:rsidRPr="000F59F6" w14:paraId="4B4681EF" w14:textId="77777777" w:rsidTr="00A96D7F">
        <w:trPr>
          <w:trHeight w:val="460"/>
        </w:trPr>
        <w:tc>
          <w:tcPr>
            <w:tcW w:w="1335" w:type="dxa"/>
            <w:shd w:val="clear" w:color="auto" w:fill="E2EFD9"/>
          </w:tcPr>
          <w:p w14:paraId="15D0F5D5" w14:textId="6AF39B24" w:rsidR="00DF1BD2" w:rsidRDefault="00DF1BD2" w:rsidP="00A96D7F">
            <w:pPr>
              <w:pStyle w:val="TableParagraph"/>
              <w:spacing w:line="234" w:lineRule="exact"/>
              <w:ind w:left="103"/>
              <w:rPr>
                <w:b/>
                <w:sz w:val="20"/>
                <w:lang w:val="tr-TR"/>
              </w:rPr>
            </w:pPr>
            <w:r>
              <w:rPr>
                <w:b/>
                <w:sz w:val="20"/>
                <w:lang w:val="tr-TR"/>
              </w:rPr>
              <w:t>Amaç 3</w:t>
            </w:r>
          </w:p>
        </w:tc>
        <w:tc>
          <w:tcPr>
            <w:tcW w:w="1336" w:type="dxa"/>
            <w:shd w:val="clear" w:color="auto" w:fill="E2EFD9"/>
          </w:tcPr>
          <w:p w14:paraId="0C73B7AF" w14:textId="3B4AE192" w:rsidR="00DF1BD2" w:rsidRPr="005131F2" w:rsidRDefault="00103510" w:rsidP="00F0594C">
            <w:pPr>
              <w:pStyle w:val="TableParagraph"/>
              <w:jc w:val="right"/>
              <w:rPr>
                <w:color w:val="FF0000"/>
              </w:rPr>
            </w:pPr>
            <w:r>
              <w:rPr>
                <w:color w:val="FF0000"/>
              </w:rPr>
              <w:t>70000</w:t>
            </w:r>
          </w:p>
        </w:tc>
        <w:tc>
          <w:tcPr>
            <w:tcW w:w="1336" w:type="dxa"/>
            <w:shd w:val="clear" w:color="auto" w:fill="E2EFD9"/>
          </w:tcPr>
          <w:p w14:paraId="4E5A7D1B" w14:textId="0B8AC960" w:rsidR="00DF1BD2" w:rsidRPr="005131F2" w:rsidRDefault="00327B81" w:rsidP="00F0594C">
            <w:pPr>
              <w:pStyle w:val="TableParagraph"/>
              <w:jc w:val="right"/>
              <w:rPr>
                <w:color w:val="FF0000"/>
              </w:rPr>
            </w:pPr>
            <w:r>
              <w:rPr>
                <w:color w:val="FF0000"/>
              </w:rPr>
              <w:t>95</w:t>
            </w:r>
            <w:r w:rsidR="00103510">
              <w:rPr>
                <w:color w:val="FF0000"/>
              </w:rPr>
              <w:t>000</w:t>
            </w:r>
          </w:p>
        </w:tc>
        <w:tc>
          <w:tcPr>
            <w:tcW w:w="1336" w:type="dxa"/>
            <w:shd w:val="clear" w:color="auto" w:fill="E2EFD9"/>
          </w:tcPr>
          <w:p w14:paraId="007E480F" w14:textId="63D4CD68" w:rsidR="00DF1BD2" w:rsidRPr="005131F2" w:rsidRDefault="00327B81" w:rsidP="00F0594C">
            <w:pPr>
              <w:pStyle w:val="TableParagraph"/>
              <w:jc w:val="right"/>
              <w:rPr>
                <w:color w:val="FF0000"/>
              </w:rPr>
            </w:pPr>
            <w:r>
              <w:rPr>
                <w:color w:val="FF0000"/>
              </w:rPr>
              <w:t>100000</w:t>
            </w:r>
          </w:p>
        </w:tc>
        <w:tc>
          <w:tcPr>
            <w:tcW w:w="1336" w:type="dxa"/>
            <w:shd w:val="clear" w:color="auto" w:fill="E2EFD9"/>
          </w:tcPr>
          <w:p w14:paraId="079F135C" w14:textId="2126C1FB" w:rsidR="00DF1BD2" w:rsidRPr="005131F2" w:rsidRDefault="00327B81" w:rsidP="00F0594C">
            <w:pPr>
              <w:pStyle w:val="TableParagraph"/>
              <w:jc w:val="right"/>
              <w:rPr>
                <w:color w:val="FF0000"/>
              </w:rPr>
            </w:pPr>
            <w:r>
              <w:rPr>
                <w:color w:val="FF0000"/>
              </w:rPr>
              <w:t>145000</w:t>
            </w:r>
          </w:p>
        </w:tc>
        <w:tc>
          <w:tcPr>
            <w:tcW w:w="1336" w:type="dxa"/>
            <w:shd w:val="clear" w:color="auto" w:fill="E2EFD9"/>
          </w:tcPr>
          <w:p w14:paraId="7CB674D4" w14:textId="1C620294" w:rsidR="00DF1BD2" w:rsidRPr="005131F2" w:rsidRDefault="00327B81" w:rsidP="00F0594C">
            <w:pPr>
              <w:pStyle w:val="TableParagraph"/>
              <w:jc w:val="right"/>
              <w:rPr>
                <w:color w:val="FF0000"/>
              </w:rPr>
            </w:pPr>
            <w:r>
              <w:rPr>
                <w:color w:val="FF0000"/>
              </w:rPr>
              <w:t>180000</w:t>
            </w:r>
          </w:p>
        </w:tc>
        <w:tc>
          <w:tcPr>
            <w:tcW w:w="1336" w:type="dxa"/>
            <w:shd w:val="clear" w:color="auto" w:fill="E2EFD9"/>
          </w:tcPr>
          <w:p w14:paraId="7EACEE7F" w14:textId="0920673D" w:rsidR="00DF1BD2" w:rsidRPr="005131F2" w:rsidRDefault="00F0594C" w:rsidP="00F0594C">
            <w:pPr>
              <w:pStyle w:val="TableParagraph"/>
              <w:jc w:val="right"/>
              <w:rPr>
                <w:color w:val="FF0000"/>
              </w:rPr>
            </w:pPr>
            <w:r>
              <w:rPr>
                <w:color w:val="FF0000"/>
              </w:rPr>
              <w:t>590000</w:t>
            </w:r>
          </w:p>
        </w:tc>
      </w:tr>
      <w:tr w:rsidR="00DF1BD2" w:rsidRPr="000F59F6" w14:paraId="3FD52BED" w14:textId="77777777" w:rsidTr="00A96D7F">
        <w:trPr>
          <w:trHeight w:val="460"/>
        </w:trPr>
        <w:tc>
          <w:tcPr>
            <w:tcW w:w="1335" w:type="dxa"/>
            <w:shd w:val="clear" w:color="auto" w:fill="E2EFD9"/>
          </w:tcPr>
          <w:p w14:paraId="20476A3C" w14:textId="5BB2B4E6" w:rsidR="00DF1BD2" w:rsidRDefault="00DF1BD2" w:rsidP="00A96D7F">
            <w:pPr>
              <w:pStyle w:val="TableParagraph"/>
              <w:spacing w:line="234" w:lineRule="exact"/>
              <w:ind w:left="103"/>
              <w:rPr>
                <w:b/>
                <w:sz w:val="20"/>
                <w:lang w:val="tr-TR"/>
              </w:rPr>
            </w:pPr>
            <w:r>
              <w:rPr>
                <w:b/>
                <w:sz w:val="20"/>
                <w:lang w:val="tr-TR"/>
              </w:rPr>
              <w:t>Hedef3.1</w:t>
            </w:r>
          </w:p>
        </w:tc>
        <w:tc>
          <w:tcPr>
            <w:tcW w:w="1336" w:type="dxa"/>
            <w:shd w:val="clear" w:color="auto" w:fill="E2EFD9"/>
          </w:tcPr>
          <w:p w14:paraId="6EC347E0" w14:textId="19455EE7" w:rsidR="00DF1BD2" w:rsidRPr="005131F2" w:rsidRDefault="00327B81" w:rsidP="00F0594C">
            <w:pPr>
              <w:pStyle w:val="TableParagraph"/>
              <w:jc w:val="right"/>
              <w:rPr>
                <w:color w:val="FF0000"/>
              </w:rPr>
            </w:pPr>
            <w:r>
              <w:rPr>
                <w:color w:val="FF0000"/>
              </w:rPr>
              <w:t>40000</w:t>
            </w:r>
          </w:p>
        </w:tc>
        <w:tc>
          <w:tcPr>
            <w:tcW w:w="1336" w:type="dxa"/>
            <w:shd w:val="clear" w:color="auto" w:fill="E2EFD9"/>
          </w:tcPr>
          <w:p w14:paraId="54A95289" w14:textId="155681F6" w:rsidR="00DF1BD2" w:rsidRPr="005131F2" w:rsidRDefault="00327B81" w:rsidP="00F0594C">
            <w:pPr>
              <w:pStyle w:val="TableParagraph"/>
              <w:jc w:val="right"/>
              <w:rPr>
                <w:color w:val="FF0000"/>
              </w:rPr>
            </w:pPr>
            <w:r>
              <w:rPr>
                <w:color w:val="FF0000"/>
              </w:rPr>
              <w:t>50000</w:t>
            </w:r>
          </w:p>
        </w:tc>
        <w:tc>
          <w:tcPr>
            <w:tcW w:w="1336" w:type="dxa"/>
            <w:shd w:val="clear" w:color="auto" w:fill="E2EFD9"/>
          </w:tcPr>
          <w:p w14:paraId="7ED03CD7" w14:textId="32C47D21" w:rsidR="00DF1BD2" w:rsidRPr="005131F2" w:rsidRDefault="00327B81" w:rsidP="00F0594C">
            <w:pPr>
              <w:pStyle w:val="TableParagraph"/>
              <w:jc w:val="right"/>
              <w:rPr>
                <w:color w:val="FF0000"/>
              </w:rPr>
            </w:pPr>
            <w:r>
              <w:rPr>
                <w:color w:val="FF0000"/>
              </w:rPr>
              <w:t>60000</w:t>
            </w:r>
          </w:p>
        </w:tc>
        <w:tc>
          <w:tcPr>
            <w:tcW w:w="1336" w:type="dxa"/>
            <w:shd w:val="clear" w:color="auto" w:fill="E2EFD9"/>
          </w:tcPr>
          <w:p w14:paraId="15BAF39A" w14:textId="37012EC2" w:rsidR="00DF1BD2" w:rsidRPr="005131F2" w:rsidRDefault="00327B81" w:rsidP="00F0594C">
            <w:pPr>
              <w:pStyle w:val="TableParagraph"/>
              <w:jc w:val="right"/>
              <w:rPr>
                <w:color w:val="FF0000"/>
              </w:rPr>
            </w:pPr>
            <w:r>
              <w:rPr>
                <w:color w:val="FF0000"/>
              </w:rPr>
              <w:t>70000</w:t>
            </w:r>
          </w:p>
        </w:tc>
        <w:tc>
          <w:tcPr>
            <w:tcW w:w="1336" w:type="dxa"/>
            <w:shd w:val="clear" w:color="auto" w:fill="E2EFD9"/>
          </w:tcPr>
          <w:p w14:paraId="40201936" w14:textId="436BA52A" w:rsidR="00DF1BD2" w:rsidRPr="005131F2" w:rsidRDefault="00327B81" w:rsidP="00F0594C">
            <w:pPr>
              <w:pStyle w:val="TableParagraph"/>
              <w:jc w:val="right"/>
              <w:rPr>
                <w:color w:val="FF0000"/>
              </w:rPr>
            </w:pPr>
            <w:r>
              <w:rPr>
                <w:color w:val="FF0000"/>
              </w:rPr>
              <w:t>90000</w:t>
            </w:r>
          </w:p>
        </w:tc>
        <w:tc>
          <w:tcPr>
            <w:tcW w:w="1336" w:type="dxa"/>
            <w:shd w:val="clear" w:color="auto" w:fill="E2EFD9"/>
          </w:tcPr>
          <w:p w14:paraId="2A740449" w14:textId="3B253812" w:rsidR="00DF1BD2" w:rsidRPr="005131F2" w:rsidRDefault="00F0594C" w:rsidP="00F0594C">
            <w:pPr>
              <w:pStyle w:val="TableParagraph"/>
              <w:jc w:val="right"/>
              <w:rPr>
                <w:color w:val="FF0000"/>
              </w:rPr>
            </w:pPr>
            <w:r>
              <w:rPr>
                <w:color w:val="FF0000"/>
              </w:rPr>
              <w:t>310000</w:t>
            </w:r>
          </w:p>
        </w:tc>
      </w:tr>
      <w:tr w:rsidR="00DF1BD2" w:rsidRPr="000F59F6" w14:paraId="536E917B" w14:textId="77777777" w:rsidTr="00A96D7F">
        <w:trPr>
          <w:trHeight w:val="460"/>
        </w:trPr>
        <w:tc>
          <w:tcPr>
            <w:tcW w:w="1335" w:type="dxa"/>
            <w:shd w:val="clear" w:color="auto" w:fill="E2EFD9"/>
          </w:tcPr>
          <w:p w14:paraId="30E20CED" w14:textId="6F1FB835" w:rsidR="00DF1BD2" w:rsidRDefault="00DF1BD2" w:rsidP="00A96D7F">
            <w:pPr>
              <w:pStyle w:val="TableParagraph"/>
              <w:spacing w:line="234" w:lineRule="exact"/>
              <w:ind w:left="103"/>
              <w:rPr>
                <w:b/>
                <w:sz w:val="20"/>
                <w:lang w:val="tr-TR"/>
              </w:rPr>
            </w:pPr>
            <w:r>
              <w:rPr>
                <w:b/>
                <w:sz w:val="20"/>
                <w:lang w:val="tr-TR"/>
              </w:rPr>
              <w:t>Hedef3.2</w:t>
            </w:r>
          </w:p>
        </w:tc>
        <w:tc>
          <w:tcPr>
            <w:tcW w:w="1336" w:type="dxa"/>
            <w:shd w:val="clear" w:color="auto" w:fill="E2EFD9"/>
          </w:tcPr>
          <w:p w14:paraId="6B16AACD" w14:textId="13AC0A30" w:rsidR="00DF1BD2" w:rsidRPr="005131F2" w:rsidRDefault="00327B81" w:rsidP="00F0594C">
            <w:pPr>
              <w:pStyle w:val="TableParagraph"/>
              <w:jc w:val="right"/>
              <w:rPr>
                <w:color w:val="FF0000"/>
              </w:rPr>
            </w:pPr>
            <w:r>
              <w:rPr>
                <w:color w:val="FF0000"/>
              </w:rPr>
              <w:t>10000</w:t>
            </w:r>
          </w:p>
        </w:tc>
        <w:tc>
          <w:tcPr>
            <w:tcW w:w="1336" w:type="dxa"/>
            <w:shd w:val="clear" w:color="auto" w:fill="E2EFD9"/>
          </w:tcPr>
          <w:p w14:paraId="5FA357FB" w14:textId="4A0F8351" w:rsidR="00DF1BD2" w:rsidRPr="005131F2" w:rsidRDefault="00327B81" w:rsidP="00F0594C">
            <w:pPr>
              <w:pStyle w:val="TableParagraph"/>
              <w:jc w:val="right"/>
              <w:rPr>
                <w:color w:val="FF0000"/>
              </w:rPr>
            </w:pPr>
            <w:r>
              <w:rPr>
                <w:color w:val="FF0000"/>
              </w:rPr>
              <w:t>15000</w:t>
            </w:r>
          </w:p>
        </w:tc>
        <w:tc>
          <w:tcPr>
            <w:tcW w:w="1336" w:type="dxa"/>
            <w:shd w:val="clear" w:color="auto" w:fill="E2EFD9"/>
          </w:tcPr>
          <w:p w14:paraId="18732C66" w14:textId="502D96E3" w:rsidR="00DF1BD2" w:rsidRPr="005131F2" w:rsidRDefault="00327B81" w:rsidP="00F0594C">
            <w:pPr>
              <w:pStyle w:val="TableParagraph"/>
              <w:jc w:val="right"/>
              <w:rPr>
                <w:color w:val="FF0000"/>
              </w:rPr>
            </w:pPr>
            <w:r>
              <w:rPr>
                <w:color w:val="FF0000"/>
              </w:rPr>
              <w:t>20000</w:t>
            </w:r>
          </w:p>
        </w:tc>
        <w:tc>
          <w:tcPr>
            <w:tcW w:w="1336" w:type="dxa"/>
            <w:shd w:val="clear" w:color="auto" w:fill="E2EFD9"/>
          </w:tcPr>
          <w:p w14:paraId="157B1455" w14:textId="000261DA" w:rsidR="00DF1BD2" w:rsidRPr="005131F2" w:rsidRDefault="00327B81" w:rsidP="00F0594C">
            <w:pPr>
              <w:pStyle w:val="TableParagraph"/>
              <w:jc w:val="right"/>
              <w:rPr>
                <w:color w:val="FF0000"/>
              </w:rPr>
            </w:pPr>
            <w:r>
              <w:rPr>
                <w:color w:val="FF0000"/>
              </w:rPr>
              <w:t>25000</w:t>
            </w:r>
          </w:p>
        </w:tc>
        <w:tc>
          <w:tcPr>
            <w:tcW w:w="1336" w:type="dxa"/>
            <w:shd w:val="clear" w:color="auto" w:fill="E2EFD9"/>
          </w:tcPr>
          <w:p w14:paraId="2DC7BB1A" w14:textId="7670A46F" w:rsidR="00DF1BD2" w:rsidRPr="005131F2" w:rsidRDefault="00327B81" w:rsidP="00F0594C">
            <w:pPr>
              <w:pStyle w:val="TableParagraph"/>
              <w:jc w:val="right"/>
              <w:rPr>
                <w:color w:val="FF0000"/>
              </w:rPr>
            </w:pPr>
            <w:r>
              <w:rPr>
                <w:color w:val="FF0000"/>
              </w:rPr>
              <w:t>30000</w:t>
            </w:r>
          </w:p>
        </w:tc>
        <w:tc>
          <w:tcPr>
            <w:tcW w:w="1336" w:type="dxa"/>
            <w:shd w:val="clear" w:color="auto" w:fill="E2EFD9"/>
          </w:tcPr>
          <w:p w14:paraId="62618D17" w14:textId="1DE4EB20" w:rsidR="00DF1BD2" w:rsidRPr="005131F2" w:rsidRDefault="00F0594C" w:rsidP="00F0594C">
            <w:pPr>
              <w:pStyle w:val="TableParagraph"/>
              <w:jc w:val="right"/>
              <w:rPr>
                <w:color w:val="FF0000"/>
              </w:rPr>
            </w:pPr>
            <w:r>
              <w:rPr>
                <w:color w:val="FF0000"/>
              </w:rPr>
              <w:t>100000</w:t>
            </w:r>
          </w:p>
        </w:tc>
      </w:tr>
      <w:tr w:rsidR="00DF1BD2" w:rsidRPr="000F59F6" w14:paraId="5E780589" w14:textId="77777777" w:rsidTr="00A96D7F">
        <w:trPr>
          <w:trHeight w:val="460"/>
        </w:trPr>
        <w:tc>
          <w:tcPr>
            <w:tcW w:w="1335" w:type="dxa"/>
            <w:shd w:val="clear" w:color="auto" w:fill="E2EFD9"/>
          </w:tcPr>
          <w:p w14:paraId="2AA43E30" w14:textId="01369DB6" w:rsidR="00DF1BD2" w:rsidRDefault="00DF1BD2" w:rsidP="00A96D7F">
            <w:pPr>
              <w:pStyle w:val="TableParagraph"/>
              <w:spacing w:line="234" w:lineRule="exact"/>
              <w:ind w:left="103"/>
              <w:rPr>
                <w:b/>
                <w:sz w:val="20"/>
                <w:lang w:val="tr-TR"/>
              </w:rPr>
            </w:pPr>
            <w:r w:rsidRPr="00DF1BD2">
              <w:rPr>
                <w:b/>
                <w:sz w:val="20"/>
                <w:lang w:val="tr-TR"/>
              </w:rPr>
              <w:t>Hede</w:t>
            </w:r>
            <w:r>
              <w:rPr>
                <w:b/>
                <w:sz w:val="20"/>
                <w:lang w:val="tr-TR"/>
              </w:rPr>
              <w:t>f3.3</w:t>
            </w:r>
          </w:p>
          <w:p w14:paraId="1ED3EFB8" w14:textId="6A0C9ED7" w:rsidR="00DF1BD2" w:rsidRDefault="00DF1BD2" w:rsidP="00A96D7F">
            <w:pPr>
              <w:pStyle w:val="TableParagraph"/>
              <w:spacing w:line="234" w:lineRule="exact"/>
              <w:ind w:left="103"/>
              <w:rPr>
                <w:b/>
                <w:sz w:val="20"/>
                <w:lang w:val="tr-TR"/>
              </w:rPr>
            </w:pPr>
          </w:p>
        </w:tc>
        <w:tc>
          <w:tcPr>
            <w:tcW w:w="1336" w:type="dxa"/>
            <w:shd w:val="clear" w:color="auto" w:fill="E2EFD9"/>
          </w:tcPr>
          <w:p w14:paraId="43A0230F" w14:textId="5A613806" w:rsidR="00DF1BD2" w:rsidRPr="005131F2" w:rsidRDefault="00327B81" w:rsidP="00F0594C">
            <w:pPr>
              <w:pStyle w:val="TableParagraph"/>
              <w:jc w:val="right"/>
              <w:rPr>
                <w:color w:val="FF0000"/>
              </w:rPr>
            </w:pPr>
            <w:r>
              <w:rPr>
                <w:color w:val="FF0000"/>
              </w:rPr>
              <w:t>15000</w:t>
            </w:r>
          </w:p>
        </w:tc>
        <w:tc>
          <w:tcPr>
            <w:tcW w:w="1336" w:type="dxa"/>
            <w:shd w:val="clear" w:color="auto" w:fill="E2EFD9"/>
          </w:tcPr>
          <w:p w14:paraId="716DDFA5" w14:textId="5EAF35FD" w:rsidR="00DF1BD2" w:rsidRPr="005131F2" w:rsidRDefault="00327B81" w:rsidP="00F0594C">
            <w:pPr>
              <w:pStyle w:val="TableParagraph"/>
              <w:jc w:val="right"/>
              <w:rPr>
                <w:color w:val="FF0000"/>
              </w:rPr>
            </w:pPr>
            <w:r>
              <w:rPr>
                <w:color w:val="FF0000"/>
              </w:rPr>
              <w:t>20000</w:t>
            </w:r>
          </w:p>
        </w:tc>
        <w:tc>
          <w:tcPr>
            <w:tcW w:w="1336" w:type="dxa"/>
            <w:shd w:val="clear" w:color="auto" w:fill="E2EFD9"/>
          </w:tcPr>
          <w:p w14:paraId="1F29BE0C" w14:textId="02B715C3" w:rsidR="00DF1BD2" w:rsidRPr="005131F2" w:rsidRDefault="00327B81" w:rsidP="00F0594C">
            <w:pPr>
              <w:pStyle w:val="TableParagraph"/>
              <w:jc w:val="right"/>
              <w:rPr>
                <w:color w:val="FF0000"/>
              </w:rPr>
            </w:pPr>
            <w:r>
              <w:rPr>
                <w:color w:val="FF0000"/>
              </w:rPr>
              <w:t>25000</w:t>
            </w:r>
          </w:p>
        </w:tc>
        <w:tc>
          <w:tcPr>
            <w:tcW w:w="1336" w:type="dxa"/>
            <w:shd w:val="clear" w:color="auto" w:fill="E2EFD9"/>
          </w:tcPr>
          <w:p w14:paraId="1F6C84A3" w14:textId="44CA8E11" w:rsidR="00DF1BD2" w:rsidRPr="005131F2" w:rsidRDefault="00327B81" w:rsidP="00F0594C">
            <w:pPr>
              <w:pStyle w:val="TableParagraph"/>
              <w:jc w:val="right"/>
              <w:rPr>
                <w:color w:val="FF0000"/>
              </w:rPr>
            </w:pPr>
            <w:r>
              <w:rPr>
                <w:color w:val="FF0000"/>
              </w:rPr>
              <w:t>30000</w:t>
            </w:r>
          </w:p>
        </w:tc>
        <w:tc>
          <w:tcPr>
            <w:tcW w:w="1336" w:type="dxa"/>
            <w:shd w:val="clear" w:color="auto" w:fill="E2EFD9"/>
          </w:tcPr>
          <w:p w14:paraId="2129367C" w14:textId="29B8ECCF" w:rsidR="00DF1BD2" w:rsidRPr="005131F2" w:rsidRDefault="00327B81" w:rsidP="00F0594C">
            <w:pPr>
              <w:pStyle w:val="TableParagraph"/>
              <w:jc w:val="right"/>
              <w:rPr>
                <w:color w:val="FF0000"/>
              </w:rPr>
            </w:pPr>
            <w:r>
              <w:rPr>
                <w:color w:val="FF0000"/>
              </w:rPr>
              <w:t>35000</w:t>
            </w:r>
          </w:p>
        </w:tc>
        <w:tc>
          <w:tcPr>
            <w:tcW w:w="1336" w:type="dxa"/>
            <w:shd w:val="clear" w:color="auto" w:fill="E2EFD9"/>
          </w:tcPr>
          <w:p w14:paraId="451C01A6" w14:textId="4E4963C5" w:rsidR="00DF1BD2" w:rsidRPr="005131F2" w:rsidRDefault="00F0594C" w:rsidP="007C36CC">
            <w:pPr>
              <w:pStyle w:val="TableParagraph"/>
              <w:jc w:val="right"/>
              <w:rPr>
                <w:color w:val="FF0000"/>
              </w:rPr>
            </w:pPr>
            <w:r>
              <w:rPr>
                <w:color w:val="FF0000"/>
              </w:rPr>
              <w:t>1</w:t>
            </w:r>
            <w:r w:rsidR="007C36CC">
              <w:rPr>
                <w:color w:val="FF0000"/>
              </w:rPr>
              <w:t>2</w:t>
            </w:r>
            <w:r>
              <w:rPr>
                <w:color w:val="FF0000"/>
              </w:rPr>
              <w:t>5000</w:t>
            </w:r>
          </w:p>
        </w:tc>
      </w:tr>
      <w:tr w:rsidR="00DF1BD2" w:rsidRPr="000F59F6" w14:paraId="0260EEB8" w14:textId="77777777" w:rsidTr="00A96D7F">
        <w:trPr>
          <w:trHeight w:val="460"/>
        </w:trPr>
        <w:tc>
          <w:tcPr>
            <w:tcW w:w="1335" w:type="dxa"/>
            <w:shd w:val="clear" w:color="auto" w:fill="E2EFD9"/>
          </w:tcPr>
          <w:p w14:paraId="5B4F6FB9" w14:textId="1CA69506" w:rsidR="00DF1BD2" w:rsidRDefault="00DF1BD2" w:rsidP="00A96D7F">
            <w:pPr>
              <w:pStyle w:val="TableParagraph"/>
              <w:spacing w:line="234" w:lineRule="exact"/>
              <w:ind w:left="103"/>
              <w:rPr>
                <w:b/>
                <w:sz w:val="20"/>
                <w:lang w:val="tr-TR"/>
              </w:rPr>
            </w:pPr>
            <w:r>
              <w:rPr>
                <w:b/>
                <w:sz w:val="20"/>
                <w:lang w:val="tr-TR"/>
              </w:rPr>
              <w:t>Hedef3.4</w:t>
            </w:r>
          </w:p>
        </w:tc>
        <w:tc>
          <w:tcPr>
            <w:tcW w:w="1336" w:type="dxa"/>
            <w:shd w:val="clear" w:color="auto" w:fill="E2EFD9"/>
          </w:tcPr>
          <w:p w14:paraId="117DE8AC" w14:textId="36618862" w:rsidR="00DF1BD2" w:rsidRPr="005131F2" w:rsidRDefault="00327B81" w:rsidP="00F0594C">
            <w:pPr>
              <w:pStyle w:val="TableParagraph"/>
              <w:jc w:val="right"/>
              <w:rPr>
                <w:color w:val="FF0000"/>
              </w:rPr>
            </w:pPr>
            <w:r>
              <w:rPr>
                <w:color w:val="FF0000"/>
              </w:rPr>
              <w:t>5000</w:t>
            </w:r>
          </w:p>
        </w:tc>
        <w:tc>
          <w:tcPr>
            <w:tcW w:w="1336" w:type="dxa"/>
            <w:shd w:val="clear" w:color="auto" w:fill="E2EFD9"/>
          </w:tcPr>
          <w:p w14:paraId="2653C782" w14:textId="56B9E081" w:rsidR="00DF1BD2" w:rsidRPr="005131F2" w:rsidRDefault="00327B81" w:rsidP="00F0594C">
            <w:pPr>
              <w:pStyle w:val="TableParagraph"/>
              <w:jc w:val="right"/>
              <w:rPr>
                <w:color w:val="FF0000"/>
              </w:rPr>
            </w:pPr>
            <w:r>
              <w:rPr>
                <w:color w:val="FF0000"/>
              </w:rPr>
              <w:t>10000</w:t>
            </w:r>
          </w:p>
        </w:tc>
        <w:tc>
          <w:tcPr>
            <w:tcW w:w="1336" w:type="dxa"/>
            <w:shd w:val="clear" w:color="auto" w:fill="E2EFD9"/>
          </w:tcPr>
          <w:p w14:paraId="77198277" w14:textId="33E6AAF4" w:rsidR="00DF1BD2" w:rsidRPr="005131F2" w:rsidRDefault="00327B81" w:rsidP="00F0594C">
            <w:pPr>
              <w:pStyle w:val="TableParagraph"/>
              <w:jc w:val="right"/>
              <w:rPr>
                <w:color w:val="FF0000"/>
              </w:rPr>
            </w:pPr>
            <w:r>
              <w:rPr>
                <w:color w:val="FF0000"/>
              </w:rPr>
              <w:t>15000</w:t>
            </w:r>
          </w:p>
        </w:tc>
        <w:tc>
          <w:tcPr>
            <w:tcW w:w="1336" w:type="dxa"/>
            <w:shd w:val="clear" w:color="auto" w:fill="E2EFD9"/>
          </w:tcPr>
          <w:p w14:paraId="28AF10EF" w14:textId="3339104F" w:rsidR="00DF1BD2" w:rsidRPr="005131F2" w:rsidRDefault="00327B81" w:rsidP="00F0594C">
            <w:pPr>
              <w:pStyle w:val="TableParagraph"/>
              <w:jc w:val="right"/>
              <w:rPr>
                <w:color w:val="FF0000"/>
              </w:rPr>
            </w:pPr>
            <w:r>
              <w:rPr>
                <w:color w:val="FF0000"/>
              </w:rPr>
              <w:t>20000</w:t>
            </w:r>
          </w:p>
        </w:tc>
        <w:tc>
          <w:tcPr>
            <w:tcW w:w="1336" w:type="dxa"/>
            <w:shd w:val="clear" w:color="auto" w:fill="E2EFD9"/>
          </w:tcPr>
          <w:p w14:paraId="5F29647C" w14:textId="2F336CFC" w:rsidR="00DF1BD2" w:rsidRPr="005131F2" w:rsidRDefault="00327B81" w:rsidP="00F0594C">
            <w:pPr>
              <w:pStyle w:val="TableParagraph"/>
              <w:jc w:val="right"/>
              <w:rPr>
                <w:color w:val="FF0000"/>
              </w:rPr>
            </w:pPr>
            <w:r>
              <w:rPr>
                <w:color w:val="FF0000"/>
              </w:rPr>
              <w:t>25000</w:t>
            </w:r>
          </w:p>
        </w:tc>
        <w:tc>
          <w:tcPr>
            <w:tcW w:w="1336" w:type="dxa"/>
            <w:shd w:val="clear" w:color="auto" w:fill="E2EFD9"/>
          </w:tcPr>
          <w:p w14:paraId="5200C3B6" w14:textId="5947B431" w:rsidR="00DF1BD2" w:rsidRPr="005131F2" w:rsidRDefault="00F0594C" w:rsidP="00F0594C">
            <w:pPr>
              <w:pStyle w:val="TableParagraph"/>
              <w:jc w:val="right"/>
              <w:rPr>
                <w:color w:val="FF0000"/>
              </w:rPr>
            </w:pPr>
            <w:r>
              <w:rPr>
                <w:color w:val="FF0000"/>
              </w:rPr>
              <w:t>75000</w:t>
            </w:r>
          </w:p>
        </w:tc>
      </w:tr>
      <w:tr w:rsidR="00DF1BD2" w:rsidRPr="000F59F6" w14:paraId="18A1DAFB" w14:textId="77777777" w:rsidTr="00A96D7F">
        <w:trPr>
          <w:trHeight w:val="460"/>
        </w:trPr>
        <w:tc>
          <w:tcPr>
            <w:tcW w:w="1335" w:type="dxa"/>
            <w:shd w:val="clear" w:color="auto" w:fill="E2EFD9"/>
          </w:tcPr>
          <w:p w14:paraId="3F673B7E" w14:textId="76622AC2" w:rsidR="00DF1BD2" w:rsidRDefault="00AA7A47" w:rsidP="00A96D7F">
            <w:pPr>
              <w:pStyle w:val="TableParagraph"/>
              <w:spacing w:line="234" w:lineRule="exact"/>
              <w:ind w:left="103"/>
              <w:rPr>
                <w:b/>
                <w:sz w:val="20"/>
                <w:lang w:val="tr-TR"/>
              </w:rPr>
            </w:pPr>
            <w:r>
              <w:rPr>
                <w:b/>
                <w:sz w:val="20"/>
                <w:lang w:val="tr-TR"/>
              </w:rPr>
              <w:t>Amaç4</w:t>
            </w:r>
          </w:p>
          <w:p w14:paraId="4213B166" w14:textId="77777777" w:rsidR="00AA7A47" w:rsidRDefault="00AA7A47" w:rsidP="00A96D7F">
            <w:pPr>
              <w:pStyle w:val="TableParagraph"/>
              <w:spacing w:line="234" w:lineRule="exact"/>
              <w:ind w:left="103"/>
              <w:rPr>
                <w:b/>
                <w:sz w:val="20"/>
                <w:lang w:val="tr-TR"/>
              </w:rPr>
            </w:pPr>
          </w:p>
        </w:tc>
        <w:tc>
          <w:tcPr>
            <w:tcW w:w="1336" w:type="dxa"/>
            <w:shd w:val="clear" w:color="auto" w:fill="E2EFD9"/>
          </w:tcPr>
          <w:p w14:paraId="08896ACD" w14:textId="7709B144" w:rsidR="00DF1BD2" w:rsidRPr="005131F2" w:rsidRDefault="00327B81" w:rsidP="00F0594C">
            <w:pPr>
              <w:pStyle w:val="TableParagraph"/>
              <w:jc w:val="right"/>
              <w:rPr>
                <w:color w:val="FF0000"/>
              </w:rPr>
            </w:pPr>
            <w:r>
              <w:rPr>
                <w:color w:val="FF0000"/>
              </w:rPr>
              <w:t>5000</w:t>
            </w:r>
          </w:p>
        </w:tc>
        <w:tc>
          <w:tcPr>
            <w:tcW w:w="1336" w:type="dxa"/>
            <w:shd w:val="clear" w:color="auto" w:fill="E2EFD9"/>
          </w:tcPr>
          <w:p w14:paraId="1AD2FEA9" w14:textId="49E2852C" w:rsidR="00DF1BD2" w:rsidRPr="005131F2" w:rsidRDefault="00327B81" w:rsidP="00F0594C">
            <w:pPr>
              <w:pStyle w:val="TableParagraph"/>
              <w:jc w:val="right"/>
              <w:rPr>
                <w:color w:val="FF0000"/>
              </w:rPr>
            </w:pPr>
            <w:r>
              <w:rPr>
                <w:color w:val="FF0000"/>
              </w:rPr>
              <w:t>10000</w:t>
            </w:r>
          </w:p>
        </w:tc>
        <w:tc>
          <w:tcPr>
            <w:tcW w:w="1336" w:type="dxa"/>
            <w:shd w:val="clear" w:color="auto" w:fill="E2EFD9"/>
          </w:tcPr>
          <w:p w14:paraId="2B80581C" w14:textId="121BD269" w:rsidR="00DF1BD2" w:rsidRPr="005131F2" w:rsidRDefault="00327B81" w:rsidP="00F0594C">
            <w:pPr>
              <w:pStyle w:val="TableParagraph"/>
              <w:jc w:val="right"/>
              <w:rPr>
                <w:color w:val="FF0000"/>
              </w:rPr>
            </w:pPr>
            <w:r>
              <w:rPr>
                <w:color w:val="FF0000"/>
              </w:rPr>
              <w:t>15000</w:t>
            </w:r>
          </w:p>
        </w:tc>
        <w:tc>
          <w:tcPr>
            <w:tcW w:w="1336" w:type="dxa"/>
            <w:shd w:val="clear" w:color="auto" w:fill="E2EFD9"/>
          </w:tcPr>
          <w:p w14:paraId="75C10548" w14:textId="5063CF6C" w:rsidR="00DF1BD2" w:rsidRPr="005131F2" w:rsidRDefault="00327B81" w:rsidP="00F0594C">
            <w:pPr>
              <w:pStyle w:val="TableParagraph"/>
              <w:jc w:val="right"/>
              <w:rPr>
                <w:color w:val="FF0000"/>
              </w:rPr>
            </w:pPr>
            <w:r>
              <w:rPr>
                <w:color w:val="FF0000"/>
              </w:rPr>
              <w:t>20000</w:t>
            </w:r>
          </w:p>
        </w:tc>
        <w:tc>
          <w:tcPr>
            <w:tcW w:w="1336" w:type="dxa"/>
            <w:shd w:val="clear" w:color="auto" w:fill="E2EFD9"/>
          </w:tcPr>
          <w:p w14:paraId="08F49691" w14:textId="201954CD" w:rsidR="00DF1BD2" w:rsidRPr="005131F2" w:rsidRDefault="00327B81" w:rsidP="00F0594C">
            <w:pPr>
              <w:pStyle w:val="TableParagraph"/>
              <w:jc w:val="right"/>
              <w:rPr>
                <w:color w:val="FF0000"/>
              </w:rPr>
            </w:pPr>
            <w:r>
              <w:rPr>
                <w:color w:val="FF0000"/>
              </w:rPr>
              <w:t>25000</w:t>
            </w:r>
          </w:p>
        </w:tc>
        <w:tc>
          <w:tcPr>
            <w:tcW w:w="1336" w:type="dxa"/>
            <w:shd w:val="clear" w:color="auto" w:fill="E2EFD9"/>
          </w:tcPr>
          <w:p w14:paraId="2A40F272" w14:textId="2ED8ABD2" w:rsidR="00DF1BD2" w:rsidRPr="005131F2" w:rsidRDefault="00F0594C" w:rsidP="00F0594C">
            <w:pPr>
              <w:pStyle w:val="TableParagraph"/>
              <w:jc w:val="right"/>
              <w:rPr>
                <w:color w:val="FF0000"/>
              </w:rPr>
            </w:pPr>
            <w:r>
              <w:rPr>
                <w:color w:val="FF0000"/>
              </w:rPr>
              <w:t>75000</w:t>
            </w:r>
          </w:p>
        </w:tc>
      </w:tr>
      <w:tr w:rsidR="00AA7A47" w:rsidRPr="000F59F6" w14:paraId="62B865FA" w14:textId="77777777" w:rsidTr="00A96D7F">
        <w:trPr>
          <w:trHeight w:val="460"/>
        </w:trPr>
        <w:tc>
          <w:tcPr>
            <w:tcW w:w="1335" w:type="dxa"/>
            <w:shd w:val="clear" w:color="auto" w:fill="E2EFD9"/>
          </w:tcPr>
          <w:p w14:paraId="32411CBC" w14:textId="2F0F5A73" w:rsidR="00AA7A47" w:rsidRDefault="00AA7A47" w:rsidP="00A96D7F">
            <w:pPr>
              <w:pStyle w:val="TableParagraph"/>
              <w:spacing w:line="234" w:lineRule="exact"/>
              <w:ind w:left="103"/>
              <w:rPr>
                <w:b/>
                <w:sz w:val="20"/>
                <w:lang w:val="tr-TR"/>
              </w:rPr>
            </w:pPr>
            <w:r>
              <w:rPr>
                <w:b/>
                <w:sz w:val="20"/>
                <w:lang w:val="tr-TR"/>
              </w:rPr>
              <w:t>Hedef4.1</w:t>
            </w:r>
          </w:p>
        </w:tc>
        <w:tc>
          <w:tcPr>
            <w:tcW w:w="1336" w:type="dxa"/>
            <w:shd w:val="clear" w:color="auto" w:fill="E2EFD9"/>
          </w:tcPr>
          <w:p w14:paraId="06F81717" w14:textId="06D70BE7" w:rsidR="00AA7A47" w:rsidRPr="005131F2" w:rsidRDefault="00327B81" w:rsidP="00F0594C">
            <w:pPr>
              <w:pStyle w:val="TableParagraph"/>
              <w:jc w:val="right"/>
              <w:rPr>
                <w:color w:val="FF0000"/>
              </w:rPr>
            </w:pPr>
            <w:r>
              <w:rPr>
                <w:color w:val="FF0000"/>
              </w:rPr>
              <w:t>5000</w:t>
            </w:r>
          </w:p>
        </w:tc>
        <w:tc>
          <w:tcPr>
            <w:tcW w:w="1336" w:type="dxa"/>
            <w:shd w:val="clear" w:color="auto" w:fill="E2EFD9"/>
          </w:tcPr>
          <w:p w14:paraId="769A8912" w14:textId="02F03EB7" w:rsidR="00AA7A47" w:rsidRPr="005131F2" w:rsidRDefault="00327B81" w:rsidP="00F0594C">
            <w:pPr>
              <w:pStyle w:val="TableParagraph"/>
              <w:jc w:val="right"/>
              <w:rPr>
                <w:color w:val="FF0000"/>
              </w:rPr>
            </w:pPr>
            <w:r>
              <w:rPr>
                <w:color w:val="FF0000"/>
              </w:rPr>
              <w:t>10000</w:t>
            </w:r>
          </w:p>
        </w:tc>
        <w:tc>
          <w:tcPr>
            <w:tcW w:w="1336" w:type="dxa"/>
            <w:shd w:val="clear" w:color="auto" w:fill="E2EFD9"/>
          </w:tcPr>
          <w:p w14:paraId="21896ED4" w14:textId="55A2A2E2" w:rsidR="00AA7A47" w:rsidRPr="005131F2" w:rsidRDefault="00327B81" w:rsidP="00F0594C">
            <w:pPr>
              <w:pStyle w:val="TableParagraph"/>
              <w:jc w:val="right"/>
              <w:rPr>
                <w:color w:val="FF0000"/>
              </w:rPr>
            </w:pPr>
            <w:r>
              <w:rPr>
                <w:color w:val="FF0000"/>
              </w:rPr>
              <w:t>15000</w:t>
            </w:r>
          </w:p>
        </w:tc>
        <w:tc>
          <w:tcPr>
            <w:tcW w:w="1336" w:type="dxa"/>
            <w:shd w:val="clear" w:color="auto" w:fill="E2EFD9"/>
          </w:tcPr>
          <w:p w14:paraId="306D7516" w14:textId="5B4F9EFB" w:rsidR="00AA7A47" w:rsidRPr="005131F2" w:rsidRDefault="00327B81" w:rsidP="00F0594C">
            <w:pPr>
              <w:pStyle w:val="TableParagraph"/>
              <w:jc w:val="right"/>
              <w:rPr>
                <w:color w:val="FF0000"/>
              </w:rPr>
            </w:pPr>
            <w:r>
              <w:rPr>
                <w:color w:val="FF0000"/>
              </w:rPr>
              <w:t>20000</w:t>
            </w:r>
          </w:p>
        </w:tc>
        <w:tc>
          <w:tcPr>
            <w:tcW w:w="1336" w:type="dxa"/>
            <w:shd w:val="clear" w:color="auto" w:fill="E2EFD9"/>
          </w:tcPr>
          <w:p w14:paraId="72319E10" w14:textId="1892DCBA" w:rsidR="00AA7A47" w:rsidRPr="005131F2" w:rsidRDefault="00327B81" w:rsidP="00F0594C">
            <w:pPr>
              <w:pStyle w:val="TableParagraph"/>
              <w:jc w:val="right"/>
              <w:rPr>
                <w:color w:val="FF0000"/>
              </w:rPr>
            </w:pPr>
            <w:r>
              <w:rPr>
                <w:color w:val="FF0000"/>
              </w:rPr>
              <w:t>25000</w:t>
            </w:r>
          </w:p>
        </w:tc>
        <w:tc>
          <w:tcPr>
            <w:tcW w:w="1336" w:type="dxa"/>
            <w:shd w:val="clear" w:color="auto" w:fill="E2EFD9"/>
          </w:tcPr>
          <w:p w14:paraId="7489BA2E" w14:textId="49445FF8" w:rsidR="00AA7A47" w:rsidRPr="005131F2" w:rsidRDefault="00F0594C" w:rsidP="00F0594C">
            <w:pPr>
              <w:pStyle w:val="TableParagraph"/>
              <w:jc w:val="right"/>
              <w:rPr>
                <w:color w:val="FF0000"/>
              </w:rPr>
            </w:pPr>
            <w:r>
              <w:rPr>
                <w:color w:val="FF0000"/>
              </w:rPr>
              <w:t>75000</w:t>
            </w:r>
          </w:p>
        </w:tc>
      </w:tr>
      <w:tr w:rsidR="00AA7A47" w:rsidRPr="000F59F6" w14:paraId="08C31773" w14:textId="77777777" w:rsidTr="00A96D7F">
        <w:trPr>
          <w:trHeight w:val="460"/>
        </w:trPr>
        <w:tc>
          <w:tcPr>
            <w:tcW w:w="1335" w:type="dxa"/>
            <w:shd w:val="clear" w:color="auto" w:fill="E2EFD9"/>
          </w:tcPr>
          <w:p w14:paraId="2B5D41DD" w14:textId="7B0DBEEC" w:rsidR="00AA7A47" w:rsidRDefault="00AA7A47" w:rsidP="00A96D7F">
            <w:pPr>
              <w:pStyle w:val="TableParagraph"/>
              <w:spacing w:line="234" w:lineRule="exact"/>
              <w:ind w:left="103"/>
              <w:rPr>
                <w:b/>
                <w:sz w:val="20"/>
                <w:lang w:val="tr-TR"/>
              </w:rPr>
            </w:pPr>
            <w:r>
              <w:rPr>
                <w:b/>
                <w:sz w:val="20"/>
                <w:lang w:val="tr-TR"/>
              </w:rPr>
              <w:t>Hedef4.2</w:t>
            </w:r>
          </w:p>
        </w:tc>
        <w:tc>
          <w:tcPr>
            <w:tcW w:w="1336" w:type="dxa"/>
            <w:shd w:val="clear" w:color="auto" w:fill="E2EFD9"/>
          </w:tcPr>
          <w:p w14:paraId="33B494AD" w14:textId="552A815E" w:rsidR="00AA7A47" w:rsidRPr="005131F2" w:rsidRDefault="00327B81" w:rsidP="00F0594C">
            <w:pPr>
              <w:pStyle w:val="TableParagraph"/>
              <w:jc w:val="right"/>
              <w:rPr>
                <w:color w:val="FF0000"/>
              </w:rPr>
            </w:pPr>
            <w:r>
              <w:rPr>
                <w:color w:val="FF0000"/>
              </w:rPr>
              <w:t>0</w:t>
            </w:r>
          </w:p>
        </w:tc>
        <w:tc>
          <w:tcPr>
            <w:tcW w:w="1336" w:type="dxa"/>
            <w:shd w:val="clear" w:color="auto" w:fill="E2EFD9"/>
          </w:tcPr>
          <w:p w14:paraId="31B87F13" w14:textId="5AB1DD05" w:rsidR="00AA7A47" w:rsidRPr="005131F2" w:rsidRDefault="00327B81" w:rsidP="00F0594C">
            <w:pPr>
              <w:pStyle w:val="TableParagraph"/>
              <w:jc w:val="right"/>
              <w:rPr>
                <w:color w:val="FF0000"/>
              </w:rPr>
            </w:pPr>
            <w:r>
              <w:rPr>
                <w:color w:val="FF0000"/>
              </w:rPr>
              <w:t>0</w:t>
            </w:r>
          </w:p>
        </w:tc>
        <w:tc>
          <w:tcPr>
            <w:tcW w:w="1336" w:type="dxa"/>
            <w:shd w:val="clear" w:color="auto" w:fill="E2EFD9"/>
          </w:tcPr>
          <w:p w14:paraId="0DEFC7A9" w14:textId="7478FBE7" w:rsidR="00AA7A47" w:rsidRPr="005131F2" w:rsidRDefault="00327B81" w:rsidP="00F0594C">
            <w:pPr>
              <w:pStyle w:val="TableParagraph"/>
              <w:jc w:val="right"/>
              <w:rPr>
                <w:color w:val="FF0000"/>
              </w:rPr>
            </w:pPr>
            <w:r>
              <w:rPr>
                <w:color w:val="FF0000"/>
              </w:rPr>
              <w:t>0</w:t>
            </w:r>
          </w:p>
        </w:tc>
        <w:tc>
          <w:tcPr>
            <w:tcW w:w="1336" w:type="dxa"/>
            <w:shd w:val="clear" w:color="auto" w:fill="E2EFD9"/>
          </w:tcPr>
          <w:p w14:paraId="42CB4402" w14:textId="6064CD1E" w:rsidR="00AA7A47" w:rsidRPr="005131F2" w:rsidRDefault="00327B81" w:rsidP="00F0594C">
            <w:pPr>
              <w:pStyle w:val="TableParagraph"/>
              <w:jc w:val="right"/>
              <w:rPr>
                <w:color w:val="FF0000"/>
              </w:rPr>
            </w:pPr>
            <w:r>
              <w:rPr>
                <w:color w:val="FF0000"/>
              </w:rPr>
              <w:t>0</w:t>
            </w:r>
          </w:p>
        </w:tc>
        <w:tc>
          <w:tcPr>
            <w:tcW w:w="1336" w:type="dxa"/>
            <w:shd w:val="clear" w:color="auto" w:fill="E2EFD9"/>
          </w:tcPr>
          <w:p w14:paraId="0AFCE19D" w14:textId="161DF003" w:rsidR="00AA7A47" w:rsidRPr="005131F2" w:rsidRDefault="00327B81" w:rsidP="00F0594C">
            <w:pPr>
              <w:pStyle w:val="TableParagraph"/>
              <w:jc w:val="right"/>
              <w:rPr>
                <w:color w:val="FF0000"/>
              </w:rPr>
            </w:pPr>
            <w:r>
              <w:rPr>
                <w:color w:val="FF0000"/>
              </w:rPr>
              <w:t>0</w:t>
            </w:r>
          </w:p>
        </w:tc>
        <w:tc>
          <w:tcPr>
            <w:tcW w:w="1336" w:type="dxa"/>
            <w:shd w:val="clear" w:color="auto" w:fill="E2EFD9"/>
          </w:tcPr>
          <w:p w14:paraId="2267F231" w14:textId="5F228E46" w:rsidR="00AA7A47" w:rsidRPr="005131F2" w:rsidRDefault="00F0594C" w:rsidP="00F0594C">
            <w:pPr>
              <w:pStyle w:val="TableParagraph"/>
              <w:jc w:val="right"/>
              <w:rPr>
                <w:color w:val="FF0000"/>
              </w:rPr>
            </w:pPr>
            <w:r>
              <w:rPr>
                <w:color w:val="FF0000"/>
              </w:rPr>
              <w:t>0</w:t>
            </w:r>
          </w:p>
        </w:tc>
      </w:tr>
      <w:tr w:rsidR="00E9048A" w:rsidRPr="000F59F6" w14:paraId="16CCEC15" w14:textId="77777777" w:rsidTr="00A96D7F">
        <w:trPr>
          <w:trHeight w:val="700"/>
        </w:trPr>
        <w:tc>
          <w:tcPr>
            <w:tcW w:w="1335" w:type="dxa"/>
            <w:shd w:val="clear" w:color="auto" w:fill="E2EFD9"/>
          </w:tcPr>
          <w:p w14:paraId="716DA049" w14:textId="77777777" w:rsidR="00E9048A" w:rsidRPr="000F59F6" w:rsidRDefault="00E9048A" w:rsidP="00A96D7F">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14:paraId="15AAF2AE" w14:textId="6B38DF18" w:rsidR="00E9048A" w:rsidRPr="005131F2" w:rsidRDefault="00327B81" w:rsidP="00F0594C">
            <w:pPr>
              <w:pStyle w:val="TableParagraph"/>
              <w:jc w:val="right"/>
              <w:rPr>
                <w:rFonts w:ascii="Times New Roman"/>
                <w:color w:val="FF0000"/>
                <w:lang w:val="tr-TR"/>
              </w:rPr>
            </w:pPr>
            <w:r>
              <w:rPr>
                <w:color w:val="FF0000"/>
              </w:rPr>
              <w:t>30000</w:t>
            </w:r>
          </w:p>
        </w:tc>
        <w:tc>
          <w:tcPr>
            <w:tcW w:w="1336" w:type="dxa"/>
            <w:shd w:val="clear" w:color="auto" w:fill="E2EFD9"/>
          </w:tcPr>
          <w:p w14:paraId="5A2CAEE3" w14:textId="72037612" w:rsidR="00E9048A" w:rsidRPr="005131F2" w:rsidRDefault="00327B81" w:rsidP="00F0594C">
            <w:pPr>
              <w:pStyle w:val="TableParagraph"/>
              <w:jc w:val="right"/>
              <w:rPr>
                <w:rFonts w:ascii="Times New Roman"/>
                <w:color w:val="FF0000"/>
                <w:lang w:val="tr-TR"/>
              </w:rPr>
            </w:pPr>
            <w:r>
              <w:rPr>
                <w:color w:val="FF0000"/>
              </w:rPr>
              <w:t>35000</w:t>
            </w:r>
          </w:p>
        </w:tc>
        <w:tc>
          <w:tcPr>
            <w:tcW w:w="1336" w:type="dxa"/>
            <w:shd w:val="clear" w:color="auto" w:fill="E2EFD9"/>
          </w:tcPr>
          <w:p w14:paraId="7F3E24B6" w14:textId="5F19320C" w:rsidR="00E9048A" w:rsidRPr="005131F2" w:rsidRDefault="00327B81" w:rsidP="00F0594C">
            <w:pPr>
              <w:pStyle w:val="TableParagraph"/>
              <w:jc w:val="right"/>
              <w:rPr>
                <w:rFonts w:ascii="Times New Roman"/>
                <w:color w:val="FF0000"/>
                <w:lang w:val="tr-TR"/>
              </w:rPr>
            </w:pPr>
            <w:r>
              <w:rPr>
                <w:color w:val="FF0000"/>
              </w:rPr>
              <w:t>40000</w:t>
            </w:r>
          </w:p>
        </w:tc>
        <w:tc>
          <w:tcPr>
            <w:tcW w:w="1336" w:type="dxa"/>
            <w:shd w:val="clear" w:color="auto" w:fill="E2EFD9"/>
          </w:tcPr>
          <w:p w14:paraId="0E1349B0" w14:textId="76C112FA" w:rsidR="00E9048A" w:rsidRPr="005131F2" w:rsidRDefault="00F0594C" w:rsidP="00F0594C">
            <w:pPr>
              <w:pStyle w:val="TableParagraph"/>
              <w:jc w:val="right"/>
              <w:rPr>
                <w:rFonts w:ascii="Times New Roman"/>
                <w:color w:val="FF0000"/>
                <w:lang w:val="tr-TR"/>
              </w:rPr>
            </w:pPr>
            <w:r>
              <w:rPr>
                <w:color w:val="FF0000"/>
              </w:rPr>
              <w:t>50</w:t>
            </w:r>
            <w:r w:rsidR="00327B81">
              <w:rPr>
                <w:color w:val="FF0000"/>
              </w:rPr>
              <w:t>000</w:t>
            </w:r>
          </w:p>
        </w:tc>
        <w:tc>
          <w:tcPr>
            <w:tcW w:w="1336" w:type="dxa"/>
            <w:shd w:val="clear" w:color="auto" w:fill="E2EFD9"/>
          </w:tcPr>
          <w:p w14:paraId="14FEAA40" w14:textId="0C3C491E" w:rsidR="00E9048A" w:rsidRPr="005131F2" w:rsidRDefault="00327B81" w:rsidP="00F0594C">
            <w:pPr>
              <w:pStyle w:val="TableParagraph"/>
              <w:jc w:val="right"/>
              <w:rPr>
                <w:rFonts w:ascii="Times New Roman"/>
                <w:color w:val="FF0000"/>
                <w:lang w:val="tr-TR"/>
              </w:rPr>
            </w:pPr>
            <w:r>
              <w:rPr>
                <w:color w:val="FF0000"/>
              </w:rPr>
              <w:t>50000</w:t>
            </w:r>
          </w:p>
        </w:tc>
        <w:tc>
          <w:tcPr>
            <w:tcW w:w="1336" w:type="dxa"/>
            <w:shd w:val="clear" w:color="auto" w:fill="E2EFD9"/>
          </w:tcPr>
          <w:p w14:paraId="08D60D67" w14:textId="68020118" w:rsidR="00E9048A" w:rsidRPr="005131F2" w:rsidRDefault="00F0594C" w:rsidP="00F0594C">
            <w:pPr>
              <w:pStyle w:val="TableParagraph"/>
              <w:jc w:val="right"/>
              <w:rPr>
                <w:rFonts w:ascii="Times New Roman"/>
                <w:color w:val="FF0000"/>
                <w:lang w:val="tr-TR"/>
              </w:rPr>
            </w:pPr>
            <w:r>
              <w:rPr>
                <w:rFonts w:ascii="Times New Roman"/>
                <w:color w:val="FF0000"/>
                <w:lang w:val="tr-TR"/>
              </w:rPr>
              <w:t>205000</w:t>
            </w:r>
          </w:p>
        </w:tc>
      </w:tr>
      <w:tr w:rsidR="00E9048A" w:rsidRPr="000F59F6" w14:paraId="5A692BC6" w14:textId="77777777" w:rsidTr="001D4D6C">
        <w:trPr>
          <w:trHeight w:val="413"/>
        </w:trPr>
        <w:tc>
          <w:tcPr>
            <w:tcW w:w="1335" w:type="dxa"/>
            <w:shd w:val="clear" w:color="auto" w:fill="E2EFD9"/>
          </w:tcPr>
          <w:p w14:paraId="4E8995EE" w14:textId="77777777" w:rsidR="00E9048A" w:rsidRPr="000F59F6" w:rsidRDefault="00E9048A" w:rsidP="00A96D7F">
            <w:pPr>
              <w:pStyle w:val="TableParagraph"/>
              <w:spacing w:line="220" w:lineRule="exact"/>
              <w:ind w:left="103"/>
              <w:rPr>
                <w:rFonts w:ascii="Calibri"/>
                <w:b/>
                <w:sz w:val="20"/>
                <w:lang w:val="tr-TR"/>
              </w:rPr>
            </w:pPr>
            <w:r w:rsidRPr="000F59F6">
              <w:rPr>
                <w:rFonts w:ascii="Calibri"/>
                <w:b/>
                <w:sz w:val="20"/>
                <w:lang w:val="tr-TR"/>
              </w:rPr>
              <w:t>TOPLAM</w:t>
            </w:r>
          </w:p>
        </w:tc>
        <w:tc>
          <w:tcPr>
            <w:tcW w:w="1336" w:type="dxa"/>
            <w:shd w:val="clear" w:color="auto" w:fill="E2EFD9"/>
          </w:tcPr>
          <w:p w14:paraId="0F499D10" w14:textId="41DF3ACB" w:rsidR="00E9048A" w:rsidRPr="00446FB8" w:rsidRDefault="00F20DFF" w:rsidP="00F0594C">
            <w:pPr>
              <w:pStyle w:val="TableParagraph"/>
              <w:jc w:val="right"/>
              <w:rPr>
                <w:rFonts w:ascii="Times New Roman"/>
                <w:color w:val="FF0000"/>
                <w:lang w:val="tr-TR"/>
              </w:rPr>
            </w:pPr>
            <w:r w:rsidRPr="00446FB8">
              <w:rPr>
                <w:rFonts w:ascii="Times New Roman"/>
                <w:color w:val="FF0000"/>
                <w:lang w:val="tr-TR"/>
              </w:rPr>
              <w:t>105000</w:t>
            </w:r>
          </w:p>
        </w:tc>
        <w:tc>
          <w:tcPr>
            <w:tcW w:w="1336" w:type="dxa"/>
            <w:shd w:val="clear" w:color="auto" w:fill="E2EFD9"/>
          </w:tcPr>
          <w:p w14:paraId="161B1AE0" w14:textId="2FB1C3E0" w:rsidR="00E9048A" w:rsidRPr="00446FB8" w:rsidRDefault="00F20DFF" w:rsidP="00F0594C">
            <w:pPr>
              <w:pStyle w:val="TableParagraph"/>
              <w:jc w:val="right"/>
              <w:rPr>
                <w:rFonts w:ascii="Times New Roman"/>
                <w:color w:val="FF0000"/>
                <w:lang w:val="tr-TR"/>
              </w:rPr>
            </w:pPr>
            <w:r w:rsidRPr="00446FB8">
              <w:rPr>
                <w:rFonts w:ascii="Times New Roman"/>
                <w:color w:val="FF0000"/>
                <w:lang w:val="tr-TR"/>
              </w:rPr>
              <w:t>130000</w:t>
            </w:r>
          </w:p>
        </w:tc>
        <w:tc>
          <w:tcPr>
            <w:tcW w:w="1336" w:type="dxa"/>
            <w:shd w:val="clear" w:color="auto" w:fill="E2EFD9"/>
          </w:tcPr>
          <w:p w14:paraId="28E2AF5C" w14:textId="0A6B9485" w:rsidR="00E9048A" w:rsidRPr="00446FB8" w:rsidRDefault="00F20DFF" w:rsidP="00F0594C">
            <w:pPr>
              <w:pStyle w:val="TableParagraph"/>
              <w:jc w:val="right"/>
              <w:rPr>
                <w:rFonts w:ascii="Times New Roman"/>
                <w:color w:val="FF0000"/>
                <w:lang w:val="tr-TR"/>
              </w:rPr>
            </w:pPr>
            <w:r w:rsidRPr="00446FB8">
              <w:rPr>
                <w:rFonts w:ascii="Times New Roman"/>
                <w:color w:val="FF0000"/>
                <w:lang w:val="tr-TR"/>
              </w:rPr>
              <w:t>155000</w:t>
            </w:r>
          </w:p>
        </w:tc>
        <w:tc>
          <w:tcPr>
            <w:tcW w:w="1336" w:type="dxa"/>
            <w:shd w:val="clear" w:color="auto" w:fill="E2EFD9"/>
          </w:tcPr>
          <w:p w14:paraId="1B6E27CD" w14:textId="38BBD39B" w:rsidR="00E9048A" w:rsidRPr="00446FB8" w:rsidRDefault="00F20DFF" w:rsidP="00F0594C">
            <w:pPr>
              <w:pStyle w:val="TableParagraph"/>
              <w:jc w:val="right"/>
              <w:rPr>
                <w:rFonts w:ascii="Times New Roman"/>
                <w:color w:val="FF0000"/>
                <w:lang w:val="tr-TR"/>
              </w:rPr>
            </w:pPr>
            <w:r w:rsidRPr="00446FB8">
              <w:rPr>
                <w:rFonts w:ascii="Times New Roman"/>
                <w:color w:val="FF0000"/>
                <w:lang w:val="tr-TR"/>
              </w:rPr>
              <w:t>215000</w:t>
            </w:r>
          </w:p>
        </w:tc>
        <w:tc>
          <w:tcPr>
            <w:tcW w:w="1336" w:type="dxa"/>
            <w:shd w:val="clear" w:color="auto" w:fill="E2EFD9"/>
          </w:tcPr>
          <w:p w14:paraId="6BF9B2F8" w14:textId="574659BB" w:rsidR="00E9048A" w:rsidRPr="00446FB8" w:rsidRDefault="00F20DFF" w:rsidP="00F20DFF">
            <w:pPr>
              <w:pStyle w:val="TableParagraph"/>
              <w:jc w:val="right"/>
              <w:rPr>
                <w:rFonts w:ascii="Times New Roman"/>
                <w:color w:val="FF0000"/>
                <w:lang w:val="tr-TR"/>
              </w:rPr>
            </w:pPr>
            <w:r w:rsidRPr="00446FB8">
              <w:rPr>
                <w:rFonts w:ascii="Times New Roman"/>
                <w:color w:val="FF0000"/>
                <w:lang w:val="tr-TR"/>
              </w:rPr>
              <w:t>265000</w:t>
            </w:r>
          </w:p>
        </w:tc>
        <w:tc>
          <w:tcPr>
            <w:tcW w:w="1336" w:type="dxa"/>
            <w:shd w:val="clear" w:color="auto" w:fill="E2EFD9"/>
          </w:tcPr>
          <w:p w14:paraId="6553C994" w14:textId="373429F7" w:rsidR="00E9048A" w:rsidRPr="00446FB8" w:rsidRDefault="00F20DFF" w:rsidP="00F0594C">
            <w:pPr>
              <w:pStyle w:val="TableParagraph"/>
              <w:jc w:val="right"/>
              <w:rPr>
                <w:rFonts w:ascii="Times New Roman"/>
                <w:color w:val="FF0000"/>
                <w:lang w:val="tr-TR"/>
              </w:rPr>
            </w:pPr>
            <w:r w:rsidRPr="00446FB8">
              <w:rPr>
                <w:rFonts w:ascii="Times New Roman"/>
                <w:color w:val="FF0000"/>
                <w:lang w:val="tr-TR"/>
              </w:rPr>
              <w:t>860000</w:t>
            </w:r>
          </w:p>
        </w:tc>
      </w:tr>
    </w:tbl>
    <w:p w14:paraId="0FC1322F" w14:textId="77777777" w:rsidR="00E9048A" w:rsidRPr="000F59F6" w:rsidRDefault="00E9048A" w:rsidP="00E9048A">
      <w:pPr>
        <w:pStyle w:val="GvdeMetni"/>
        <w:rPr>
          <w:b/>
          <w:sz w:val="22"/>
          <w:lang w:val="tr-TR"/>
        </w:rPr>
      </w:pPr>
    </w:p>
    <w:p w14:paraId="334996DA" w14:textId="77777777" w:rsidR="00E9048A" w:rsidRPr="000F59F6" w:rsidRDefault="00E9048A" w:rsidP="00272413">
      <w:pPr>
        <w:spacing w:line="355" w:lineRule="auto"/>
        <w:sectPr w:rsidR="00E9048A" w:rsidRPr="000F59F6" w:rsidSect="005B428F">
          <w:pgSz w:w="11910" w:h="16840"/>
          <w:pgMar w:top="1320" w:right="1300" w:bottom="1280" w:left="1300" w:header="0" w:footer="1037" w:gutter="0"/>
          <w:cols w:space="708"/>
        </w:sectPr>
      </w:pPr>
    </w:p>
    <w:p w14:paraId="0E72A102" w14:textId="77777777" w:rsidR="00272413" w:rsidRPr="000F59F6" w:rsidRDefault="00272413" w:rsidP="00272413">
      <w:pPr>
        <w:pStyle w:val="GvdeMetni"/>
        <w:spacing w:before="11"/>
        <w:rPr>
          <w:b/>
          <w:sz w:val="27"/>
          <w:lang w:val="tr-TR"/>
        </w:rPr>
      </w:pPr>
    </w:p>
    <w:p w14:paraId="29E35652" w14:textId="77777777" w:rsidR="00272413"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0F59F6">
        <w:rPr>
          <w:rFonts w:ascii="Cambria" w:eastAsia="Cambria" w:hAnsi="Cambria" w:cs="Cambria"/>
          <w:b/>
          <w:bCs/>
          <w:color w:val="auto"/>
          <w:kern w:val="0"/>
          <w:sz w:val="36"/>
          <w:szCs w:val="36"/>
          <w14:ligatures w14:val="none"/>
        </w:rPr>
        <w:t>İZLEME VE DEĞERLENDİRME</w:t>
      </w:r>
    </w:p>
    <w:p w14:paraId="3AEAD8DA" w14:textId="77777777" w:rsidR="00E9048A" w:rsidRPr="00E9048A" w:rsidRDefault="00E9048A" w:rsidP="00E9048A"/>
    <w:p w14:paraId="2DF6BDD2" w14:textId="77777777" w:rsidR="00E9048A" w:rsidRPr="00E9048A" w:rsidRDefault="00E9048A" w:rsidP="00E9048A">
      <w:pPr>
        <w:jc w:val="both"/>
        <w:rPr>
          <w:rFonts w:ascii="Times New Roman" w:hAnsi="Times New Roman"/>
          <w:szCs w:val="24"/>
        </w:rPr>
      </w:pPr>
      <w:r w:rsidRPr="00E9048A">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14:paraId="6DDCEA7E" w14:textId="77777777" w:rsidR="00E9048A" w:rsidRPr="00E9048A" w:rsidRDefault="00E9048A" w:rsidP="00E9048A">
      <w:pPr>
        <w:jc w:val="both"/>
        <w:rPr>
          <w:rFonts w:ascii="Times New Roman" w:hAnsi="Times New Roman"/>
          <w:szCs w:val="24"/>
        </w:rPr>
      </w:pPr>
      <w:r w:rsidRPr="00E9048A">
        <w:rPr>
          <w:rFonts w:ascii="Times New Roman" w:hAnsi="Times New Roman"/>
          <w:szCs w:val="24"/>
        </w:rPr>
        <w:t>Stratejik planın izlenmesinde 6 aylık dönemlerde izleme yapılacak denetim birimleri, il ve ilçe millî eğitim müdürlüğü ve Bakanlık denetim ve kontrollerine hazır halde tutulacaktır. Okullarımız ve kurumlarımız için yapılacak olan okul gelişim modeli ve stratejik plan izleme modeli sistemine ilgili verilerin girişleri yapılacaktır.</w:t>
      </w:r>
    </w:p>
    <w:p w14:paraId="4F1CCF5F" w14:textId="77777777" w:rsidR="00E9048A" w:rsidRPr="00E9048A" w:rsidRDefault="00E9048A" w:rsidP="00E9048A">
      <w:pPr>
        <w:jc w:val="both"/>
        <w:rPr>
          <w:rFonts w:ascii="Times New Roman" w:hAnsi="Times New Roman"/>
          <w:color w:val="FF0000"/>
          <w:szCs w:val="24"/>
        </w:rPr>
      </w:pPr>
      <w:r w:rsidRPr="00E9048A">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29F0812D" w14:textId="77777777" w:rsidR="00272413" w:rsidRPr="000F59F6" w:rsidRDefault="00272413" w:rsidP="00272413">
      <w:pPr>
        <w:pStyle w:val="GvdeMetni"/>
        <w:spacing w:before="3"/>
        <w:rPr>
          <w:sz w:val="31"/>
          <w:lang w:val="tr-TR"/>
        </w:rPr>
      </w:pPr>
    </w:p>
    <w:p w14:paraId="29C2DEE0" w14:textId="134B6C2B" w:rsidR="00D13481" w:rsidRDefault="00272413" w:rsidP="00D13481">
      <w:pPr>
        <w:ind w:left="118"/>
        <w:rPr>
          <w:b/>
          <w:sz w:val="20"/>
        </w:rPr>
      </w:pPr>
      <w:r w:rsidRPr="000F59F6">
        <w:rPr>
          <w:b/>
          <w:sz w:val="20"/>
        </w:rPr>
        <w:t>Tablo 26: İzleme ve Değerlendirme Şablonu</w:t>
      </w:r>
      <w:r w:rsidR="00D13481" w:rsidRPr="000F59F6">
        <w:rPr>
          <w:b/>
          <w:sz w:val="20"/>
        </w:rPr>
        <w:t xml:space="preserve"> </w:t>
      </w:r>
    </w:p>
    <w:p w14:paraId="4F81588E" w14:textId="77777777" w:rsidR="004332AA" w:rsidRPr="000F59F6" w:rsidRDefault="004332AA" w:rsidP="00D13481">
      <w:pPr>
        <w:ind w:left="118"/>
        <w:rPr>
          <w:b/>
          <w:color w:val="FF0000"/>
          <w:sz w:val="20"/>
        </w:rPr>
      </w:pPr>
    </w:p>
    <w:p w14:paraId="1350A115" w14:textId="77777777" w:rsidR="00272413" w:rsidRPr="000F59F6" w:rsidRDefault="00272413" w:rsidP="00272413">
      <w:pPr>
        <w:pStyle w:val="GvdeMetni"/>
        <w:spacing w:before="1"/>
        <w:rPr>
          <w:b/>
          <w:sz w:val="10"/>
          <w:lang w:val="tr-TR"/>
        </w:rPr>
      </w:pPr>
    </w:p>
    <w:tbl>
      <w:tblPr>
        <w:tblStyle w:val="TableNormal"/>
        <w:tblW w:w="98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1694"/>
        <w:gridCol w:w="1694"/>
        <w:gridCol w:w="1694"/>
        <w:gridCol w:w="1694"/>
        <w:gridCol w:w="1621"/>
        <w:gridCol w:w="73"/>
      </w:tblGrid>
      <w:tr w:rsidR="00272413" w:rsidRPr="000F59F6" w14:paraId="1A7ED81F" w14:textId="77777777" w:rsidTr="00B26BB0">
        <w:trPr>
          <w:gridAfter w:val="1"/>
          <w:wAfter w:w="33" w:type="dxa"/>
          <w:trHeight w:val="340"/>
        </w:trPr>
        <w:tc>
          <w:tcPr>
            <w:tcW w:w="9795" w:type="dxa"/>
            <w:gridSpan w:val="6"/>
            <w:shd w:val="clear" w:color="auto" w:fill="C5E0B3"/>
          </w:tcPr>
          <w:p w14:paraId="1740580E" w14:textId="77777777" w:rsidR="00272413" w:rsidRPr="000F59F6" w:rsidRDefault="00272413" w:rsidP="0036496B">
            <w:pPr>
              <w:pStyle w:val="TableParagraph"/>
              <w:spacing w:line="234" w:lineRule="exact"/>
              <w:ind w:left="1257"/>
              <w:rPr>
                <w:b/>
                <w:sz w:val="20"/>
                <w:lang w:val="tr-TR"/>
              </w:rPr>
            </w:pPr>
            <w:r w:rsidRPr="000F59F6">
              <w:rPr>
                <w:b/>
                <w:sz w:val="20"/>
                <w:lang w:val="tr-TR"/>
              </w:rPr>
              <w:t>2024-2025 Eğitim Öğretim Yılı Stratejik Plan İzleme ve Değerlendirme Tablosu</w:t>
            </w:r>
          </w:p>
        </w:tc>
      </w:tr>
      <w:tr w:rsidR="00272413" w:rsidRPr="000F59F6" w14:paraId="03B55757" w14:textId="77777777" w:rsidTr="00B26BB0">
        <w:trPr>
          <w:gridAfter w:val="1"/>
          <w:wAfter w:w="33" w:type="dxa"/>
          <w:trHeight w:val="460"/>
        </w:trPr>
        <w:tc>
          <w:tcPr>
            <w:tcW w:w="1363" w:type="dxa"/>
            <w:shd w:val="clear" w:color="auto" w:fill="C5E0B3"/>
          </w:tcPr>
          <w:p w14:paraId="0F35D83C" w14:textId="77777777" w:rsidR="00272413" w:rsidRPr="000F59F6" w:rsidRDefault="00272413" w:rsidP="0036496B">
            <w:pPr>
              <w:pStyle w:val="TableParagraph"/>
              <w:spacing w:before="1"/>
              <w:ind w:left="102"/>
              <w:rPr>
                <w:b/>
                <w:sz w:val="20"/>
                <w:lang w:val="tr-TR"/>
              </w:rPr>
            </w:pPr>
            <w:r w:rsidRPr="000F59F6">
              <w:rPr>
                <w:b/>
                <w:sz w:val="20"/>
                <w:lang w:val="tr-TR"/>
              </w:rPr>
              <w:t>A1</w:t>
            </w:r>
          </w:p>
        </w:tc>
        <w:tc>
          <w:tcPr>
            <w:tcW w:w="8432" w:type="dxa"/>
            <w:gridSpan w:val="5"/>
            <w:shd w:val="clear" w:color="auto" w:fill="E2EFD9"/>
          </w:tcPr>
          <w:p w14:paraId="1FB52767" w14:textId="540EB79B" w:rsidR="00272413" w:rsidRPr="000F59F6" w:rsidRDefault="00272413" w:rsidP="0036496B">
            <w:pPr>
              <w:pStyle w:val="TableParagraph"/>
              <w:spacing w:before="1" w:line="230" w:lineRule="atLeast"/>
              <w:ind w:left="102"/>
              <w:rPr>
                <w:i/>
                <w:sz w:val="20"/>
                <w:lang w:val="tr-TR"/>
              </w:rPr>
            </w:pPr>
          </w:p>
        </w:tc>
      </w:tr>
      <w:tr w:rsidR="00272413" w:rsidRPr="000F59F6" w14:paraId="1CE122A0" w14:textId="77777777" w:rsidTr="00B26BB0">
        <w:trPr>
          <w:gridAfter w:val="1"/>
          <w:wAfter w:w="33" w:type="dxa"/>
          <w:trHeight w:val="220"/>
        </w:trPr>
        <w:tc>
          <w:tcPr>
            <w:tcW w:w="1363" w:type="dxa"/>
            <w:shd w:val="clear" w:color="auto" w:fill="C5E0B3"/>
          </w:tcPr>
          <w:p w14:paraId="5EE44B91" w14:textId="77777777" w:rsidR="00272413" w:rsidRPr="000F59F6" w:rsidRDefault="00272413" w:rsidP="0036496B">
            <w:pPr>
              <w:pStyle w:val="TableParagraph"/>
              <w:spacing w:line="215" w:lineRule="exact"/>
              <w:ind w:left="102"/>
              <w:rPr>
                <w:b/>
                <w:sz w:val="20"/>
                <w:lang w:val="tr-TR"/>
              </w:rPr>
            </w:pPr>
            <w:r w:rsidRPr="000F59F6">
              <w:rPr>
                <w:b/>
                <w:sz w:val="20"/>
                <w:lang w:val="tr-TR"/>
              </w:rPr>
              <w:t>H1.1</w:t>
            </w:r>
          </w:p>
        </w:tc>
        <w:tc>
          <w:tcPr>
            <w:tcW w:w="8432" w:type="dxa"/>
            <w:gridSpan w:val="5"/>
            <w:shd w:val="clear" w:color="auto" w:fill="E2EFD9"/>
          </w:tcPr>
          <w:p w14:paraId="7733E4E5" w14:textId="53A68FBF" w:rsidR="00272413" w:rsidRPr="000F59F6" w:rsidRDefault="00272413" w:rsidP="0036496B">
            <w:pPr>
              <w:pStyle w:val="TableParagraph"/>
              <w:spacing w:line="215" w:lineRule="exact"/>
              <w:ind w:left="102"/>
              <w:rPr>
                <w:sz w:val="20"/>
                <w:lang w:val="tr-TR"/>
              </w:rPr>
            </w:pPr>
          </w:p>
        </w:tc>
      </w:tr>
      <w:tr w:rsidR="00272413" w:rsidRPr="000F59F6" w14:paraId="3C8E1ADA" w14:textId="77777777" w:rsidTr="00B26BB0">
        <w:trPr>
          <w:gridAfter w:val="1"/>
          <w:wAfter w:w="33" w:type="dxa"/>
          <w:trHeight w:val="460"/>
        </w:trPr>
        <w:tc>
          <w:tcPr>
            <w:tcW w:w="1363" w:type="dxa"/>
            <w:shd w:val="clear" w:color="auto" w:fill="C5E0B3"/>
          </w:tcPr>
          <w:p w14:paraId="03FA0A4D" w14:textId="6A71107A" w:rsidR="00272413" w:rsidRPr="000F59F6" w:rsidRDefault="00272413" w:rsidP="0036496B">
            <w:pPr>
              <w:pStyle w:val="TableParagraph"/>
              <w:tabs>
                <w:tab w:val="left" w:pos="971"/>
              </w:tabs>
              <w:spacing w:line="236" w:lineRule="exact"/>
              <w:ind w:left="102" w:right="102"/>
              <w:rPr>
                <w:b/>
                <w:sz w:val="20"/>
                <w:lang w:val="tr-TR"/>
              </w:rPr>
            </w:pPr>
            <w:r w:rsidRPr="000F59F6">
              <w:rPr>
                <w:b/>
                <w:sz w:val="20"/>
                <w:lang w:val="tr-TR"/>
              </w:rPr>
              <w:t xml:space="preserve">Hedef1.1 </w:t>
            </w:r>
            <w:r w:rsidRPr="000F59F6">
              <w:rPr>
                <w:b/>
                <w:w w:val="95"/>
                <w:sz w:val="20"/>
                <w:lang w:val="tr-TR"/>
              </w:rPr>
              <w:t>Performansı</w:t>
            </w:r>
          </w:p>
        </w:tc>
        <w:tc>
          <w:tcPr>
            <w:tcW w:w="8432" w:type="dxa"/>
            <w:gridSpan w:val="5"/>
            <w:shd w:val="clear" w:color="auto" w:fill="E2EFD9"/>
          </w:tcPr>
          <w:p w14:paraId="2A69EBF7" w14:textId="37E57571" w:rsidR="00272413" w:rsidRPr="000F59F6" w:rsidRDefault="00272413" w:rsidP="0036496B">
            <w:pPr>
              <w:pStyle w:val="TableParagraph"/>
              <w:spacing w:line="234" w:lineRule="exact"/>
              <w:ind w:left="102"/>
              <w:rPr>
                <w:sz w:val="20"/>
                <w:lang w:val="tr-TR"/>
              </w:rPr>
            </w:pPr>
          </w:p>
        </w:tc>
      </w:tr>
      <w:tr w:rsidR="00272413" w:rsidRPr="000F59F6" w14:paraId="2F57EBD9" w14:textId="77777777" w:rsidTr="00B26BB0">
        <w:trPr>
          <w:gridAfter w:val="1"/>
          <w:wAfter w:w="33" w:type="dxa"/>
          <w:trHeight w:val="455"/>
        </w:trPr>
        <w:tc>
          <w:tcPr>
            <w:tcW w:w="1363" w:type="dxa"/>
            <w:shd w:val="clear" w:color="auto" w:fill="C5E0B3"/>
          </w:tcPr>
          <w:p w14:paraId="32A8F8E9" w14:textId="77777777" w:rsidR="00272413" w:rsidRPr="000F59F6" w:rsidRDefault="00272413" w:rsidP="0036496B">
            <w:pPr>
              <w:pStyle w:val="TableParagraph"/>
              <w:spacing w:line="229" w:lineRule="exact"/>
              <w:ind w:left="102"/>
              <w:rPr>
                <w:b/>
                <w:sz w:val="20"/>
                <w:lang w:val="tr-TR"/>
              </w:rPr>
            </w:pPr>
            <w:r w:rsidRPr="000F59F6">
              <w:rPr>
                <w:b/>
                <w:sz w:val="20"/>
                <w:lang w:val="tr-TR"/>
              </w:rPr>
              <w:t>Sorumlu</w:t>
            </w:r>
          </w:p>
          <w:p w14:paraId="1761C2B6" w14:textId="77777777" w:rsidR="00272413" w:rsidRPr="000F59F6" w:rsidRDefault="00272413" w:rsidP="0036496B">
            <w:pPr>
              <w:pStyle w:val="TableParagraph"/>
              <w:spacing w:line="218" w:lineRule="exact"/>
              <w:ind w:left="102"/>
              <w:rPr>
                <w:b/>
                <w:sz w:val="20"/>
                <w:lang w:val="tr-TR"/>
              </w:rPr>
            </w:pPr>
            <w:r w:rsidRPr="000F59F6">
              <w:rPr>
                <w:b/>
                <w:sz w:val="20"/>
                <w:lang w:val="tr-TR"/>
              </w:rPr>
              <w:t>Birim</w:t>
            </w:r>
          </w:p>
        </w:tc>
        <w:tc>
          <w:tcPr>
            <w:tcW w:w="8432" w:type="dxa"/>
            <w:gridSpan w:val="5"/>
            <w:shd w:val="clear" w:color="auto" w:fill="E2EFD9"/>
          </w:tcPr>
          <w:p w14:paraId="1C777F36" w14:textId="78D74ED5" w:rsidR="00272413" w:rsidRPr="000F59F6" w:rsidRDefault="00272413" w:rsidP="0036496B">
            <w:pPr>
              <w:pStyle w:val="TableParagraph"/>
              <w:spacing w:line="229" w:lineRule="exact"/>
              <w:ind w:left="102"/>
              <w:rPr>
                <w:sz w:val="20"/>
                <w:lang w:val="tr-TR"/>
              </w:rPr>
            </w:pPr>
          </w:p>
        </w:tc>
      </w:tr>
      <w:tr w:rsidR="00B26BB0" w:rsidRPr="000F59F6" w14:paraId="2A438DAE" w14:textId="77777777" w:rsidTr="00B26BB0">
        <w:trPr>
          <w:trHeight w:val="20"/>
        </w:trPr>
        <w:tc>
          <w:tcPr>
            <w:tcW w:w="1363" w:type="dxa"/>
            <w:shd w:val="clear" w:color="auto" w:fill="C5E0B3"/>
          </w:tcPr>
          <w:p w14:paraId="5AFFA445" w14:textId="77777777" w:rsidR="00272413" w:rsidRPr="000F59F6" w:rsidRDefault="00272413" w:rsidP="0036496B">
            <w:pPr>
              <w:pStyle w:val="TableParagraph"/>
              <w:ind w:left="102"/>
              <w:rPr>
                <w:b/>
                <w:sz w:val="20"/>
                <w:lang w:val="tr-TR"/>
              </w:rPr>
            </w:pPr>
            <w:r w:rsidRPr="000F59F6">
              <w:rPr>
                <w:b/>
                <w:w w:val="95"/>
                <w:sz w:val="20"/>
                <w:lang w:val="tr-TR"/>
              </w:rPr>
              <w:t xml:space="preserve">Performans </w:t>
            </w:r>
            <w:r w:rsidRPr="000F59F6">
              <w:rPr>
                <w:b/>
                <w:sz w:val="20"/>
                <w:lang w:val="tr-TR"/>
              </w:rPr>
              <w:t>Göstergesi</w:t>
            </w:r>
          </w:p>
        </w:tc>
        <w:tc>
          <w:tcPr>
            <w:tcW w:w="1701" w:type="dxa"/>
            <w:shd w:val="clear" w:color="auto" w:fill="C5E0B3"/>
          </w:tcPr>
          <w:p w14:paraId="1C4DCD00" w14:textId="77777777" w:rsidR="00272413" w:rsidRPr="000F59F6" w:rsidRDefault="00272413" w:rsidP="0036496B">
            <w:pPr>
              <w:pStyle w:val="TableParagraph"/>
              <w:ind w:left="102" w:right="142"/>
              <w:rPr>
                <w:sz w:val="20"/>
                <w:lang w:val="tr-TR"/>
              </w:rPr>
            </w:pPr>
            <w:r w:rsidRPr="000F59F6">
              <w:rPr>
                <w:sz w:val="20"/>
                <w:lang w:val="tr-TR"/>
              </w:rPr>
              <w:t>Hedefe Etkisi (%)</w:t>
            </w:r>
          </w:p>
        </w:tc>
        <w:tc>
          <w:tcPr>
            <w:tcW w:w="1701" w:type="dxa"/>
            <w:shd w:val="clear" w:color="auto" w:fill="C5E0B3"/>
          </w:tcPr>
          <w:p w14:paraId="6FBE3BFC" w14:textId="77777777" w:rsidR="00272413" w:rsidRPr="000F59F6" w:rsidRDefault="00272413" w:rsidP="0036496B">
            <w:pPr>
              <w:pStyle w:val="TableParagraph"/>
              <w:ind w:left="100" w:right="108"/>
              <w:rPr>
                <w:sz w:val="20"/>
                <w:lang w:val="tr-TR"/>
              </w:rPr>
            </w:pPr>
            <w:r w:rsidRPr="000F59F6">
              <w:rPr>
                <w:sz w:val="20"/>
                <w:lang w:val="tr-TR"/>
              </w:rPr>
              <w:t>Plan Dönemi Başlangıç Değeri *(A)</w:t>
            </w:r>
          </w:p>
        </w:tc>
        <w:tc>
          <w:tcPr>
            <w:tcW w:w="1701" w:type="dxa"/>
            <w:shd w:val="clear" w:color="auto" w:fill="C5E0B3"/>
          </w:tcPr>
          <w:p w14:paraId="70101B38" w14:textId="77777777" w:rsidR="00272413" w:rsidRPr="000F59F6" w:rsidRDefault="00272413" w:rsidP="0036496B">
            <w:pPr>
              <w:pStyle w:val="TableParagraph"/>
              <w:ind w:left="100" w:right="104"/>
              <w:rPr>
                <w:sz w:val="20"/>
                <w:lang w:val="tr-TR"/>
              </w:rPr>
            </w:pPr>
            <w:r w:rsidRPr="000F59F6">
              <w:rPr>
                <w:sz w:val="20"/>
                <w:lang w:val="tr-TR"/>
              </w:rPr>
              <w:t>İzleme Dönemindeki Yıl Sonu Hedeflenen</w:t>
            </w:r>
          </w:p>
          <w:p w14:paraId="34F12A1B" w14:textId="77777777" w:rsidR="00272413" w:rsidRPr="000F59F6" w:rsidRDefault="00272413" w:rsidP="0036496B">
            <w:pPr>
              <w:pStyle w:val="TableParagraph"/>
              <w:spacing w:before="3" w:line="212" w:lineRule="exact"/>
              <w:ind w:left="100"/>
              <w:rPr>
                <w:sz w:val="20"/>
                <w:lang w:val="tr-TR"/>
              </w:rPr>
            </w:pPr>
            <w:r w:rsidRPr="000F59F6">
              <w:rPr>
                <w:sz w:val="20"/>
                <w:lang w:val="tr-TR"/>
              </w:rPr>
              <w:t>Değer (B)</w:t>
            </w:r>
          </w:p>
        </w:tc>
        <w:tc>
          <w:tcPr>
            <w:tcW w:w="1701" w:type="dxa"/>
            <w:shd w:val="clear" w:color="auto" w:fill="C5E0B3"/>
          </w:tcPr>
          <w:p w14:paraId="22E923E7" w14:textId="77777777" w:rsidR="00272413" w:rsidRPr="000F59F6" w:rsidRDefault="00272413" w:rsidP="0036496B">
            <w:pPr>
              <w:pStyle w:val="TableParagraph"/>
              <w:ind w:left="102"/>
              <w:rPr>
                <w:sz w:val="20"/>
                <w:lang w:val="tr-TR"/>
              </w:rPr>
            </w:pPr>
            <w:r w:rsidRPr="000F59F6">
              <w:rPr>
                <w:sz w:val="20"/>
                <w:lang w:val="tr-TR"/>
              </w:rPr>
              <w:t xml:space="preserve">İzleme </w:t>
            </w:r>
            <w:r w:rsidRPr="000F59F6">
              <w:rPr>
                <w:w w:val="95"/>
                <w:sz w:val="20"/>
                <w:lang w:val="tr-TR"/>
              </w:rPr>
              <w:t xml:space="preserve">Dönemindeki </w:t>
            </w:r>
            <w:r w:rsidRPr="000F59F6">
              <w:rPr>
                <w:sz w:val="20"/>
                <w:lang w:val="tr-TR"/>
              </w:rPr>
              <w:t>Gerçekleşme Değeri (C)</w:t>
            </w:r>
          </w:p>
        </w:tc>
        <w:tc>
          <w:tcPr>
            <w:tcW w:w="1701" w:type="dxa"/>
            <w:gridSpan w:val="2"/>
            <w:shd w:val="clear" w:color="auto" w:fill="C5E0B3"/>
          </w:tcPr>
          <w:p w14:paraId="65132371" w14:textId="77777777" w:rsidR="00272413" w:rsidRPr="000F59F6" w:rsidRDefault="00272413" w:rsidP="00B26BB0">
            <w:pPr>
              <w:pStyle w:val="TableParagraph"/>
              <w:ind w:left="102"/>
              <w:rPr>
                <w:sz w:val="20"/>
                <w:lang w:val="tr-TR"/>
              </w:rPr>
            </w:pPr>
            <w:r w:rsidRPr="000F59F6">
              <w:rPr>
                <w:sz w:val="20"/>
                <w:lang w:val="tr-TR"/>
              </w:rPr>
              <w:t>Performans (%) (C-A)/(B-A)</w:t>
            </w:r>
          </w:p>
        </w:tc>
      </w:tr>
      <w:tr w:rsidR="00B26BB0" w:rsidRPr="000F59F6" w14:paraId="1C45218B" w14:textId="77777777" w:rsidTr="00B26BB0">
        <w:trPr>
          <w:trHeight w:val="20"/>
        </w:trPr>
        <w:tc>
          <w:tcPr>
            <w:tcW w:w="1363" w:type="dxa"/>
            <w:shd w:val="clear" w:color="auto" w:fill="C5E0B3"/>
          </w:tcPr>
          <w:p w14:paraId="5D2E8070" w14:textId="5020002B" w:rsidR="00272413" w:rsidRPr="000F59F6" w:rsidRDefault="00272413" w:rsidP="00B26BB0">
            <w:pPr>
              <w:pStyle w:val="TableParagraph"/>
              <w:spacing w:before="3" w:line="234" w:lineRule="exact"/>
              <w:ind w:left="102"/>
              <w:rPr>
                <w:b/>
                <w:sz w:val="20"/>
                <w:lang w:val="tr-TR"/>
              </w:rPr>
            </w:pPr>
            <w:r w:rsidRPr="000F59F6">
              <w:rPr>
                <w:b/>
                <w:sz w:val="20"/>
                <w:lang w:val="tr-TR"/>
              </w:rPr>
              <w:t>PG 1.1.1 Her</w:t>
            </w:r>
            <w:r w:rsidR="00B26BB0">
              <w:rPr>
                <w:b/>
                <w:sz w:val="20"/>
                <w:lang w:val="tr-TR"/>
              </w:rPr>
              <w:t xml:space="preserve"> </w:t>
            </w:r>
            <w:r w:rsidRPr="000F59F6">
              <w:rPr>
                <w:b/>
                <w:sz w:val="20"/>
                <w:lang w:val="tr-TR"/>
              </w:rPr>
              <w:t>dönem sınıf velilerine yönelik düzenlenen</w:t>
            </w:r>
            <w:r w:rsidR="00B26BB0">
              <w:rPr>
                <w:b/>
                <w:sz w:val="20"/>
                <w:lang w:val="tr-TR"/>
              </w:rPr>
              <w:t xml:space="preserve"> </w:t>
            </w:r>
            <w:r w:rsidRPr="000F59F6">
              <w:rPr>
                <w:b/>
                <w:w w:val="95"/>
                <w:sz w:val="20"/>
                <w:lang w:val="tr-TR"/>
              </w:rPr>
              <w:t xml:space="preserve">etkinlik </w:t>
            </w:r>
            <w:r w:rsidRPr="000F59F6">
              <w:rPr>
                <w:b/>
                <w:sz w:val="20"/>
                <w:lang w:val="tr-TR"/>
              </w:rPr>
              <w:t>sayısı</w:t>
            </w:r>
          </w:p>
        </w:tc>
        <w:tc>
          <w:tcPr>
            <w:tcW w:w="1701" w:type="dxa"/>
            <w:shd w:val="clear" w:color="auto" w:fill="E2EFD9"/>
          </w:tcPr>
          <w:p w14:paraId="5C021FAE" w14:textId="0C8A76CD" w:rsidR="00272413" w:rsidRPr="000F59F6" w:rsidRDefault="00272413" w:rsidP="0036496B">
            <w:pPr>
              <w:pStyle w:val="TableParagraph"/>
              <w:spacing w:before="3"/>
              <w:ind w:left="102"/>
              <w:rPr>
                <w:sz w:val="20"/>
                <w:lang w:val="tr-TR"/>
              </w:rPr>
            </w:pPr>
          </w:p>
        </w:tc>
        <w:tc>
          <w:tcPr>
            <w:tcW w:w="1701" w:type="dxa"/>
            <w:shd w:val="clear" w:color="auto" w:fill="E2EFD9"/>
          </w:tcPr>
          <w:p w14:paraId="58862BA1" w14:textId="2ACCC410" w:rsidR="00272413" w:rsidRPr="000F59F6" w:rsidRDefault="00272413" w:rsidP="0036496B">
            <w:pPr>
              <w:pStyle w:val="TableParagraph"/>
              <w:spacing w:before="3"/>
              <w:ind w:left="100"/>
              <w:rPr>
                <w:sz w:val="20"/>
                <w:lang w:val="tr-TR"/>
              </w:rPr>
            </w:pPr>
          </w:p>
        </w:tc>
        <w:tc>
          <w:tcPr>
            <w:tcW w:w="1701" w:type="dxa"/>
            <w:shd w:val="clear" w:color="auto" w:fill="E2EFD9"/>
          </w:tcPr>
          <w:p w14:paraId="2E449C07" w14:textId="54B47A83" w:rsidR="00272413" w:rsidRPr="000F59F6" w:rsidRDefault="00272413" w:rsidP="0036496B">
            <w:pPr>
              <w:pStyle w:val="TableParagraph"/>
              <w:spacing w:before="3"/>
              <w:ind w:left="100"/>
              <w:rPr>
                <w:sz w:val="20"/>
                <w:lang w:val="tr-TR"/>
              </w:rPr>
            </w:pPr>
          </w:p>
        </w:tc>
        <w:tc>
          <w:tcPr>
            <w:tcW w:w="1701" w:type="dxa"/>
            <w:shd w:val="clear" w:color="auto" w:fill="E2EFD9"/>
          </w:tcPr>
          <w:p w14:paraId="19227889" w14:textId="2BAE31AD" w:rsidR="00272413" w:rsidRPr="000F59F6" w:rsidRDefault="00272413" w:rsidP="0036496B">
            <w:pPr>
              <w:pStyle w:val="TableParagraph"/>
              <w:spacing w:before="3"/>
              <w:ind w:left="102"/>
              <w:rPr>
                <w:sz w:val="20"/>
                <w:lang w:val="tr-TR"/>
              </w:rPr>
            </w:pPr>
          </w:p>
        </w:tc>
        <w:tc>
          <w:tcPr>
            <w:tcW w:w="1661" w:type="dxa"/>
            <w:gridSpan w:val="2"/>
            <w:shd w:val="clear" w:color="auto" w:fill="E2EFD9"/>
          </w:tcPr>
          <w:p w14:paraId="5A76D7E4" w14:textId="76F838F6" w:rsidR="00272413" w:rsidRPr="000F59F6" w:rsidRDefault="00272413" w:rsidP="0036496B">
            <w:pPr>
              <w:pStyle w:val="TableParagraph"/>
              <w:spacing w:before="3"/>
              <w:ind w:left="102"/>
              <w:rPr>
                <w:sz w:val="20"/>
                <w:lang w:val="tr-TR"/>
              </w:rPr>
            </w:pPr>
          </w:p>
        </w:tc>
      </w:tr>
      <w:tr w:rsidR="00B26BB0" w:rsidRPr="000F59F6" w14:paraId="3A089B43" w14:textId="77777777" w:rsidTr="00B26BB0">
        <w:trPr>
          <w:trHeight w:val="20"/>
        </w:trPr>
        <w:tc>
          <w:tcPr>
            <w:tcW w:w="1363" w:type="dxa"/>
            <w:shd w:val="clear" w:color="auto" w:fill="C5E0B3"/>
          </w:tcPr>
          <w:p w14:paraId="4CF10067" w14:textId="66396381" w:rsidR="00272413" w:rsidRPr="000F59F6" w:rsidRDefault="00272413" w:rsidP="00B26BB0">
            <w:pPr>
              <w:pStyle w:val="TableParagraph"/>
              <w:spacing w:line="233" w:lineRule="exact"/>
              <w:ind w:left="102"/>
              <w:rPr>
                <w:b/>
                <w:sz w:val="20"/>
                <w:lang w:val="tr-TR"/>
              </w:rPr>
            </w:pPr>
            <w:r w:rsidRPr="000F59F6">
              <w:rPr>
                <w:b/>
                <w:sz w:val="20"/>
                <w:lang w:val="tr-TR"/>
              </w:rPr>
              <w:t>PG   1.1.2 En</w:t>
            </w:r>
            <w:r w:rsidR="00B26BB0">
              <w:rPr>
                <w:b/>
                <w:sz w:val="20"/>
                <w:lang w:val="tr-TR"/>
              </w:rPr>
              <w:t xml:space="preserve"> </w:t>
            </w:r>
            <w:r w:rsidRPr="000F59F6">
              <w:rPr>
                <w:b/>
                <w:sz w:val="20"/>
                <w:lang w:val="tr-TR"/>
              </w:rPr>
              <w:t>az bir aile</w:t>
            </w:r>
            <w:r w:rsidR="00B26BB0">
              <w:rPr>
                <w:b/>
                <w:sz w:val="20"/>
                <w:lang w:val="tr-TR"/>
              </w:rPr>
              <w:t xml:space="preserve"> </w:t>
            </w:r>
            <w:r w:rsidRPr="000F59F6">
              <w:rPr>
                <w:b/>
                <w:sz w:val="20"/>
                <w:lang w:val="tr-TR"/>
              </w:rPr>
              <w:t xml:space="preserve">eğitimi </w:t>
            </w:r>
            <w:r w:rsidR="00B26BB0">
              <w:rPr>
                <w:b/>
                <w:sz w:val="20"/>
                <w:lang w:val="tr-TR"/>
              </w:rPr>
              <w:t xml:space="preserve"> </w:t>
            </w:r>
            <w:r w:rsidRPr="000F59F6">
              <w:rPr>
                <w:b/>
                <w:sz w:val="20"/>
                <w:lang w:val="tr-TR"/>
              </w:rPr>
              <w:t>alan</w:t>
            </w:r>
          </w:p>
          <w:p w14:paraId="54A94702" w14:textId="77777777" w:rsidR="00272413" w:rsidRPr="000F59F6" w:rsidRDefault="00272413" w:rsidP="0036496B">
            <w:pPr>
              <w:pStyle w:val="TableParagraph"/>
              <w:tabs>
                <w:tab w:val="left" w:pos="757"/>
              </w:tabs>
              <w:spacing w:before="6" w:line="232" w:lineRule="exact"/>
              <w:ind w:left="102" w:right="103"/>
              <w:rPr>
                <w:b/>
                <w:sz w:val="20"/>
                <w:lang w:val="tr-TR"/>
              </w:rPr>
            </w:pPr>
            <w:r w:rsidRPr="000F59F6">
              <w:rPr>
                <w:b/>
                <w:sz w:val="20"/>
                <w:lang w:val="tr-TR"/>
              </w:rPr>
              <w:t>veli</w:t>
            </w:r>
            <w:r w:rsidRPr="000F59F6">
              <w:rPr>
                <w:b/>
                <w:sz w:val="20"/>
                <w:lang w:val="tr-TR"/>
              </w:rPr>
              <w:tab/>
              <w:t>oranı (yüzde)</w:t>
            </w:r>
          </w:p>
        </w:tc>
        <w:tc>
          <w:tcPr>
            <w:tcW w:w="1701" w:type="dxa"/>
            <w:shd w:val="clear" w:color="auto" w:fill="E2EFD9"/>
          </w:tcPr>
          <w:p w14:paraId="7D15FE86" w14:textId="09C0A4C2" w:rsidR="00272413" w:rsidRPr="000F59F6" w:rsidRDefault="00272413" w:rsidP="0036496B">
            <w:pPr>
              <w:pStyle w:val="TableParagraph"/>
              <w:ind w:left="102"/>
              <w:rPr>
                <w:sz w:val="20"/>
                <w:lang w:val="tr-TR"/>
              </w:rPr>
            </w:pPr>
          </w:p>
        </w:tc>
        <w:tc>
          <w:tcPr>
            <w:tcW w:w="1701" w:type="dxa"/>
            <w:shd w:val="clear" w:color="auto" w:fill="E2EFD9"/>
          </w:tcPr>
          <w:p w14:paraId="4FD262F9" w14:textId="18A8408A" w:rsidR="00272413" w:rsidRPr="000F59F6" w:rsidRDefault="00272413" w:rsidP="0036496B">
            <w:pPr>
              <w:pStyle w:val="TableParagraph"/>
              <w:ind w:left="100"/>
              <w:rPr>
                <w:sz w:val="20"/>
                <w:lang w:val="tr-TR"/>
              </w:rPr>
            </w:pPr>
          </w:p>
        </w:tc>
        <w:tc>
          <w:tcPr>
            <w:tcW w:w="1701" w:type="dxa"/>
            <w:shd w:val="clear" w:color="auto" w:fill="E2EFD9"/>
          </w:tcPr>
          <w:p w14:paraId="552BD3E1" w14:textId="70661E60" w:rsidR="00272413" w:rsidRPr="000F59F6" w:rsidRDefault="00272413" w:rsidP="0036496B">
            <w:pPr>
              <w:pStyle w:val="TableParagraph"/>
              <w:ind w:left="100"/>
              <w:rPr>
                <w:sz w:val="20"/>
                <w:lang w:val="tr-TR"/>
              </w:rPr>
            </w:pPr>
          </w:p>
        </w:tc>
        <w:tc>
          <w:tcPr>
            <w:tcW w:w="1701" w:type="dxa"/>
            <w:shd w:val="clear" w:color="auto" w:fill="E2EFD9"/>
          </w:tcPr>
          <w:p w14:paraId="0D6C4E63" w14:textId="0A120568" w:rsidR="00272413" w:rsidRPr="000F59F6" w:rsidRDefault="00272413" w:rsidP="0036496B">
            <w:pPr>
              <w:pStyle w:val="TableParagraph"/>
              <w:ind w:left="102"/>
              <w:rPr>
                <w:sz w:val="20"/>
                <w:lang w:val="tr-TR"/>
              </w:rPr>
            </w:pPr>
          </w:p>
        </w:tc>
        <w:tc>
          <w:tcPr>
            <w:tcW w:w="1661" w:type="dxa"/>
            <w:gridSpan w:val="2"/>
            <w:shd w:val="clear" w:color="auto" w:fill="E2EFD9"/>
          </w:tcPr>
          <w:p w14:paraId="0F07D1CF" w14:textId="36FC59E9" w:rsidR="00272413" w:rsidRPr="000F59F6" w:rsidRDefault="00272413" w:rsidP="0036496B">
            <w:pPr>
              <w:pStyle w:val="TableParagraph"/>
              <w:ind w:left="102"/>
              <w:rPr>
                <w:sz w:val="20"/>
                <w:lang w:val="tr-TR"/>
              </w:rPr>
            </w:pPr>
          </w:p>
        </w:tc>
      </w:tr>
      <w:tr w:rsidR="00272413" w:rsidRPr="000F59F6" w14:paraId="65C6DBE7" w14:textId="77777777" w:rsidTr="00B26BB0">
        <w:trPr>
          <w:gridAfter w:val="1"/>
          <w:wAfter w:w="33" w:type="dxa"/>
          <w:trHeight w:val="220"/>
        </w:trPr>
        <w:tc>
          <w:tcPr>
            <w:tcW w:w="9795" w:type="dxa"/>
            <w:gridSpan w:val="6"/>
            <w:shd w:val="clear" w:color="auto" w:fill="C5E0B3"/>
          </w:tcPr>
          <w:p w14:paraId="7739217E" w14:textId="77777777" w:rsidR="00272413" w:rsidRPr="000F59F6" w:rsidRDefault="00272413" w:rsidP="0036496B">
            <w:pPr>
              <w:pStyle w:val="TableParagraph"/>
              <w:spacing w:line="212" w:lineRule="exact"/>
              <w:ind w:left="102"/>
              <w:rPr>
                <w:b/>
                <w:sz w:val="20"/>
                <w:lang w:val="tr-TR"/>
              </w:rPr>
            </w:pPr>
            <w:r w:rsidRPr="000F59F6">
              <w:rPr>
                <w:b/>
                <w:sz w:val="20"/>
                <w:lang w:val="tr-TR"/>
              </w:rPr>
              <w:t>Hedefe İlişkin Değerlendirmeler</w:t>
            </w:r>
          </w:p>
        </w:tc>
      </w:tr>
      <w:tr w:rsidR="00272413" w:rsidRPr="000F59F6" w14:paraId="7E7D1113" w14:textId="77777777" w:rsidTr="00B26BB0">
        <w:trPr>
          <w:gridAfter w:val="1"/>
          <w:wAfter w:w="33" w:type="dxa"/>
          <w:trHeight w:val="1660"/>
        </w:trPr>
        <w:tc>
          <w:tcPr>
            <w:tcW w:w="9795" w:type="dxa"/>
            <w:gridSpan w:val="6"/>
          </w:tcPr>
          <w:p w14:paraId="18EF13F2" w14:textId="77777777" w:rsidR="00272413" w:rsidRPr="000F59F6" w:rsidRDefault="00272413" w:rsidP="0036496B">
            <w:pPr>
              <w:pStyle w:val="TableParagraph"/>
              <w:spacing w:before="10"/>
              <w:rPr>
                <w:b/>
                <w:sz w:val="24"/>
                <w:lang w:val="tr-TR"/>
              </w:rPr>
            </w:pPr>
          </w:p>
          <w:p w14:paraId="06A4E1F4" w14:textId="3E7D69EA" w:rsidR="00272413" w:rsidRPr="000F59F6" w:rsidRDefault="00272413" w:rsidP="0036496B">
            <w:pPr>
              <w:pStyle w:val="TableParagraph"/>
              <w:spacing w:before="1"/>
              <w:ind w:left="102" w:right="97"/>
              <w:jc w:val="both"/>
              <w:rPr>
                <w:sz w:val="20"/>
                <w:lang w:val="tr-TR"/>
              </w:rPr>
            </w:pPr>
          </w:p>
        </w:tc>
      </w:tr>
    </w:tbl>
    <w:p w14:paraId="1F04F207" w14:textId="77777777" w:rsidR="00272413" w:rsidRPr="000F59F6" w:rsidRDefault="00272413" w:rsidP="00272413">
      <w:pPr>
        <w:pStyle w:val="GvdeMetni"/>
        <w:spacing w:before="10"/>
        <w:rPr>
          <w:b/>
          <w:lang w:val="tr-TR"/>
        </w:rPr>
      </w:pPr>
    </w:p>
    <w:sectPr w:rsidR="00272413" w:rsidRPr="000F59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A926E" w14:textId="77777777" w:rsidR="008D6DE4" w:rsidRDefault="008D6DE4" w:rsidP="003225BE">
      <w:pPr>
        <w:spacing w:after="0" w:line="240" w:lineRule="auto"/>
      </w:pPr>
      <w:r>
        <w:separator/>
      </w:r>
    </w:p>
  </w:endnote>
  <w:endnote w:type="continuationSeparator" w:id="0">
    <w:p w14:paraId="3907230B" w14:textId="77777777" w:rsidR="008D6DE4" w:rsidRDefault="008D6DE4" w:rsidP="0032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55614"/>
      <w:docPartObj>
        <w:docPartGallery w:val="Page Numbers (Bottom of Page)"/>
        <w:docPartUnique/>
      </w:docPartObj>
    </w:sdtPr>
    <w:sdtEndPr/>
    <w:sdtContent>
      <w:p w14:paraId="7487C975" w14:textId="31999420" w:rsidR="005E0464" w:rsidRDefault="005E0464">
        <w:pPr>
          <w:pStyle w:val="Altbilgi"/>
          <w:jc w:val="right"/>
        </w:pPr>
        <w:r>
          <w:fldChar w:fldCharType="begin"/>
        </w:r>
        <w:r>
          <w:instrText>PAGE   \* MERGEFORMAT</w:instrText>
        </w:r>
        <w:r>
          <w:fldChar w:fldCharType="separate"/>
        </w:r>
        <w:r w:rsidR="00240C5C">
          <w:rPr>
            <w:noProof/>
          </w:rPr>
          <w:t>30</w:t>
        </w:r>
        <w:r>
          <w:fldChar w:fldCharType="end"/>
        </w:r>
      </w:p>
    </w:sdtContent>
  </w:sdt>
  <w:p w14:paraId="160919D2" w14:textId="77777777" w:rsidR="005E0464" w:rsidRDefault="005E04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3EA1D" w14:textId="77777777" w:rsidR="008D6DE4" w:rsidRDefault="008D6DE4" w:rsidP="003225BE">
      <w:pPr>
        <w:spacing w:after="0" w:line="240" w:lineRule="auto"/>
      </w:pPr>
      <w:r>
        <w:separator/>
      </w:r>
    </w:p>
  </w:footnote>
  <w:footnote w:type="continuationSeparator" w:id="0">
    <w:p w14:paraId="6D13DF6A" w14:textId="77777777" w:rsidR="008D6DE4" w:rsidRDefault="008D6DE4" w:rsidP="00322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4">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7">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8">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9">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1">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2">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3">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4">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5">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16">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7">
    <w:nsid w:val="63713A1F"/>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19">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21">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2">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23">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24">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8"/>
  </w:num>
  <w:num w:numId="2">
    <w:abstractNumId w:val="7"/>
  </w:num>
  <w:num w:numId="3">
    <w:abstractNumId w:val="16"/>
  </w:num>
  <w:num w:numId="4">
    <w:abstractNumId w:val="18"/>
  </w:num>
  <w:num w:numId="5">
    <w:abstractNumId w:val="19"/>
  </w:num>
  <w:num w:numId="6">
    <w:abstractNumId w:val="9"/>
  </w:num>
  <w:num w:numId="7">
    <w:abstractNumId w:val="4"/>
  </w:num>
  <w:num w:numId="8">
    <w:abstractNumId w:val="24"/>
  </w:num>
  <w:num w:numId="9">
    <w:abstractNumId w:val="21"/>
  </w:num>
  <w:num w:numId="10">
    <w:abstractNumId w:val="23"/>
  </w:num>
  <w:num w:numId="11">
    <w:abstractNumId w:val="1"/>
  </w:num>
  <w:num w:numId="12">
    <w:abstractNumId w:val="22"/>
  </w:num>
  <w:num w:numId="13">
    <w:abstractNumId w:val="6"/>
  </w:num>
  <w:num w:numId="14">
    <w:abstractNumId w:val="0"/>
  </w:num>
  <w:num w:numId="15">
    <w:abstractNumId w:val="15"/>
  </w:num>
  <w:num w:numId="16">
    <w:abstractNumId w:val="14"/>
  </w:num>
  <w:num w:numId="17">
    <w:abstractNumId w:val="20"/>
  </w:num>
  <w:num w:numId="18">
    <w:abstractNumId w:val="12"/>
  </w:num>
  <w:num w:numId="19">
    <w:abstractNumId w:val="3"/>
  </w:num>
  <w:num w:numId="20">
    <w:abstractNumId w:val="2"/>
  </w:num>
  <w:num w:numId="21">
    <w:abstractNumId w:val="10"/>
  </w:num>
  <w:num w:numId="22">
    <w:abstractNumId w:val="11"/>
  </w:num>
  <w:num w:numId="23">
    <w:abstractNumId w:val="5"/>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077D0"/>
    <w:rsid w:val="00022000"/>
    <w:rsid w:val="00051983"/>
    <w:rsid w:val="00064520"/>
    <w:rsid w:val="00082E05"/>
    <w:rsid w:val="000B77A6"/>
    <w:rsid w:val="000D3B36"/>
    <w:rsid w:val="000D6881"/>
    <w:rsid w:val="000E1DF2"/>
    <w:rsid w:val="000F2106"/>
    <w:rsid w:val="000F290C"/>
    <w:rsid w:val="000F59F6"/>
    <w:rsid w:val="000F6280"/>
    <w:rsid w:val="000F7A77"/>
    <w:rsid w:val="00103505"/>
    <w:rsid w:val="00103510"/>
    <w:rsid w:val="001046E6"/>
    <w:rsid w:val="00116D1B"/>
    <w:rsid w:val="0012153C"/>
    <w:rsid w:val="00122DD1"/>
    <w:rsid w:val="00145C93"/>
    <w:rsid w:val="001513C8"/>
    <w:rsid w:val="001654B2"/>
    <w:rsid w:val="00170351"/>
    <w:rsid w:val="00172848"/>
    <w:rsid w:val="00172F65"/>
    <w:rsid w:val="00187476"/>
    <w:rsid w:val="001B4434"/>
    <w:rsid w:val="001B6A8E"/>
    <w:rsid w:val="001C4455"/>
    <w:rsid w:val="001D10BE"/>
    <w:rsid w:val="001D4D6C"/>
    <w:rsid w:val="001E526B"/>
    <w:rsid w:val="001E7004"/>
    <w:rsid w:val="00200168"/>
    <w:rsid w:val="002344A6"/>
    <w:rsid w:val="00240C5C"/>
    <w:rsid w:val="00243792"/>
    <w:rsid w:val="00250EFD"/>
    <w:rsid w:val="0025134B"/>
    <w:rsid w:val="00272413"/>
    <w:rsid w:val="002A104B"/>
    <w:rsid w:val="002B03FF"/>
    <w:rsid w:val="002B7FD4"/>
    <w:rsid w:val="002E6963"/>
    <w:rsid w:val="002F43BE"/>
    <w:rsid w:val="003225BE"/>
    <w:rsid w:val="00327B81"/>
    <w:rsid w:val="00335669"/>
    <w:rsid w:val="00351E35"/>
    <w:rsid w:val="0035575E"/>
    <w:rsid w:val="00356E0B"/>
    <w:rsid w:val="00362C15"/>
    <w:rsid w:val="0036496B"/>
    <w:rsid w:val="00375FBC"/>
    <w:rsid w:val="00397C58"/>
    <w:rsid w:val="003A2D2C"/>
    <w:rsid w:val="003B0AAF"/>
    <w:rsid w:val="003B2F4B"/>
    <w:rsid w:val="003B3D39"/>
    <w:rsid w:val="003D0D51"/>
    <w:rsid w:val="003F06EF"/>
    <w:rsid w:val="003F2525"/>
    <w:rsid w:val="003F53C7"/>
    <w:rsid w:val="003F5AB6"/>
    <w:rsid w:val="00415DA5"/>
    <w:rsid w:val="004207C4"/>
    <w:rsid w:val="00430C6D"/>
    <w:rsid w:val="004332AA"/>
    <w:rsid w:val="00446FB8"/>
    <w:rsid w:val="0044709E"/>
    <w:rsid w:val="00456F9D"/>
    <w:rsid w:val="00494C6E"/>
    <w:rsid w:val="00495C23"/>
    <w:rsid w:val="004A7F32"/>
    <w:rsid w:val="004B0157"/>
    <w:rsid w:val="004C1A65"/>
    <w:rsid w:val="004C4524"/>
    <w:rsid w:val="004E3FD8"/>
    <w:rsid w:val="005033E6"/>
    <w:rsid w:val="005131F2"/>
    <w:rsid w:val="00515417"/>
    <w:rsid w:val="00517E93"/>
    <w:rsid w:val="005365A5"/>
    <w:rsid w:val="005451E8"/>
    <w:rsid w:val="005457CB"/>
    <w:rsid w:val="00560C28"/>
    <w:rsid w:val="005709B7"/>
    <w:rsid w:val="0057553D"/>
    <w:rsid w:val="005843DC"/>
    <w:rsid w:val="005A7C51"/>
    <w:rsid w:val="005B428F"/>
    <w:rsid w:val="005C0B55"/>
    <w:rsid w:val="005C671E"/>
    <w:rsid w:val="005D74FE"/>
    <w:rsid w:val="005E0464"/>
    <w:rsid w:val="005E7D63"/>
    <w:rsid w:val="005F4398"/>
    <w:rsid w:val="005F4D7A"/>
    <w:rsid w:val="006477DD"/>
    <w:rsid w:val="00654F5E"/>
    <w:rsid w:val="0065526E"/>
    <w:rsid w:val="00671C62"/>
    <w:rsid w:val="00677181"/>
    <w:rsid w:val="00683A8D"/>
    <w:rsid w:val="00684235"/>
    <w:rsid w:val="00684DEB"/>
    <w:rsid w:val="00690090"/>
    <w:rsid w:val="006972D5"/>
    <w:rsid w:val="006B5FD8"/>
    <w:rsid w:val="006B68D1"/>
    <w:rsid w:val="006C616C"/>
    <w:rsid w:val="00734213"/>
    <w:rsid w:val="00737DBF"/>
    <w:rsid w:val="007456E9"/>
    <w:rsid w:val="00751BA6"/>
    <w:rsid w:val="00756619"/>
    <w:rsid w:val="00760545"/>
    <w:rsid w:val="00766DE1"/>
    <w:rsid w:val="007716A5"/>
    <w:rsid w:val="007849CE"/>
    <w:rsid w:val="007B0993"/>
    <w:rsid w:val="007B0AE0"/>
    <w:rsid w:val="007B25FE"/>
    <w:rsid w:val="007C36CC"/>
    <w:rsid w:val="007D6105"/>
    <w:rsid w:val="007E70E3"/>
    <w:rsid w:val="007F3CD3"/>
    <w:rsid w:val="008041D5"/>
    <w:rsid w:val="0086030B"/>
    <w:rsid w:val="00862DC3"/>
    <w:rsid w:val="00866DF8"/>
    <w:rsid w:val="0087100B"/>
    <w:rsid w:val="008824A6"/>
    <w:rsid w:val="00883E92"/>
    <w:rsid w:val="00886947"/>
    <w:rsid w:val="00890335"/>
    <w:rsid w:val="008917E4"/>
    <w:rsid w:val="0089310C"/>
    <w:rsid w:val="0089764D"/>
    <w:rsid w:val="008A720D"/>
    <w:rsid w:val="008C47E8"/>
    <w:rsid w:val="008D1FE0"/>
    <w:rsid w:val="008D6DE4"/>
    <w:rsid w:val="008E5898"/>
    <w:rsid w:val="008E638F"/>
    <w:rsid w:val="00900743"/>
    <w:rsid w:val="009026AB"/>
    <w:rsid w:val="009053BB"/>
    <w:rsid w:val="00926B41"/>
    <w:rsid w:val="00946A9C"/>
    <w:rsid w:val="00951A57"/>
    <w:rsid w:val="00957632"/>
    <w:rsid w:val="00963398"/>
    <w:rsid w:val="009950C6"/>
    <w:rsid w:val="00996491"/>
    <w:rsid w:val="009B7B67"/>
    <w:rsid w:val="009C3DBC"/>
    <w:rsid w:val="00A00389"/>
    <w:rsid w:val="00A07F2B"/>
    <w:rsid w:val="00A10C95"/>
    <w:rsid w:val="00A129A0"/>
    <w:rsid w:val="00A33571"/>
    <w:rsid w:val="00A51A92"/>
    <w:rsid w:val="00A565D8"/>
    <w:rsid w:val="00A61972"/>
    <w:rsid w:val="00A76D14"/>
    <w:rsid w:val="00A96D7F"/>
    <w:rsid w:val="00AA7A47"/>
    <w:rsid w:val="00AB23FD"/>
    <w:rsid w:val="00AF4BF8"/>
    <w:rsid w:val="00B02D8F"/>
    <w:rsid w:val="00B10949"/>
    <w:rsid w:val="00B1198C"/>
    <w:rsid w:val="00B234CF"/>
    <w:rsid w:val="00B26BB0"/>
    <w:rsid w:val="00B30274"/>
    <w:rsid w:val="00B37A12"/>
    <w:rsid w:val="00B4005C"/>
    <w:rsid w:val="00B672E6"/>
    <w:rsid w:val="00B752A9"/>
    <w:rsid w:val="00B9170A"/>
    <w:rsid w:val="00BC27BB"/>
    <w:rsid w:val="00BC46ED"/>
    <w:rsid w:val="00BD3D93"/>
    <w:rsid w:val="00BD4E2F"/>
    <w:rsid w:val="00BF5883"/>
    <w:rsid w:val="00C17AB8"/>
    <w:rsid w:val="00C21D21"/>
    <w:rsid w:val="00C222F2"/>
    <w:rsid w:val="00C3178F"/>
    <w:rsid w:val="00C4166C"/>
    <w:rsid w:val="00C46721"/>
    <w:rsid w:val="00C54AC5"/>
    <w:rsid w:val="00C61451"/>
    <w:rsid w:val="00C735F2"/>
    <w:rsid w:val="00C76C5F"/>
    <w:rsid w:val="00C90345"/>
    <w:rsid w:val="00C952D3"/>
    <w:rsid w:val="00CC2DE2"/>
    <w:rsid w:val="00CD5332"/>
    <w:rsid w:val="00CD5C3D"/>
    <w:rsid w:val="00D13481"/>
    <w:rsid w:val="00D1538E"/>
    <w:rsid w:val="00D32877"/>
    <w:rsid w:val="00D45B7C"/>
    <w:rsid w:val="00D5716B"/>
    <w:rsid w:val="00D646E7"/>
    <w:rsid w:val="00D77173"/>
    <w:rsid w:val="00D91859"/>
    <w:rsid w:val="00D9398F"/>
    <w:rsid w:val="00DB1084"/>
    <w:rsid w:val="00DB1D32"/>
    <w:rsid w:val="00DB3F3F"/>
    <w:rsid w:val="00DC1E4D"/>
    <w:rsid w:val="00DC3F0A"/>
    <w:rsid w:val="00DD34DE"/>
    <w:rsid w:val="00DF1BD2"/>
    <w:rsid w:val="00DF2509"/>
    <w:rsid w:val="00E13A63"/>
    <w:rsid w:val="00E33DD0"/>
    <w:rsid w:val="00E35A1F"/>
    <w:rsid w:val="00E76F80"/>
    <w:rsid w:val="00E9048A"/>
    <w:rsid w:val="00E95860"/>
    <w:rsid w:val="00E976F4"/>
    <w:rsid w:val="00EA080F"/>
    <w:rsid w:val="00EA1934"/>
    <w:rsid w:val="00EA3BBD"/>
    <w:rsid w:val="00EA5EBF"/>
    <w:rsid w:val="00EC234B"/>
    <w:rsid w:val="00EC57F8"/>
    <w:rsid w:val="00EC6CB8"/>
    <w:rsid w:val="00EC7485"/>
    <w:rsid w:val="00ED3F90"/>
    <w:rsid w:val="00ED7D03"/>
    <w:rsid w:val="00EE4157"/>
    <w:rsid w:val="00EE62F8"/>
    <w:rsid w:val="00EF0E96"/>
    <w:rsid w:val="00F0195E"/>
    <w:rsid w:val="00F0594C"/>
    <w:rsid w:val="00F20DFF"/>
    <w:rsid w:val="00F23292"/>
    <w:rsid w:val="00F313D1"/>
    <w:rsid w:val="00F57E97"/>
    <w:rsid w:val="00F60BD0"/>
    <w:rsid w:val="00F8104E"/>
    <w:rsid w:val="00F86F01"/>
    <w:rsid w:val="00F935EC"/>
    <w:rsid w:val="00F94EB0"/>
    <w:rsid w:val="00FA1CAF"/>
    <w:rsid w:val="00FC0422"/>
    <w:rsid w:val="00FF02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7F3C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3CD3"/>
    <w:rPr>
      <w:rFonts w:ascii="Tahoma" w:hAnsi="Tahoma" w:cs="Tahoma"/>
      <w:sz w:val="16"/>
      <w:szCs w:val="16"/>
    </w:rPr>
  </w:style>
  <w:style w:type="paragraph" w:styleId="AralkYok">
    <w:name w:val="No Spacing"/>
    <w:link w:val="AralkYokChar"/>
    <w:uiPriority w:val="1"/>
    <w:qFormat/>
    <w:rsid w:val="007F3CD3"/>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7F3CD3"/>
    <w:rPr>
      <w:rFonts w:ascii="Calibri" w:eastAsia="Times New Roman" w:hAnsi="Calibri" w:cs="Times New Roman"/>
      <w:kern w:val="0"/>
      <w:sz w:val="21"/>
      <w:szCs w:val="21"/>
      <w:lang w:eastAsia="tr-TR"/>
      <w14:ligatures w14:val="none"/>
    </w:rPr>
  </w:style>
  <w:style w:type="character" w:customStyle="1" w:styleId="ListeParagrafChar">
    <w:name w:val="Liste Paragraf Char"/>
    <w:aliases w:val="içindekiler vb Char"/>
    <w:link w:val="ListeParagraf"/>
    <w:uiPriority w:val="34"/>
    <w:locked/>
    <w:rsid w:val="0036496B"/>
    <w:rPr>
      <w:rFonts w:ascii="Cambria" w:eastAsia="Cambria" w:hAnsi="Cambria" w:cs="Cambria"/>
      <w:kern w:val="0"/>
      <w:lang w:val="en-US"/>
    </w:rPr>
  </w:style>
  <w:style w:type="paragraph" w:styleId="stbilgi">
    <w:name w:val="header"/>
    <w:basedOn w:val="Normal"/>
    <w:link w:val="stbilgiChar"/>
    <w:uiPriority w:val="99"/>
    <w:unhideWhenUsed/>
    <w:rsid w:val="003225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25BE"/>
  </w:style>
  <w:style w:type="paragraph" w:styleId="Altbilgi">
    <w:name w:val="footer"/>
    <w:basedOn w:val="Normal"/>
    <w:link w:val="AltbilgiChar"/>
    <w:uiPriority w:val="99"/>
    <w:unhideWhenUsed/>
    <w:rsid w:val="003225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2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7F3C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3CD3"/>
    <w:rPr>
      <w:rFonts w:ascii="Tahoma" w:hAnsi="Tahoma" w:cs="Tahoma"/>
      <w:sz w:val="16"/>
      <w:szCs w:val="16"/>
    </w:rPr>
  </w:style>
  <w:style w:type="paragraph" w:styleId="AralkYok">
    <w:name w:val="No Spacing"/>
    <w:link w:val="AralkYokChar"/>
    <w:uiPriority w:val="1"/>
    <w:qFormat/>
    <w:rsid w:val="007F3CD3"/>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7F3CD3"/>
    <w:rPr>
      <w:rFonts w:ascii="Calibri" w:eastAsia="Times New Roman" w:hAnsi="Calibri" w:cs="Times New Roman"/>
      <w:kern w:val="0"/>
      <w:sz w:val="21"/>
      <w:szCs w:val="21"/>
      <w:lang w:eastAsia="tr-TR"/>
      <w14:ligatures w14:val="none"/>
    </w:rPr>
  </w:style>
  <w:style w:type="character" w:customStyle="1" w:styleId="ListeParagrafChar">
    <w:name w:val="Liste Paragraf Char"/>
    <w:aliases w:val="içindekiler vb Char"/>
    <w:link w:val="ListeParagraf"/>
    <w:uiPriority w:val="34"/>
    <w:locked/>
    <w:rsid w:val="0036496B"/>
    <w:rPr>
      <w:rFonts w:ascii="Cambria" w:eastAsia="Cambria" w:hAnsi="Cambria" w:cs="Cambria"/>
      <w:kern w:val="0"/>
      <w:lang w:val="en-US"/>
    </w:rPr>
  </w:style>
  <w:style w:type="paragraph" w:styleId="stbilgi">
    <w:name w:val="header"/>
    <w:basedOn w:val="Normal"/>
    <w:link w:val="stbilgiChar"/>
    <w:uiPriority w:val="99"/>
    <w:unhideWhenUsed/>
    <w:rsid w:val="003225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25BE"/>
  </w:style>
  <w:style w:type="paragraph" w:styleId="Altbilgi">
    <w:name w:val="footer"/>
    <w:basedOn w:val="Normal"/>
    <w:link w:val="AltbilgiChar"/>
    <w:uiPriority w:val="99"/>
    <w:unhideWhenUsed/>
    <w:rsid w:val="003225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21645358">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67834011">
      <w:bodyDiv w:val="1"/>
      <w:marLeft w:val="0"/>
      <w:marRight w:val="0"/>
      <w:marTop w:val="0"/>
      <w:marBottom w:val="0"/>
      <w:divBdr>
        <w:top w:val="none" w:sz="0" w:space="0" w:color="auto"/>
        <w:left w:val="none" w:sz="0" w:space="0" w:color="auto"/>
        <w:bottom w:val="none" w:sz="0" w:space="0" w:color="auto"/>
        <w:right w:val="none" w:sz="0" w:space="0" w:color="auto"/>
      </w:divBdr>
    </w:div>
    <w:div w:id="150878720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39009275">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5550-2389-4DBE-828E-B7ECB71C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9312</Words>
  <Characters>53080</Characters>
  <Application>Microsoft Office Word</Application>
  <DocSecurity>0</DocSecurity>
  <Lines>442</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HalkI502</cp:lastModifiedBy>
  <cp:revision>129</cp:revision>
  <cp:lastPrinted>2024-05-06T11:43:00Z</cp:lastPrinted>
  <dcterms:created xsi:type="dcterms:W3CDTF">2024-04-26T11:18:00Z</dcterms:created>
  <dcterms:modified xsi:type="dcterms:W3CDTF">2024-05-16T11:43:00Z</dcterms:modified>
</cp:coreProperties>
</file>